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80"/>
        <w:jc w:val="center"/>
      </w:pPr>
      <w:r>
        <w:rPr>
          <w:rFonts w:ascii="Arial" w:cs="Arial" w:eastAsia="Arial" w:hAnsi="Arial"/>
          <w:b/>
          <w:bCs/>
          <w:color w:val="1F4E79"/>
          <w:sz w:val="48"/>
          <w:szCs w:val="48"/>
        </w:rPr>
        <w:t xml:space="preserve">USE CASE DOCUMENT</w:t>
      </w:r>
    </w:p>
    <w:p>
      <w:pPr>
        <w:spacing w:before="0" w:after="80"/>
        <w:jc w:val="center"/>
      </w:pPr>
      <w:r>
        <w:rPr>
          <w:rFonts w:ascii="Arial" w:cs="Arial" w:eastAsia="Arial" w:hAnsi="Arial"/>
          <w:b/>
          <w:bCs/>
          <w:color w:val="2E75B6"/>
          <w:sz w:val="34"/>
          <w:szCs w:val="34"/>
        </w:rPr>
        <w:t xml:space="preserve">Marketing Portal</w:t>
      </w:r>
    </w:p>
    <w:p>
      <w:pPr>
        <w:spacing w:before="0" w:after="400"/>
        <w:jc w:val="center"/>
      </w:pPr>
      <w:r>
        <w:rPr>
          <w:rFonts w:ascii="Arial" w:cs="Arial" w:eastAsia="Arial" w:hAnsi="Arial"/>
          <w:color w:val="888888"/>
          <w:sz w:val="22"/>
          <w:szCs w:val="22"/>
        </w:rPr>
        <w:t xml:space="preserve">Version 1.0  |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Document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Use Case Document — Marketing Portal</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Project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Marketing Portal</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1.0</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Author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[Business Analyst Name]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March 2026</w:t>
            </w:r>
          </w:p>
        </w:tc>
      </w:tr>
    </w:tbl>
    <w:p>
      <w:pPr>
        <w:spacing w:before="240"/>
      </w:pPr>
    </w:p>
    <w:p>
      <w:pPr>
        <w:pStyle w:val="Heading1"/>
        <w:pBdr>
          <w:bottom w:val="single" w:color="2E75B6" w:sz="4" w:space="4"/>
        </w:pBdr>
        <w:spacing w:before="320" w:after="140"/>
      </w:pPr>
      <w:r>
        <w:rPr>
          <w:rFonts w:ascii="Arial" w:cs="Arial" w:eastAsia="Arial" w:hAnsi="Arial"/>
          <w:b/>
          <w:bCs/>
          <w:color w:val="1F4E79"/>
          <w:sz w:val="28"/>
          <w:szCs w:val="28"/>
        </w:rPr>
        <w:t xml:space="preserve">1. Introduction</w:t>
      </w:r>
    </w:p>
    <w:p>
      <w:pPr>
        <w:spacing w:before="60" w:after="60"/>
      </w:pPr>
      <w:r>
        <w:rPr>
          <w:rFonts w:ascii="Arial" w:cs="Arial" w:eastAsia="Arial" w:hAnsi="Arial"/>
          <w:color w:val="404040"/>
          <w:sz w:val="22"/>
          <w:szCs w:val="22"/>
        </w:rPr>
        <w:t xml:space="preserve">This Use Case Document describes how different types of users (Actors) interact with the Marketing Portal to accomplish their goals. Each use case captures a specific interaction scenario with the system, including the main flow, alternative flows, and exception flows.</w:t>
      </w:r>
    </w:p>
    <w:p>
      <w:pPr>
        <w:spacing w:before="60" w:after="60"/>
      </w:pPr>
      <w:r>
        <w:rPr>
          <w:rFonts w:ascii="Arial" w:cs="Arial" w:eastAsia="Arial" w:hAnsi="Arial"/>
          <w:color w:val="404040"/>
          <w:sz w:val="22"/>
          <w:szCs w:val="22"/>
        </w:rPr>
        <w:t xml:space="preserve">Use cases are organized by module and serve as the bridge between the business requirements (BRD) and the technical implementation (SRS/SDD). They are also used as the basis for writing test cases.</w:t>
      </w:r>
    </w:p>
    <w:p>
      <w:pPr>
        <w:pStyle w:val="Heading1"/>
        <w:pBdr>
          <w:bottom w:val="single" w:color="2E75B6" w:sz="4" w:space="4"/>
        </w:pBdr>
        <w:spacing w:before="320" w:after="140"/>
      </w:pPr>
      <w:r>
        <w:rPr>
          <w:rFonts w:ascii="Arial" w:cs="Arial" w:eastAsia="Arial" w:hAnsi="Arial"/>
          <w:b/>
          <w:bCs/>
          <w:color w:val="1F4E79"/>
          <w:sz w:val="28"/>
          <w:szCs w:val="28"/>
        </w:rPr>
        <w:t xml:space="preserve">2. 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Actor</w:t>
            </w:r>
          </w:p>
        </w:tc>
        <w:tc>
          <w:tcPr>
            <w:tcW w:type="dxa" w:w="25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Role</w:t>
            </w:r>
          </w:p>
        </w:tc>
        <w:tc>
          <w:tcPr>
            <w:tcW w:type="dxa" w:w="48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Marketing Executive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Primary user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Creates leads, logs interactions, manages CRM entries, uploads documents.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Marketing Manager</w:t>
            </w:r>
          </w:p>
        </w:tc>
        <w:tc>
          <w:tcPr>
            <w:tcW w:type="dxa" w:w="2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Supervisor</w:t>
            </w:r>
          </w:p>
        </w:tc>
        <w:tc>
          <w:tcPr>
            <w:tcW w:type="dxa" w:w="48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All executive capabilities plus delete, view all team data, and assign leads.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Marketing Head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Department head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Full portal access, analytics dashboard, reports, final approvals.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Admin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System admin</w:t>
            </w:r>
          </w:p>
        </w:tc>
        <w:tc>
          <w:tcPr>
            <w:tcW w:type="dxa" w:w="48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User management, role assignment, system configuration.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System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Automated system</w:t>
            </w:r>
          </w:p>
        </w:tc>
        <w:tc>
          <w:tcPr>
            <w:tcW w:type="dxa" w:w="4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Sends email notifications, enforces session expiry, logs changes automatically.</w:t>
            </w:r>
          </w:p>
        </w:tc>
      </w:tr>
    </w:tbl>
    <w:p>
      <w:pPr>
        <w:spacing w:before="200"/>
      </w:pPr>
    </w:p>
    <w:p>
      <w:pPr>
        <w:pStyle w:val="Heading1"/>
        <w:pBdr>
          <w:bottom w:val="single" w:color="2E75B6" w:sz="4" w:space="4"/>
        </w:pBdr>
        <w:spacing w:before="320" w:after="140"/>
      </w:pPr>
      <w:r>
        <w:rPr>
          <w:rFonts w:ascii="Arial" w:cs="Arial" w:eastAsia="Arial" w:hAnsi="Arial"/>
          <w:b/>
          <w:bCs/>
          <w:color w:val="1F4E79"/>
          <w:sz w:val="28"/>
          <w:szCs w:val="28"/>
        </w:rPr>
        <w:t xml:space="preserve">3. Use Case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360"/>
        <w:gridCol w:w="1400"/>
        <w:gridCol w:w="140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r>
              <w:rPr>
                <w:rFonts w:ascii="Arial" w:cs="Arial" w:eastAsia="Arial" w:hAnsi="Arial"/>
                <w:b/>
                <w:bCs/>
                <w:color w:val="FFFFFF"/>
                <w:sz w:val="20"/>
                <w:szCs w:val="20"/>
              </w:rPr>
              <w:t xml:space="preserve">UC ID</w:t>
            </w:r>
          </w:p>
        </w:tc>
        <w:tc>
          <w:tcPr>
            <w:tcW w:type="dxa" w:w="20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r>
              <w:rPr>
                <w:rFonts w:ascii="Arial" w:cs="Arial" w:eastAsia="Arial" w:hAnsi="Arial"/>
                <w:b/>
                <w:bCs/>
                <w:color w:val="FFFFFF"/>
                <w:sz w:val="20"/>
                <w:szCs w:val="20"/>
              </w:rPr>
              <w:t xml:space="preserve">Module</w:t>
            </w:r>
          </w:p>
        </w:tc>
        <w:tc>
          <w:tcPr>
            <w:tcW w:type="dxa" w:w="336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r>
              <w:rPr>
                <w:rFonts w:ascii="Arial" w:cs="Arial" w:eastAsia="Arial" w:hAnsi="Arial"/>
                <w:b/>
                <w:bCs/>
                <w:color w:val="FFFFFF"/>
                <w:sz w:val="20"/>
                <w:szCs w:val="20"/>
              </w:rPr>
              <w:t xml:space="preserve">Use Case Name</w:t>
            </w:r>
          </w:p>
        </w:tc>
        <w:tc>
          <w:tcPr>
            <w:tcW w:type="dxa" w:w="14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r>
              <w:rPr>
                <w:rFonts w:ascii="Arial" w:cs="Arial" w:eastAsia="Arial" w:hAnsi="Arial"/>
                <w:b/>
                <w:bCs/>
                <w:color w:val="FFFFFF"/>
                <w:sz w:val="20"/>
                <w:szCs w:val="20"/>
              </w:rPr>
              <w:t xml:space="preserve">Primary Actor</w:t>
            </w:r>
          </w:p>
        </w:tc>
        <w:tc>
          <w:tcPr>
            <w:tcW w:type="dxa" w:w="14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r>
              <w:rPr>
                <w:rFonts w:ascii="Arial" w:cs="Arial" w:eastAsia="Arial" w:hAnsi="Arial"/>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404040"/>
                <w:sz w:val="20"/>
                <w:szCs w:val="20"/>
              </w:rPr>
              <w:t xml:space="preserve">UC-01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404040"/>
                <w:sz w:val="20"/>
                <w:szCs w:val="20"/>
              </w:rPr>
              <w:t xml:space="preserve">Authentication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404040"/>
                <w:sz w:val="20"/>
                <w:szCs w:val="20"/>
              </w:rPr>
              <w:t xml:space="preserve">Login to Portal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404040"/>
                <w:sz w:val="20"/>
                <w:szCs w:val="20"/>
              </w:rPr>
              <w:t xml:space="preserve">All Users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404040"/>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color w:val="404040"/>
                <w:sz w:val="20"/>
                <w:szCs w:val="20"/>
              </w:rPr>
              <w:t xml:space="preserve">UC-02</w:t>
            </w:r>
          </w:p>
        </w:tc>
        <w:tc>
          <w:tcPr>
            <w:tcW w:type="dxa" w:w="20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color w:val="404040"/>
                <w:sz w:val="20"/>
                <w:szCs w:val="20"/>
              </w:rPr>
              <w:t xml:space="preserve">Authentication</w:t>
            </w:r>
          </w:p>
        </w:tc>
        <w:tc>
          <w:tcPr>
            <w:tcW w:type="dxa" w:w="336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color w:val="404040"/>
                <w:sz w:val="20"/>
                <w:szCs w:val="20"/>
              </w:rPr>
              <w:t xml:space="preserve">Reset Password</w:t>
            </w:r>
          </w:p>
        </w:tc>
        <w:tc>
          <w:tcPr>
            <w:tcW w:type="dxa" w:w="14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color w:val="404040"/>
                <w:sz w:val="20"/>
                <w:szCs w:val="20"/>
              </w:rPr>
              <w:t xml:space="preserve">All Users</w:t>
            </w:r>
          </w:p>
        </w:tc>
        <w:tc>
          <w:tcPr>
            <w:tcW w:type="dxa" w:w="14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color w:val="404040"/>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404040"/>
                <w:sz w:val="20"/>
                <w:szCs w:val="20"/>
              </w:rPr>
              <w:t xml:space="preserve">UC-03</w:t>
            </w:r>
          </w:p>
        </w:tc>
        <w:tc>
          <w:tcPr>
            <w:tcW w:type="dxa" w:w="2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404040"/>
                <w:sz w:val="20"/>
                <w:szCs w:val="20"/>
              </w:rPr>
              <w:t xml:space="preserve">Authentication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404040"/>
                <w:sz w:val="20"/>
                <w:szCs w:val="20"/>
              </w:rPr>
              <w:t xml:space="preserve">Manage Users &amp; Roles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404040"/>
                <w:sz w:val="20"/>
                <w:szCs w:val="20"/>
              </w:rPr>
              <w:t xml:space="preserve">Admin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404040"/>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color w:val="404040"/>
                <w:sz w:val="20"/>
                <w:szCs w:val="20"/>
              </w:rPr>
              <w:t xml:space="preserve">UC-04</w:t>
            </w:r>
          </w:p>
        </w:tc>
        <w:tc>
          <w:tcPr>
            <w:tcW w:type="dxa" w:w="20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color w:val="404040"/>
                <w:sz w:val="20"/>
                <w:szCs w:val="20"/>
              </w:rPr>
              <w:t xml:space="preserve">Lead Management</w:t>
            </w:r>
          </w:p>
        </w:tc>
        <w:tc>
          <w:tcPr>
            <w:tcW w:type="dxa" w:w="336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color w:val="404040"/>
                <w:sz w:val="20"/>
                <w:szCs w:val="20"/>
              </w:rPr>
              <w:t xml:space="preserve">Create New Lead</w:t>
            </w:r>
          </w:p>
        </w:tc>
        <w:tc>
          <w:tcPr>
            <w:tcW w:type="dxa" w:w="14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color w:val="404040"/>
                <w:sz w:val="20"/>
                <w:szCs w:val="20"/>
              </w:rPr>
              <w:t xml:space="preserve">Exec / Manager</w:t>
            </w:r>
          </w:p>
        </w:tc>
        <w:tc>
          <w:tcPr>
            <w:tcW w:type="dxa" w:w="14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color w:val="404040"/>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404040"/>
                <w:sz w:val="20"/>
                <w:szCs w:val="20"/>
              </w:rPr>
              <w:t xml:space="preserve">UC-05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404040"/>
                <w:sz w:val="20"/>
                <w:szCs w:val="20"/>
              </w:rPr>
              <w:t xml:space="preserve">Lead Management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404040"/>
                <w:sz w:val="20"/>
                <w:szCs w:val="20"/>
              </w:rPr>
              <w:t xml:space="preserve">View &amp; Filter Lead List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404040"/>
                <w:sz w:val="20"/>
                <w:szCs w:val="20"/>
              </w:rPr>
              <w:t xml:space="preserve">All Users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404040"/>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color w:val="404040"/>
                <w:sz w:val="20"/>
                <w:szCs w:val="20"/>
              </w:rPr>
              <w:t xml:space="preserve">UC-06</w:t>
            </w:r>
          </w:p>
        </w:tc>
        <w:tc>
          <w:tcPr>
            <w:tcW w:type="dxa" w:w="20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color w:val="404040"/>
                <w:sz w:val="20"/>
                <w:szCs w:val="20"/>
              </w:rPr>
              <w:t xml:space="preserve">Lead Management</w:t>
            </w:r>
          </w:p>
        </w:tc>
        <w:tc>
          <w:tcPr>
            <w:tcW w:type="dxa" w:w="336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color w:val="404040"/>
                <w:sz w:val="20"/>
                <w:szCs w:val="20"/>
              </w:rPr>
              <w:t xml:space="preserve">Update Lead Status</w:t>
            </w:r>
          </w:p>
        </w:tc>
        <w:tc>
          <w:tcPr>
            <w:tcW w:type="dxa" w:w="14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color w:val="404040"/>
                <w:sz w:val="20"/>
                <w:szCs w:val="20"/>
              </w:rPr>
              <w:t xml:space="preserve">Exec / Manager</w:t>
            </w:r>
          </w:p>
        </w:tc>
        <w:tc>
          <w:tcPr>
            <w:tcW w:type="dxa" w:w="14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color w:val="404040"/>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404040"/>
                <w:sz w:val="20"/>
                <w:szCs w:val="20"/>
              </w:rPr>
              <w:t xml:space="preserve">UC-07</w:t>
            </w:r>
          </w:p>
        </w:tc>
        <w:tc>
          <w:tcPr>
            <w:tcW w:type="dxa" w:w="2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404040"/>
                <w:sz w:val="20"/>
                <w:szCs w:val="20"/>
              </w:rPr>
              <w:t xml:space="preserve">Lead Management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404040"/>
                <w:sz w:val="20"/>
                <w:szCs w:val="20"/>
              </w:rPr>
              <w:t xml:space="preserve">View Lead Detail &amp; History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404040"/>
                <w:sz w:val="20"/>
                <w:szCs w:val="20"/>
              </w:rPr>
              <w:t xml:space="preserve">All Users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404040"/>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color w:val="404040"/>
                <w:sz w:val="20"/>
                <w:szCs w:val="20"/>
              </w:rPr>
              <w:t xml:space="preserve">UC-08</w:t>
            </w:r>
          </w:p>
        </w:tc>
        <w:tc>
          <w:tcPr>
            <w:tcW w:type="dxa" w:w="20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color w:val="404040"/>
                <w:sz w:val="20"/>
                <w:szCs w:val="20"/>
              </w:rPr>
              <w:t xml:space="preserve">Tender Management</w:t>
            </w:r>
          </w:p>
        </w:tc>
        <w:tc>
          <w:tcPr>
            <w:tcW w:type="dxa" w:w="336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color w:val="404040"/>
                <w:sz w:val="20"/>
                <w:szCs w:val="20"/>
              </w:rPr>
              <w:t xml:space="preserve">Create New Tender</w:t>
            </w:r>
          </w:p>
        </w:tc>
        <w:tc>
          <w:tcPr>
            <w:tcW w:type="dxa" w:w="14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color w:val="404040"/>
                <w:sz w:val="20"/>
                <w:szCs w:val="20"/>
              </w:rPr>
              <w:t xml:space="preserve">Exec / Manager</w:t>
            </w:r>
          </w:p>
        </w:tc>
        <w:tc>
          <w:tcPr>
            <w:tcW w:type="dxa" w:w="14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color w:val="404040"/>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404040"/>
                <w:sz w:val="20"/>
                <w:szCs w:val="20"/>
              </w:rPr>
              <w:t xml:space="preserve">UC-09</w:t>
            </w:r>
          </w:p>
        </w:tc>
        <w:tc>
          <w:tcPr>
            <w:tcW w:type="dxa" w:w="2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404040"/>
                <w:sz w:val="20"/>
                <w:szCs w:val="20"/>
              </w:rPr>
              <w:t xml:space="preserve">Tender Management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404040"/>
                <w:sz w:val="20"/>
                <w:szCs w:val="20"/>
              </w:rPr>
              <w:t xml:space="preserve">Update Tender Status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404040"/>
                <w:sz w:val="20"/>
                <w:szCs w:val="20"/>
              </w:rPr>
              <w:t xml:space="preserve">Exec / Manager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404040"/>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color w:val="404040"/>
                <w:sz w:val="20"/>
                <w:szCs w:val="20"/>
              </w:rPr>
              <w:t xml:space="preserve">UC-10</w:t>
            </w:r>
          </w:p>
        </w:tc>
        <w:tc>
          <w:tcPr>
            <w:tcW w:type="dxa" w:w="20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color w:val="404040"/>
                <w:sz w:val="20"/>
                <w:szCs w:val="20"/>
              </w:rPr>
              <w:t xml:space="preserve">Tender Management</w:t>
            </w:r>
          </w:p>
        </w:tc>
        <w:tc>
          <w:tcPr>
            <w:tcW w:type="dxa" w:w="336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color w:val="404040"/>
                <w:sz w:val="20"/>
                <w:szCs w:val="20"/>
              </w:rPr>
              <w:t xml:space="preserve">Attach Document to Tender</w:t>
            </w:r>
          </w:p>
        </w:tc>
        <w:tc>
          <w:tcPr>
            <w:tcW w:type="dxa" w:w="14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color w:val="404040"/>
                <w:sz w:val="20"/>
                <w:szCs w:val="20"/>
              </w:rPr>
              <w:t xml:space="preserve">Exec / Manager</w:t>
            </w:r>
          </w:p>
        </w:tc>
        <w:tc>
          <w:tcPr>
            <w:tcW w:type="dxa" w:w="14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color w:val="404040"/>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404040"/>
                <w:sz w:val="20"/>
                <w:szCs w:val="20"/>
              </w:rPr>
              <w:t xml:space="preserve">UC-11</w:t>
            </w:r>
          </w:p>
        </w:tc>
        <w:tc>
          <w:tcPr>
            <w:tcW w:type="dxa" w:w="2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404040"/>
                <w:sz w:val="20"/>
                <w:szCs w:val="20"/>
              </w:rPr>
              <w:t xml:space="preserve">CRM</w:t>
            </w:r>
          </w:p>
        </w:tc>
        <w:tc>
          <w:tcPr>
            <w:tcW w:type="dxa" w:w="33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404040"/>
                <w:sz w:val="20"/>
                <w:szCs w:val="20"/>
              </w:rPr>
              <w:t xml:space="preserve">Create Customer Profile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404040"/>
                <w:sz w:val="20"/>
                <w:szCs w:val="20"/>
              </w:rPr>
              <w:t xml:space="preserve">Exec / Manager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404040"/>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color w:val="404040"/>
                <w:sz w:val="20"/>
                <w:szCs w:val="20"/>
              </w:rPr>
              <w:t xml:space="preserve">UC-12</w:t>
            </w:r>
          </w:p>
        </w:tc>
        <w:tc>
          <w:tcPr>
            <w:tcW w:type="dxa" w:w="20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color w:val="404040"/>
                <w:sz w:val="20"/>
                <w:szCs w:val="20"/>
              </w:rPr>
              <w:t xml:space="preserve">CRM</w:t>
            </w:r>
          </w:p>
        </w:tc>
        <w:tc>
          <w:tcPr>
            <w:tcW w:type="dxa" w:w="336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color w:val="404040"/>
                <w:sz w:val="20"/>
                <w:szCs w:val="20"/>
              </w:rPr>
              <w:t xml:space="preserve">Log Customer Interaction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color w:val="404040"/>
                <w:sz w:val="20"/>
                <w:szCs w:val="20"/>
              </w:rPr>
              <w:t xml:space="preserve">Exec / Manager</w:t>
            </w:r>
          </w:p>
        </w:tc>
        <w:tc>
          <w:tcPr>
            <w:tcW w:type="dxa" w:w="14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color w:val="404040"/>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404040"/>
                <w:sz w:val="20"/>
                <w:szCs w:val="20"/>
              </w:rPr>
              <w:t xml:space="preserve">UC-13</w:t>
            </w:r>
          </w:p>
        </w:tc>
        <w:tc>
          <w:tcPr>
            <w:tcW w:type="dxa" w:w="2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404040"/>
                <w:sz w:val="20"/>
                <w:szCs w:val="20"/>
              </w:rPr>
              <w:t xml:space="preserve">CRM</w:t>
            </w:r>
          </w:p>
        </w:tc>
        <w:tc>
          <w:tcPr>
            <w:tcW w:type="dxa" w:w="33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404040"/>
                <w:sz w:val="20"/>
                <w:szCs w:val="20"/>
              </w:rPr>
              <w:t xml:space="preserve">Set Follow-Up Reminder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404040"/>
                <w:sz w:val="20"/>
                <w:szCs w:val="20"/>
              </w:rPr>
              <w:t xml:space="preserve">Exec / Manager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404040"/>
                <w:sz w:val="20"/>
                <w:szCs w:val="20"/>
              </w:rPr>
              <w:t xml:space="preserve">Should Have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color w:val="404040"/>
                <w:sz w:val="20"/>
                <w:szCs w:val="20"/>
              </w:rPr>
              <w:t xml:space="preserve">UC-14</w:t>
            </w:r>
          </w:p>
        </w:tc>
        <w:tc>
          <w:tcPr>
            <w:tcW w:type="dxa" w:w="20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color w:val="404040"/>
                <w:sz w:val="20"/>
                <w:szCs w:val="20"/>
              </w:rPr>
              <w:t xml:space="preserve">Order Management</w:t>
            </w:r>
          </w:p>
        </w:tc>
        <w:tc>
          <w:tcPr>
            <w:tcW w:type="dxa" w:w="336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color w:val="404040"/>
                <w:sz w:val="20"/>
                <w:szCs w:val="20"/>
              </w:rPr>
              <w:t xml:space="preserve">Create New Order</w:t>
            </w:r>
          </w:p>
        </w:tc>
        <w:tc>
          <w:tcPr>
            <w:tcW w:type="dxa" w:w="14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color w:val="404040"/>
                <w:sz w:val="20"/>
                <w:szCs w:val="20"/>
              </w:rPr>
              <w:t xml:space="preserve">Exec / Manager</w:t>
            </w:r>
          </w:p>
        </w:tc>
        <w:tc>
          <w:tcPr>
            <w:tcW w:type="dxa" w:w="14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color w:val="404040"/>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404040"/>
                <w:sz w:val="20"/>
                <w:szCs w:val="20"/>
              </w:rPr>
              <w:t xml:space="preserve">UC-15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404040"/>
                <w:sz w:val="20"/>
                <w:szCs w:val="20"/>
              </w:rPr>
              <w:t xml:space="preserve">Order Management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404040"/>
                <w:sz w:val="20"/>
                <w:szCs w:val="20"/>
              </w:rPr>
              <w:t xml:space="preserve">Update Order Status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404040"/>
                <w:sz w:val="20"/>
                <w:szCs w:val="20"/>
              </w:rPr>
              <w:t xml:space="preserve">Exec / Manager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404040"/>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color w:val="404040"/>
                <w:sz w:val="20"/>
                <w:szCs w:val="20"/>
              </w:rPr>
              <w:t xml:space="preserve">UC-16</w:t>
            </w:r>
          </w:p>
        </w:tc>
        <w:tc>
          <w:tcPr>
            <w:tcW w:type="dxa" w:w="20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color w:val="404040"/>
                <w:sz w:val="20"/>
                <w:szCs w:val="20"/>
              </w:rPr>
              <w:t xml:space="preserve">Document Management</w:t>
            </w:r>
          </w:p>
        </w:tc>
        <w:tc>
          <w:tcPr>
            <w:tcW w:type="dxa" w:w="336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color w:val="404040"/>
                <w:sz w:val="20"/>
                <w:szCs w:val="20"/>
              </w:rPr>
              <w:t xml:space="preserve">Upload &amp; Link Document</w:t>
            </w:r>
          </w:p>
        </w:tc>
        <w:tc>
          <w:tcPr>
            <w:tcW w:type="dxa" w:w="14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color w:val="404040"/>
                <w:sz w:val="20"/>
                <w:szCs w:val="20"/>
              </w:rPr>
              <w:t xml:space="preserve">All Users</w:t>
            </w:r>
          </w:p>
        </w:tc>
        <w:tc>
          <w:tcPr>
            <w:tcW w:type="dxa" w:w="14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color w:val="404040"/>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404040"/>
                <w:sz w:val="20"/>
                <w:szCs w:val="20"/>
              </w:rPr>
              <w:t xml:space="preserve">UC-17</w:t>
            </w:r>
          </w:p>
        </w:tc>
        <w:tc>
          <w:tcPr>
            <w:tcW w:type="dxa" w:w="2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404040"/>
                <w:sz w:val="20"/>
                <w:szCs w:val="20"/>
              </w:rPr>
              <w:t xml:space="preserve">Document Management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404040"/>
                <w:sz w:val="20"/>
                <w:szCs w:val="20"/>
              </w:rPr>
              <w:t xml:space="preserve">Search &amp; Download Document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404040"/>
                <w:sz w:val="20"/>
                <w:szCs w:val="20"/>
              </w:rPr>
              <w:t xml:space="preserve">All Users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404040"/>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color w:val="404040"/>
                <w:sz w:val="20"/>
                <w:szCs w:val="20"/>
              </w:rPr>
              <w:t xml:space="preserve">UC-18</w:t>
            </w:r>
          </w:p>
        </w:tc>
        <w:tc>
          <w:tcPr>
            <w:tcW w:type="dxa" w:w="20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color w:val="404040"/>
                <w:sz w:val="20"/>
                <w:szCs w:val="20"/>
              </w:rPr>
              <w:t xml:space="preserve">Dashboard</w:t>
            </w:r>
          </w:p>
        </w:tc>
        <w:tc>
          <w:tcPr>
            <w:tcW w:type="dxa" w:w="336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color w:val="404040"/>
                <w:sz w:val="20"/>
                <w:szCs w:val="20"/>
              </w:rPr>
              <w:t xml:space="preserve">View Analytics Dashboard</w:t>
            </w:r>
          </w:p>
        </w:tc>
        <w:tc>
          <w:tcPr>
            <w:tcW w:type="dxa" w:w="14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color w:val="404040"/>
                <w:sz w:val="20"/>
                <w:szCs w:val="20"/>
              </w:rPr>
              <w:t xml:space="preserve">Manager / Head</w:t>
            </w:r>
          </w:p>
        </w:tc>
        <w:tc>
          <w:tcPr>
            <w:tcW w:type="dxa" w:w="14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color w:val="404040"/>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404040"/>
                <w:sz w:val="20"/>
                <w:szCs w:val="20"/>
              </w:rPr>
              <w:t xml:space="preserve">UC-19</w:t>
            </w:r>
          </w:p>
        </w:tc>
        <w:tc>
          <w:tcPr>
            <w:tcW w:type="dxa" w:w="2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404040"/>
                <w:sz w:val="20"/>
                <w:szCs w:val="20"/>
              </w:rPr>
              <w:t xml:space="preserve">Dashboard</w:t>
            </w:r>
          </w:p>
        </w:tc>
        <w:tc>
          <w:tcPr>
            <w:tcW w:type="dxa" w:w="33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404040"/>
                <w:sz w:val="20"/>
                <w:szCs w:val="20"/>
              </w:rPr>
              <w:t xml:space="preserve">Filter Dashboard by Date Range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404040"/>
                <w:sz w:val="20"/>
                <w:szCs w:val="20"/>
              </w:rPr>
              <w:t xml:space="preserve">Manager / Head</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404040"/>
                <w:sz w:val="20"/>
                <w:szCs w:val="20"/>
              </w:rPr>
              <w:t xml:space="preserve">Must Have</w:t>
            </w:r>
          </w:p>
        </w:tc>
      </w:tr>
    </w:tbl>
    <w:p>
      <w:r>
        <w:br w:type="page"/>
      </w:r>
    </w:p>
    <w:p>
      <w:pPr>
        <w:pStyle w:val="Heading1"/>
        <w:pBdr>
          <w:bottom w:val="single" w:color="2E75B6" w:sz="4" w:space="4"/>
        </w:pBdr>
        <w:spacing w:before="320" w:after="140"/>
      </w:pPr>
      <w:r>
        <w:rPr>
          <w:rFonts w:ascii="Arial" w:cs="Arial" w:eastAsia="Arial" w:hAnsi="Arial"/>
          <w:b/>
          <w:bCs/>
          <w:color w:val="1F4E79"/>
          <w:sz w:val="28"/>
          <w:szCs w:val="28"/>
        </w:rPr>
        <w:t xml:space="preserve">4. Detailed Use Cases</w:t>
      </w:r>
    </w:p>
    <w:p>
      <w:pPr>
        <w:pStyle w:val="Heading2"/>
        <w:spacing w:before="200" w:after="100"/>
      </w:pPr>
      <w:r>
        <w:rPr>
          <w:rFonts w:ascii="Arial" w:cs="Arial" w:eastAsia="Arial" w:hAnsi="Arial"/>
          <w:b/>
          <w:bCs/>
          <w:color w:val="2E75B6"/>
          <w:sz w:val="24"/>
          <w:szCs w:val="24"/>
        </w:rPr>
        <w:t xml:space="preserve">UC-01: Login to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Use Case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UC-01</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Use Case Name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Login to Portal</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Module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Authentication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Primary Actor</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All Users (Executive, Manager, Head, Admin)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Secondary Actor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System</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Precondition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User has a valid account created by Admin. Browser is open on the login page.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Postcondition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User is authenticated and redirected to the Dashboard.</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Trigger</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User navigates to the portal URL and sees the login screen.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Main Flow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 User enters username and password.
2. User clicks 'Login'.
3. System validates credentials against the database.
4. System generates a JWT token and stores it in memory.
5. System redirects user to the Dashboard.
6. Dashboard loads with data appropriate to the user's role.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Alternative Flow</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AF-1: User enters incorrect password.
  - System shows: 'Invalid username or password.'
  - After 5 failed attempts: account is temporarily locked for 15 minutes.
AF-2: User leaves username or password blank.
  - System shows inline validation: 'This field is required.'</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Exception Flow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EF-1: Database is unreachable.
  - System shows: 'Service temporarily unavailable. Please try again later.'
EF-2: Token generation fails.
  - System logs error and shows a generic error message.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Business Rules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Passwords are case-sensitive. Usernames are not case-sensitive. Session expires after 30 min of inactivity.</w:t>
            </w:r>
          </w:p>
        </w:tc>
      </w:tr>
    </w:tbl>
    <w:p>
      <w:pPr>
        <w:spacing w:before="240"/>
      </w:pPr>
    </w:p>
    <w:p>
      <w:pPr>
        <w:pStyle w:val="Heading2"/>
        <w:spacing w:before="200" w:after="100"/>
      </w:pPr>
      <w:r>
        <w:rPr>
          <w:rFonts w:ascii="Arial" w:cs="Arial" w:eastAsia="Arial" w:hAnsi="Arial"/>
          <w:b/>
          <w:bCs/>
          <w:color w:val="2E75B6"/>
          <w:sz w:val="24"/>
          <w:szCs w:val="24"/>
        </w:rPr>
        <w:t xml:space="preserve">UC-04: Create New Lead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Use Case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UC-04</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Use Case Name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Create New Lead</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Module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Lead Management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Primary Actor</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Marketing Executive, Marketing Manager</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Secondary Actor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System</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Precondition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User is logged in. User has 'Create Lead' permission.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Postcondition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New lead is saved in the database and appears in the lead list. History log entry is created.</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Trigger</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User clicks 'New Lead' button on the Lead Management page.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Main Flow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 User clicks 'New Lead'.
2. System displays the Lead Entry form.
3. User fills in: Lead Title, Lead Type, Source, Assigned To, Priority, Expected Value, Customer (optional), Notes.
4. User clicks 'Save'.
5. System validates all required fields.
6. System saves the lead with status = 'New' and records the creation in the history log.
7. System redirects user to the Lead Detail page for the newly created lead.
8. Success notification: 'Lead created successfully.'</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Alternative Flow</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AF-1: User leaves required fields empty.
  - System highlights empty required fields with red border and shows: 'This field is required.'
  - Lead is not saved until all required fields are filled.
AF-2: User cancels mid-form.
  - System shows confirmation: 'Discard changes? Your progress will be lost.'
  - If confirmed, user is returned to Lead List with no changes saved.</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Exception Flow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EF-1: Database save fails.
  - System shows: 'An error occurred. Please try again.'
  - System logs the error. No partial data is saved.</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Business Rules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Lead Type options: Product, Service, Partnership, Tender. Status on creation is always 'New'. All lead changes are auto-logged in lead history. Only Manager+ can delete a lead.</w:t>
            </w:r>
          </w:p>
        </w:tc>
      </w:tr>
    </w:tbl>
    <w:p>
      <w:pPr>
        <w:spacing w:before="240"/>
      </w:pPr>
    </w:p>
    <w:p>
      <w:pPr>
        <w:pStyle w:val="Heading2"/>
        <w:spacing w:before="200" w:after="100"/>
      </w:pPr>
      <w:r>
        <w:rPr>
          <w:rFonts w:ascii="Arial" w:cs="Arial" w:eastAsia="Arial" w:hAnsi="Arial"/>
          <w:b/>
          <w:bCs/>
          <w:color w:val="2E75B6"/>
          <w:sz w:val="24"/>
          <w:szCs w:val="24"/>
        </w:rPr>
        <w:t xml:space="preserve">UC-06: Update Lead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Use Case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UC-06</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Use Case Name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Update Lead Status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Module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Lead Management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Primary Actor</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Marketing Executive (own leads), Marketing Manager (all leads)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Secondary Actor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System</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Precondition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Lead exists. User has edit permission for the lead.</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Postcondition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Lead status is updated. Change is logged in lead history with timestamp, old value, new value, and user who changed it.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Trigger</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User opens a lead detail page and changes the Status field.</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Main Flow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 User navigates to the lead detail page.
2. User clicks on the Status field (dropdown).
3. System shows available status options based on current status.
4. User selects the new status.
5. User optionally adds a note explaining the status change.
6. User clicks 'Update'.
7. System saves the new status.
8. System auto-logs the change in Lead History: [User] changed status from [Old] to [New] on [Date/Time].
9. Success notification: 'Lead updated.'</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Alternative Flow</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AF-1: User tries to skip a required status stage (if enforced).
  - System shows a warning but allows the change (status skipping is permitted in v1).</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Exception Flow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EF-1: Save fails due to network or DB error.
  - System shows error message. Status reverts to previous value on screen.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Business Rules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All status changes are permanently logged and cannot be deleted. Closed-Won and Closed-Lost are terminal states — no further status changes allowed.</w:t>
            </w:r>
          </w:p>
        </w:tc>
      </w:tr>
    </w:tbl>
    <w:p>
      <w:pPr>
        <w:spacing w:before="240"/>
      </w:pPr>
    </w:p>
    <w:p>
      <w:pPr>
        <w:pStyle w:val="Heading2"/>
        <w:spacing w:before="200" w:after="100"/>
      </w:pPr>
      <w:r>
        <w:rPr>
          <w:rFonts w:ascii="Arial" w:cs="Arial" w:eastAsia="Arial" w:hAnsi="Arial"/>
          <w:b/>
          <w:bCs/>
          <w:color w:val="2E75B6"/>
          <w:sz w:val="24"/>
          <w:szCs w:val="24"/>
        </w:rPr>
        <w:t xml:space="preserve">UC-12: Log Customer Interaction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Use Case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UC-12</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Use Case Name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Log Customer Interaction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Module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CRM</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Primary Actor</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Marketing Executive, Marketing Manager</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Secondary Actor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System</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Precondition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Customer profile exists. User is logged in with CRM access.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Postcondition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Interaction is saved and visible in the customer's interaction history.</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Trigger</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User opens a customer profile and clicks 'Log Interaction'.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Main Flow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 User navigates to a customer profile.
2. User clicks 'Log Interaction'.
3. System displays interaction form: Type (Call/Email/Meeting), Date, Duration, Summary, Outcome, Next Action.
4. User fills in the form.
5. User clicks 'Save Interaction'.
6. System validates required fields.
7. System saves the interaction linked to the customer.
8. System displays the interaction in the customer's interaction timeline.
9. Success notification: 'Interaction logged.'</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Alternative Flow</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AF-1: User selects 'Set Follow-Up' while logging interaction.
  - System shows follow-up date picker.
  - Follow-up is saved and will appear in the dashboard reminder widget.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Exception Flow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EF-1: Save fails.
  - System shows error. Interaction is not saved.</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Business Rules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Interaction log is permanent and cannot be deleted (only admin can delete). Date cannot be a future date.</w:t>
            </w:r>
          </w:p>
        </w:tc>
      </w:tr>
    </w:tbl>
    <w:p>
      <w:pPr>
        <w:spacing w:before="240"/>
      </w:pPr>
    </w:p>
    <w:p>
      <w:pPr>
        <w:pStyle w:val="Heading2"/>
        <w:spacing w:before="200" w:after="100"/>
      </w:pPr>
      <w:r>
        <w:rPr>
          <w:rFonts w:ascii="Arial" w:cs="Arial" w:eastAsia="Arial" w:hAnsi="Arial"/>
          <w:b/>
          <w:bCs/>
          <w:color w:val="2E75B6"/>
          <w:sz w:val="24"/>
          <w:szCs w:val="24"/>
        </w:rPr>
        <w:t xml:space="preserve">UC-16: Upload &amp; Link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Use Case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UC-16</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Use Case Name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Upload &amp; Link Document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Module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Document Management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Primary Actor</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All logged-in users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Secondary Actor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System, File Storage (AWS S3)</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Precondition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User is logged in. A lead, tender, customer, or order record exists to link the document to.</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Postcondition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Document is stored in S3. Metadata saved in database. Document appears in the record it was linked to.</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Trigger</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User clicks 'Upload Document' on any lead, tender, customer, or order detail page, or from the Document Management section.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Main Flow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 User clicks 'Upload Document'.
2. System shows upload panel: File picker, Link To (Lead/Tender/Customer/Order), Link ID, Document Description.
3. User selects a file from their computer.
4. System validates: file type must be PDF, DOCX, XLSX, JPG, or PNG. File size must not exceed 20MB.
5. User selects the entity to link the document to.
6. User clicks 'Upload'.
7. System uploads file to AWS S3 with a unique key.
8. System saves document metadata to database (file name, type, size, S3 key, linked entity, uploader, date).
9. Success notification: 'Document uploaded successfully.'
10. Document appears in the linked record's document list.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Alternative Flow</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AF-1: User uploads a new version of an existing document.
  - User selects 'Upload New Version' on an existing document.
  - System increments version number and retains the old version in history.
AF-2: User uploads without linking to an entity.
  - Document is saved as unlinked. Visible in general document library.</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Exception Flow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EF-1: File type is not allowed.
  - System shows: 'Only PDF, DOCX, XLSX, JPG, PNG files are allowed.'
  - Upload is blocked.
EF-2: File exceeds 20MB.
  - System shows: 'File size exceeds the 20MB limit. Please compress and retry.'
  - Upload is blocked.
EF-3: S3 upload fails.
  - System shows generic error. Metadata is not saved. No partial record created.</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Business Rules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Every upload creates an audit record. Documents cannot be hard-deleted by non-admin users. Versioning is additive — old versions are retained.</w:t>
            </w:r>
          </w:p>
        </w:tc>
      </w:tr>
    </w:tbl>
    <w:p>
      <w:pPr>
        <w:spacing w:before="240"/>
      </w:pPr>
    </w:p>
    <w:p>
      <w:pPr>
        <w:pStyle w:val="Heading2"/>
        <w:spacing w:before="200" w:after="100"/>
      </w:pPr>
      <w:r>
        <w:rPr>
          <w:rFonts w:ascii="Arial" w:cs="Arial" w:eastAsia="Arial" w:hAnsi="Arial"/>
          <w:b/>
          <w:bCs/>
          <w:color w:val="2E75B6"/>
          <w:sz w:val="24"/>
          <w:szCs w:val="24"/>
        </w:rPr>
        <w:t xml:space="preserve">UC-18: View Analytics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Use Case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UC-18</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Use Case Name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View Analytics Dashboard</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Module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Dashboard</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Primary Actor</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Marketing Manager, Marketing Head</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Secondary Actor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System</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Precondition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User is logged in with Manager or Head role. Data exists in the system.</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Postcondition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User views real-time analytics charts and KPI cards.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Trigger</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User navigates to the Dashboard page (default home after login for Manager/Head).</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Main Flow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 User navigates to the Dashboard.
2. System fetches data from analytics API endpoints.
3. System displays KPI summary cards: Total Active Leads, Active Tenders, Orders This Month, Total Customers.
4. System renders Lead Pipeline bar chart (leads by status).
5. System renders Tender Status pie chart.
6. System renders Monthly Order Trend line chart.
7. System renders Lead Type distribution chart.
8. System shows upcoming follow-up reminders widget for the logged-in user.
9. All charts show data for the current month by default.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Alternative Flow</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AF-1: User applies a date range filter.
  - User selects 'From' and 'To' dates.
  - All charts and KPI cards refresh to show data only within the selected period.
AF-2: No data exists yet (fresh install).
  - KPI cards show 0. Charts display empty state message: 'No data available for this period.'</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Exception Flow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EF-1: Analytics API fails to return data.
  - Charts show error state: 'Unable to load chart data. Please refresh.'
  - Other working charts continue to display normally.</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Business Rules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Marketing Executives see only their own data in certain widgets (e.g., follow-ups). Managers and Heads see all team data.</w:t>
            </w:r>
          </w:p>
        </w:tc>
      </w:tr>
    </w:tbl>
    <w:p>
      <w:pPr>
        <w:spacing w:before="240"/>
      </w:pPr>
    </w:p>
    <w:p>
      <w:pPr>
        <w:pStyle w:val="Heading1"/>
        <w:pBdr>
          <w:bottom w:val="single" w:color="2E75B6" w:sz="4" w:space="4"/>
        </w:pBdr>
        <w:spacing w:before="320" w:after="140"/>
      </w:pPr>
      <w:r>
        <w:rPr>
          <w:rFonts w:ascii="Arial" w:cs="Arial" w:eastAsia="Arial" w:hAnsi="Arial"/>
          <w:b/>
          <w:bCs/>
          <w:color w:val="1F4E79"/>
          <w:sz w:val="28"/>
          <w:szCs w:val="28"/>
        </w:rPr>
        <w:t xml:space="preserve">5. Use Case Diagram Summary</w:t>
      </w:r>
    </w:p>
    <w:p>
      <w:pPr>
        <w:spacing w:before="60" w:after="60"/>
      </w:pPr>
      <w:r>
        <w:rPr>
          <w:rFonts w:ascii="Arial" w:cs="Arial" w:eastAsia="Arial" w:hAnsi="Arial"/>
          <w:color w:val="404040"/>
          <w:sz w:val="22"/>
          <w:szCs w:val="22"/>
        </w:rPr>
        <w:t xml:space="preserve">The following summarizes which actors interact with which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80"/>
        <w:gridCol w:w="1480"/>
        <w:gridCol w:w="1480"/>
        <w:gridCol w:w="172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b/>
                <w:bCs/>
                <w:color w:val="FFFFFF"/>
                <w:sz w:val="20"/>
                <w:szCs w:val="20"/>
              </w:rPr>
              <w:t xml:space="preserve">Use Case</w:t>
            </w:r>
          </w:p>
        </w:tc>
        <w:tc>
          <w:tcPr>
            <w:tcW w:type="dxa" w:w="148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b/>
                <w:bCs/>
                <w:color w:val="FFFFFF"/>
                <w:sz w:val="20"/>
                <w:szCs w:val="20"/>
              </w:rPr>
              <w:t xml:space="preserve">Executive</w:t>
            </w:r>
          </w:p>
        </w:tc>
        <w:tc>
          <w:tcPr>
            <w:tcW w:type="dxa" w:w="148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b/>
                <w:bCs/>
                <w:color w:val="FFFFFF"/>
                <w:sz w:val="20"/>
                <w:szCs w:val="20"/>
              </w:rPr>
              <w:t xml:space="preserve">Manager</w:t>
            </w:r>
          </w:p>
        </w:tc>
        <w:tc>
          <w:tcPr>
            <w:tcW w:type="dxa" w:w="148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b/>
                <w:bCs/>
                <w:color w:val="FFFFFF"/>
                <w:sz w:val="20"/>
                <w:szCs w:val="20"/>
              </w:rPr>
              <w:t xml:space="preserve">Head</w:t>
            </w:r>
          </w:p>
        </w:tc>
        <w:tc>
          <w:tcPr>
            <w:tcW w:type="dxa" w:w="172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b/>
                <w:bCs/>
                <w:color w:val="FFFFFF"/>
                <w:sz w:val="20"/>
                <w:szCs w:val="20"/>
              </w:rPr>
              <w:t xml:space="preserve">Admin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left"/>
            </w:pPr>
            <w:r>
              <w:rPr>
                <w:rFonts w:ascii="Arial" w:cs="Arial" w:eastAsia="Arial" w:hAnsi="Arial"/>
                <w:color w:val="404040"/>
                <w:sz w:val="20"/>
                <w:szCs w:val="20"/>
              </w:rPr>
              <w:t xml:space="preserve">Login to Portal</w:t>
            </w:r>
          </w:p>
        </w:tc>
        <w:tc>
          <w:tcPr>
            <w:tcW w:type="dxa" w:w="14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1E6B3C"/>
                <w:sz w:val="20"/>
                <w:szCs w:val="20"/>
              </w:rPr>
              <w:t xml:space="preserve">Yes</w:t>
            </w:r>
          </w:p>
        </w:tc>
        <w:tc>
          <w:tcPr>
            <w:tcW w:type="dxa" w:w="14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1E6B3C"/>
                <w:sz w:val="20"/>
                <w:szCs w:val="20"/>
              </w:rPr>
              <w:t xml:space="preserve">Yes</w:t>
            </w:r>
          </w:p>
        </w:tc>
        <w:tc>
          <w:tcPr>
            <w:tcW w:type="dxa" w:w="14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1E6B3C"/>
                <w:sz w:val="20"/>
                <w:szCs w:val="20"/>
              </w:rPr>
              <w:t xml:space="preserve">Yes</w:t>
            </w:r>
          </w:p>
        </w:tc>
        <w:tc>
          <w:tcPr>
            <w:tcW w:type="dxa" w:w="172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1E6B3C"/>
                <w:sz w:val="20"/>
                <w:szCs w:val="20"/>
              </w:rPr>
              <w:t xml:space="preserve">Yes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left"/>
            </w:pPr>
            <w:r>
              <w:rPr>
                <w:rFonts w:ascii="Arial" w:cs="Arial" w:eastAsia="Arial" w:hAnsi="Arial"/>
                <w:color w:val="404040"/>
                <w:sz w:val="20"/>
                <w:szCs w:val="20"/>
              </w:rPr>
              <w:t xml:space="preserve">Reset Password</w:t>
            </w:r>
          </w:p>
        </w:tc>
        <w:tc>
          <w:tcPr>
            <w:tcW w:type="dxa" w:w="148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color w:val="1E6B3C"/>
                <w:sz w:val="20"/>
                <w:szCs w:val="20"/>
              </w:rPr>
              <w:t xml:space="preserve">Yes</w:t>
            </w:r>
          </w:p>
        </w:tc>
        <w:tc>
          <w:tcPr>
            <w:tcW w:type="dxa" w:w="148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color w:val="1E6B3C"/>
                <w:sz w:val="20"/>
                <w:szCs w:val="20"/>
              </w:rPr>
              <w:t xml:space="preserve">Yes</w:t>
            </w:r>
          </w:p>
        </w:tc>
        <w:tc>
          <w:tcPr>
            <w:tcW w:type="dxa" w:w="148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color w:val="1E6B3C"/>
                <w:sz w:val="20"/>
                <w:szCs w:val="20"/>
              </w:rPr>
              <w:t xml:space="preserve">Yes</w:t>
            </w:r>
          </w:p>
        </w:tc>
        <w:tc>
          <w:tcPr>
            <w:tcW w:type="dxa" w:w="172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color w:val="1E6B3C"/>
                <w:sz w:val="20"/>
                <w:szCs w:val="20"/>
              </w:rPr>
              <w:t xml:space="preserve">Yes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left"/>
            </w:pPr>
            <w:r>
              <w:rPr>
                <w:rFonts w:ascii="Arial" w:cs="Arial" w:eastAsia="Arial" w:hAnsi="Arial"/>
                <w:color w:val="404040"/>
                <w:sz w:val="20"/>
                <w:szCs w:val="20"/>
              </w:rPr>
              <w:t xml:space="preserve">Manage Users &amp; Roles</w:t>
            </w:r>
          </w:p>
        </w:tc>
        <w:tc>
          <w:tcPr>
            <w:tcW w:type="dxa" w:w="14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999999"/>
                <w:sz w:val="20"/>
                <w:szCs w:val="20"/>
              </w:rPr>
              <w:t xml:space="preserve">No</w:t>
            </w:r>
          </w:p>
        </w:tc>
        <w:tc>
          <w:tcPr>
            <w:tcW w:type="dxa" w:w="14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999999"/>
                <w:sz w:val="20"/>
                <w:szCs w:val="20"/>
              </w:rPr>
              <w:t xml:space="preserve">No</w:t>
            </w:r>
          </w:p>
        </w:tc>
        <w:tc>
          <w:tcPr>
            <w:tcW w:type="dxa" w:w="14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999999"/>
                <w:sz w:val="20"/>
                <w:szCs w:val="20"/>
              </w:rPr>
              <w:t xml:space="preserve">No</w:t>
            </w:r>
          </w:p>
        </w:tc>
        <w:tc>
          <w:tcPr>
            <w:tcW w:type="dxa" w:w="172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1E6B3C"/>
                <w:sz w:val="20"/>
                <w:szCs w:val="20"/>
              </w:rPr>
              <w:t xml:space="preserve">Yes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left"/>
            </w:pPr>
            <w:r>
              <w:rPr>
                <w:rFonts w:ascii="Arial" w:cs="Arial" w:eastAsia="Arial" w:hAnsi="Arial"/>
                <w:color w:val="404040"/>
                <w:sz w:val="20"/>
                <w:szCs w:val="20"/>
              </w:rPr>
              <w:t xml:space="preserve">Create / Edit Lead</w:t>
            </w:r>
          </w:p>
        </w:tc>
        <w:tc>
          <w:tcPr>
            <w:tcW w:type="dxa" w:w="148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color w:val="1E6B3C"/>
                <w:sz w:val="20"/>
                <w:szCs w:val="20"/>
              </w:rPr>
              <w:t xml:space="preserve">Yes</w:t>
            </w:r>
          </w:p>
        </w:tc>
        <w:tc>
          <w:tcPr>
            <w:tcW w:type="dxa" w:w="148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color w:val="1E6B3C"/>
                <w:sz w:val="20"/>
                <w:szCs w:val="20"/>
              </w:rPr>
              <w:t xml:space="preserve">Yes</w:t>
            </w:r>
          </w:p>
        </w:tc>
        <w:tc>
          <w:tcPr>
            <w:tcW w:type="dxa" w:w="148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color w:val="1E6B3C"/>
                <w:sz w:val="20"/>
                <w:szCs w:val="20"/>
              </w:rPr>
              <w:t xml:space="preserve">Yes</w:t>
            </w:r>
          </w:p>
        </w:tc>
        <w:tc>
          <w:tcPr>
            <w:tcW w:type="dxa" w:w="172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color w:val="999999"/>
                <w:sz w:val="20"/>
                <w:szCs w:val="20"/>
              </w:rPr>
              <w:t xml:space="preserve">No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left"/>
            </w:pPr>
            <w:r>
              <w:rPr>
                <w:rFonts w:ascii="Arial" w:cs="Arial" w:eastAsia="Arial" w:hAnsi="Arial"/>
                <w:color w:val="404040"/>
                <w:sz w:val="20"/>
                <w:szCs w:val="20"/>
              </w:rPr>
              <w:t xml:space="preserve">Delete Lead</w:t>
            </w:r>
          </w:p>
        </w:tc>
        <w:tc>
          <w:tcPr>
            <w:tcW w:type="dxa" w:w="14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999999"/>
                <w:sz w:val="20"/>
                <w:szCs w:val="20"/>
              </w:rPr>
              <w:t xml:space="preserve">No</w:t>
            </w:r>
          </w:p>
        </w:tc>
        <w:tc>
          <w:tcPr>
            <w:tcW w:type="dxa" w:w="14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1E6B3C"/>
                <w:sz w:val="20"/>
                <w:szCs w:val="20"/>
              </w:rPr>
              <w:t xml:space="preserve">Yes</w:t>
            </w:r>
          </w:p>
        </w:tc>
        <w:tc>
          <w:tcPr>
            <w:tcW w:type="dxa" w:w="14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1E6B3C"/>
                <w:sz w:val="20"/>
                <w:szCs w:val="20"/>
              </w:rPr>
              <w:t xml:space="preserve">Yes</w:t>
            </w:r>
          </w:p>
        </w:tc>
        <w:tc>
          <w:tcPr>
            <w:tcW w:type="dxa" w:w="172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999999"/>
                <w:sz w:val="20"/>
                <w:szCs w:val="20"/>
              </w:rPr>
              <w:t xml:space="preserve">No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left"/>
            </w:pPr>
            <w:r>
              <w:rPr>
                <w:rFonts w:ascii="Arial" w:cs="Arial" w:eastAsia="Arial" w:hAnsi="Arial"/>
                <w:color w:val="404040"/>
                <w:sz w:val="20"/>
                <w:szCs w:val="20"/>
              </w:rPr>
              <w:t xml:space="preserve">Create / Edit Tender</w:t>
            </w:r>
          </w:p>
        </w:tc>
        <w:tc>
          <w:tcPr>
            <w:tcW w:type="dxa" w:w="148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color w:val="1E6B3C"/>
                <w:sz w:val="20"/>
                <w:szCs w:val="20"/>
              </w:rPr>
              <w:t xml:space="preserve">Yes</w:t>
            </w:r>
          </w:p>
        </w:tc>
        <w:tc>
          <w:tcPr>
            <w:tcW w:type="dxa" w:w="148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color w:val="1E6B3C"/>
                <w:sz w:val="20"/>
                <w:szCs w:val="20"/>
              </w:rPr>
              <w:t xml:space="preserve">Yes</w:t>
            </w:r>
          </w:p>
        </w:tc>
        <w:tc>
          <w:tcPr>
            <w:tcW w:type="dxa" w:w="148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color w:val="1E6B3C"/>
                <w:sz w:val="20"/>
                <w:szCs w:val="20"/>
              </w:rPr>
              <w:t xml:space="preserve">Yes</w:t>
            </w:r>
          </w:p>
        </w:tc>
        <w:tc>
          <w:tcPr>
            <w:tcW w:type="dxa" w:w="172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color w:val="999999"/>
                <w:sz w:val="20"/>
                <w:szCs w:val="20"/>
              </w:rPr>
              <w:t xml:space="preserve">No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left"/>
            </w:pPr>
            <w:r>
              <w:rPr>
                <w:rFonts w:ascii="Arial" w:cs="Arial" w:eastAsia="Arial" w:hAnsi="Arial"/>
                <w:color w:val="404040"/>
                <w:sz w:val="20"/>
                <w:szCs w:val="20"/>
              </w:rPr>
              <w:t xml:space="preserve">Create Customer (CRM)</w:t>
            </w:r>
          </w:p>
        </w:tc>
        <w:tc>
          <w:tcPr>
            <w:tcW w:type="dxa" w:w="14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1E6B3C"/>
                <w:sz w:val="20"/>
                <w:szCs w:val="20"/>
              </w:rPr>
              <w:t xml:space="preserve">Yes</w:t>
            </w:r>
          </w:p>
        </w:tc>
        <w:tc>
          <w:tcPr>
            <w:tcW w:type="dxa" w:w="14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1E6B3C"/>
                <w:sz w:val="20"/>
                <w:szCs w:val="20"/>
              </w:rPr>
              <w:t xml:space="preserve">Yes</w:t>
            </w:r>
          </w:p>
        </w:tc>
        <w:tc>
          <w:tcPr>
            <w:tcW w:type="dxa" w:w="14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1E6B3C"/>
                <w:sz w:val="20"/>
                <w:szCs w:val="20"/>
              </w:rPr>
              <w:t xml:space="preserve">Yes</w:t>
            </w:r>
          </w:p>
        </w:tc>
        <w:tc>
          <w:tcPr>
            <w:tcW w:type="dxa" w:w="172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999999"/>
                <w:sz w:val="20"/>
                <w:szCs w:val="20"/>
              </w:rPr>
              <w:t xml:space="preserve">No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left"/>
            </w:pPr>
            <w:r>
              <w:rPr>
                <w:rFonts w:ascii="Arial" w:cs="Arial" w:eastAsia="Arial" w:hAnsi="Arial"/>
                <w:color w:val="404040"/>
                <w:sz w:val="20"/>
                <w:szCs w:val="20"/>
              </w:rPr>
              <w:t xml:space="preserve">Log Interaction</w:t>
            </w:r>
          </w:p>
        </w:tc>
        <w:tc>
          <w:tcPr>
            <w:tcW w:type="dxa" w:w="148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color w:val="1E6B3C"/>
                <w:sz w:val="20"/>
                <w:szCs w:val="20"/>
              </w:rPr>
              <w:t xml:space="preserve">Yes</w:t>
            </w:r>
          </w:p>
        </w:tc>
        <w:tc>
          <w:tcPr>
            <w:tcW w:type="dxa" w:w="148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color w:val="1E6B3C"/>
                <w:sz w:val="20"/>
                <w:szCs w:val="20"/>
              </w:rPr>
              <w:t xml:space="preserve">Yes</w:t>
            </w:r>
          </w:p>
        </w:tc>
        <w:tc>
          <w:tcPr>
            <w:tcW w:type="dxa" w:w="148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color w:val="1E6B3C"/>
                <w:sz w:val="20"/>
                <w:szCs w:val="20"/>
              </w:rPr>
              <w:t xml:space="preserve">Yes</w:t>
            </w:r>
          </w:p>
        </w:tc>
        <w:tc>
          <w:tcPr>
            <w:tcW w:type="dxa" w:w="172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color w:val="999999"/>
                <w:sz w:val="20"/>
                <w:szCs w:val="20"/>
              </w:rPr>
              <w:t xml:space="preserve">No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left"/>
            </w:pPr>
            <w:r>
              <w:rPr>
                <w:rFonts w:ascii="Arial" w:cs="Arial" w:eastAsia="Arial" w:hAnsi="Arial"/>
                <w:color w:val="404040"/>
                <w:sz w:val="20"/>
                <w:szCs w:val="20"/>
              </w:rPr>
              <w:t xml:space="preserve">Create / Edit Order</w:t>
            </w:r>
          </w:p>
        </w:tc>
        <w:tc>
          <w:tcPr>
            <w:tcW w:type="dxa" w:w="14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1E6B3C"/>
                <w:sz w:val="20"/>
                <w:szCs w:val="20"/>
              </w:rPr>
              <w:t xml:space="preserve">Yes</w:t>
            </w:r>
          </w:p>
        </w:tc>
        <w:tc>
          <w:tcPr>
            <w:tcW w:type="dxa" w:w="14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1E6B3C"/>
                <w:sz w:val="20"/>
                <w:szCs w:val="20"/>
              </w:rPr>
              <w:t xml:space="preserve">Yes</w:t>
            </w:r>
          </w:p>
        </w:tc>
        <w:tc>
          <w:tcPr>
            <w:tcW w:type="dxa" w:w="14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1E6B3C"/>
                <w:sz w:val="20"/>
                <w:szCs w:val="20"/>
              </w:rPr>
              <w:t xml:space="preserve">Yes</w:t>
            </w:r>
          </w:p>
        </w:tc>
        <w:tc>
          <w:tcPr>
            <w:tcW w:type="dxa" w:w="172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999999"/>
                <w:sz w:val="20"/>
                <w:szCs w:val="20"/>
              </w:rPr>
              <w:t xml:space="preserve">No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left"/>
            </w:pPr>
            <w:r>
              <w:rPr>
                <w:rFonts w:ascii="Arial" w:cs="Arial" w:eastAsia="Arial" w:hAnsi="Arial"/>
                <w:color w:val="404040"/>
                <w:sz w:val="20"/>
                <w:szCs w:val="20"/>
              </w:rPr>
              <w:t xml:space="preserve">Upload Document</w:t>
            </w:r>
          </w:p>
        </w:tc>
        <w:tc>
          <w:tcPr>
            <w:tcW w:type="dxa" w:w="148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color w:val="1E6B3C"/>
                <w:sz w:val="20"/>
                <w:szCs w:val="20"/>
              </w:rPr>
              <w:t xml:space="preserve">Yes</w:t>
            </w:r>
          </w:p>
        </w:tc>
        <w:tc>
          <w:tcPr>
            <w:tcW w:type="dxa" w:w="148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color w:val="1E6B3C"/>
                <w:sz w:val="20"/>
                <w:szCs w:val="20"/>
              </w:rPr>
              <w:t xml:space="preserve">Yes</w:t>
            </w:r>
          </w:p>
        </w:tc>
        <w:tc>
          <w:tcPr>
            <w:tcW w:type="dxa" w:w="148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color w:val="1E6B3C"/>
                <w:sz w:val="20"/>
                <w:szCs w:val="20"/>
              </w:rPr>
              <w:t xml:space="preserve">Yes</w:t>
            </w:r>
          </w:p>
        </w:tc>
        <w:tc>
          <w:tcPr>
            <w:tcW w:type="dxa" w:w="172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color w:val="999999"/>
                <w:sz w:val="20"/>
                <w:szCs w:val="20"/>
              </w:rPr>
              <w:t xml:space="preserve">No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left"/>
            </w:pPr>
            <w:r>
              <w:rPr>
                <w:rFonts w:ascii="Arial" w:cs="Arial" w:eastAsia="Arial" w:hAnsi="Arial"/>
                <w:color w:val="404040"/>
                <w:sz w:val="20"/>
                <w:szCs w:val="20"/>
              </w:rPr>
              <w:t xml:space="preserve">View Dashboard (all data)</w:t>
            </w:r>
          </w:p>
        </w:tc>
        <w:tc>
          <w:tcPr>
            <w:tcW w:type="dxa" w:w="14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999999"/>
                <w:sz w:val="20"/>
                <w:szCs w:val="20"/>
              </w:rPr>
              <w:t xml:space="preserve">No</w:t>
            </w:r>
          </w:p>
        </w:tc>
        <w:tc>
          <w:tcPr>
            <w:tcW w:type="dxa" w:w="14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1E6B3C"/>
                <w:sz w:val="20"/>
                <w:szCs w:val="20"/>
              </w:rPr>
              <w:t xml:space="preserve">Yes</w:t>
            </w:r>
          </w:p>
        </w:tc>
        <w:tc>
          <w:tcPr>
            <w:tcW w:type="dxa" w:w="14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1E6B3C"/>
                <w:sz w:val="20"/>
                <w:szCs w:val="20"/>
              </w:rPr>
              <w:t xml:space="preserve">Yes</w:t>
            </w:r>
          </w:p>
        </w:tc>
        <w:tc>
          <w:tcPr>
            <w:tcW w:type="dxa" w:w="172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999999"/>
                <w:sz w:val="20"/>
                <w:szCs w:val="20"/>
              </w:rPr>
              <w:t xml:space="preserve">No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left"/>
            </w:pPr>
            <w:r>
              <w:rPr>
                <w:rFonts w:ascii="Arial" w:cs="Arial" w:eastAsia="Arial" w:hAnsi="Arial"/>
                <w:color w:val="404040"/>
                <w:sz w:val="20"/>
                <w:szCs w:val="20"/>
              </w:rPr>
              <w:t xml:space="preserve">View Dashboard (own data)</w:t>
            </w:r>
          </w:p>
        </w:tc>
        <w:tc>
          <w:tcPr>
            <w:tcW w:type="dxa" w:w="148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color w:val="1E6B3C"/>
                <w:sz w:val="20"/>
                <w:szCs w:val="20"/>
              </w:rPr>
              <w:t xml:space="preserve">Yes</w:t>
            </w:r>
          </w:p>
        </w:tc>
        <w:tc>
          <w:tcPr>
            <w:tcW w:type="dxa" w:w="148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color w:val="999999"/>
                <w:sz w:val="20"/>
                <w:szCs w:val="20"/>
              </w:rPr>
              <w:t xml:space="preserve">No</w:t>
            </w:r>
          </w:p>
        </w:tc>
        <w:tc>
          <w:tcPr>
            <w:tcW w:type="dxa" w:w="148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color w:val="999999"/>
                <w:sz w:val="20"/>
                <w:szCs w:val="20"/>
              </w:rPr>
              <w:t xml:space="preserve">No</w:t>
            </w:r>
          </w:p>
        </w:tc>
        <w:tc>
          <w:tcPr>
            <w:tcW w:type="dxa" w:w="172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color w:val="999999"/>
                <w:sz w:val="20"/>
                <w:szCs w:val="20"/>
              </w:rPr>
              <w:t xml:space="preserve">No</w:t>
            </w:r>
          </w:p>
        </w:tc>
      </w:tr>
    </w:tbl>
    <w:p>
      <w:pPr>
        <w:spacing w:before="240"/>
      </w:pPr>
    </w:p>
    <w:p>
      <w:pPr>
        <w:pStyle w:val="Heading1"/>
        <w:pBdr>
          <w:bottom w:val="single" w:color="2E75B6" w:sz="4" w:space="4"/>
        </w:pBdr>
        <w:spacing w:before="320" w:after="140"/>
      </w:pPr>
      <w:r>
        <w:rPr>
          <w:rFonts w:ascii="Arial" w:cs="Arial" w:eastAsia="Arial" w:hAnsi="Arial"/>
          <w:b/>
          <w:bCs/>
          <w:color w:val="1F4E79"/>
          <w:sz w:val="28"/>
          <w:szCs w:val="28"/>
        </w:rPr>
        <w:t xml:space="preserve">6. Document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Name &amp; Role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Signature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Date</w:t>
            </w:r>
          </w:p>
        </w:tc>
      </w:tr>
      <w:tr>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color w:val="404040"/>
                <w:sz w:val="20"/>
                <w:szCs w:val="20"/>
              </w:rPr>
              <w:t xml:space="preserve">Business Analyst</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color w:val="404040"/>
                <w:sz w:val="20"/>
                <w:szCs w:val="20"/>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color w:val="404040"/>
                <w:sz w:val="20"/>
                <w:szCs w:val="20"/>
              </w:rPr>
              <w:t xml:space="preserve"/>
            </w:r>
          </w:p>
        </w:tc>
      </w:tr>
      <w:tr>
        <w:tc>
          <w:tcPr>
            <w:tcW w:type="dxa" w:w="312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rFonts w:ascii="Arial" w:cs="Arial" w:eastAsia="Arial" w:hAnsi="Arial"/>
                <w:color w:val="404040"/>
                <w:sz w:val="20"/>
                <w:szCs w:val="20"/>
              </w:rPr>
              <w:t xml:space="preserve">Tech Lead</w:t>
            </w:r>
          </w:p>
        </w:tc>
        <w:tc>
          <w:tcPr>
            <w:tcW w:type="dxa" w:w="312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rFonts w:ascii="Arial" w:cs="Arial" w:eastAsia="Arial" w:hAnsi="Arial"/>
                <w:color w:val="404040"/>
                <w:sz w:val="20"/>
                <w:szCs w:val="20"/>
              </w:rPr>
              <w:t xml:space="preserve"/>
            </w:r>
          </w:p>
        </w:tc>
        <w:tc>
          <w:tcPr>
            <w:tcW w:type="dxa" w:w="312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rFonts w:ascii="Arial" w:cs="Arial" w:eastAsia="Arial" w:hAnsi="Arial"/>
                <w:color w:val="404040"/>
                <w:sz w:val="20"/>
                <w:szCs w:val="20"/>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color w:val="404040"/>
                <w:sz w:val="20"/>
                <w:szCs w:val="20"/>
              </w:rPr>
              <w:t xml:space="preserve">Project Manager</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color w:val="404040"/>
                <w:sz w:val="20"/>
                <w:szCs w:val="20"/>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color w:val="404040"/>
                <w:sz w:val="20"/>
                <w:szCs w:val="20"/>
              </w:rPr>
              <w:t xml:space="preserve"/>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pPr>
    <w:r>
      <w:rPr>
        <w:rFonts w:ascii="Arial" w:cs="Arial" w:eastAsia="Arial" w:hAnsi="Arial"/>
        <w:color w:val="888888"/>
        <w:sz w:val="18"/>
        <w:szCs w:val="18"/>
      </w:rPr>
      <w:t xml:space="preserve">Confidential — Internal Use</w:t>
    </w:r>
    <w:r>
      <w:rPr>
        <w:rFonts w:ascii="Arial" w:cs="Arial" w:eastAsia="Arial" w:hAnsi="Arial"/>
        <w:color w:val="888888"/>
        <w:sz w:val="18"/>
        <w:szCs w:val="18"/>
      </w:rPr>
      <w:t xml:space="preserve">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b/>
        <w:bCs/>
        <w:color w:val="2E75B6"/>
        <w:sz w:val="18"/>
        <w:szCs w:val="18"/>
      </w:rPr>
      <w:t xml:space="preserve">Marketing Portal — Use Case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40"/>
      <w:outlineLvl w:val="0"/>
    </w:pPr>
    <w:rPr>
      <w:rFonts w:ascii="Arial" w:cs="Arial" w:eastAsia="Arial" w:hAnsi="Arial"/>
      <w:b/>
      <w:bCs/>
      <w:color w:val="1F4E79"/>
      <w:sz w:val="28"/>
      <w:szCs w:val="28"/>
    </w:rPr>
  </w:style>
  <w:style w:type="paragraph" w:styleId="Heading2">
    <w:name w:val="Heading 2"/>
    <w:basedOn w:val="Normal"/>
    <w:next w:val="Normal"/>
    <w:qFormat/>
    <w:pPr>
      <w:spacing w:before="200" w:after="1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2026-03-14T18:22:00.908Z</dcterms:created>
  <dcterms:modified xsi:type="dcterms:W3CDTF">2026-03-14T18:22:00.909Z</dcterms:modified>
</cp:coreProperties>
</file>

<file path=docProps/custom.xml><?xml version="1.0" encoding="utf-8"?>
<Properties xmlns="http://schemas.openxmlformats.org/officeDocument/2006/custom-properties" xmlns:vt="http://schemas.openxmlformats.org/officeDocument/2006/docPropsVTypes"/>
</file>