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You need a few things.</w:t>
      </w:r>
      <w:bookmarkStart w:id="0" w:name="_GoBack"/>
      <w:bookmarkEnd w:id="0"/>
    </w:p>
    <w:p w:rsidR="00350408" w:rsidRPr="00350408" w:rsidRDefault="00350408" w:rsidP="00350408">
      <w:pPr>
        <w:numPr>
          <w:ilvl w:val="0"/>
          <w:numId w:val="1"/>
        </w:numPr>
        <w:spacing w:before="206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An existing Kubernetes Cluster.</w:t>
      </w:r>
    </w:p>
    <w:p w:rsidR="00350408" w:rsidRPr="00350408" w:rsidRDefault="00350408" w:rsidP="00350408">
      <w:pPr>
        <w:numPr>
          <w:ilvl w:val="0"/>
          <w:numId w:val="1"/>
        </w:numPr>
        <w:spacing w:before="252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kubectl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&amp;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helm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binaries locally installed</w:t>
      </w:r>
    </w:p>
    <w:p w:rsidR="00350408" w:rsidRPr="00350408" w:rsidRDefault="00350408" w:rsidP="00350408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0408" w:rsidRPr="00350408" w:rsidRDefault="00350408" w:rsidP="00350408">
      <w:pPr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Install Tiller (Helm server) on your cluster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Installing Tiller is a bit more in-depth as you need to secure it in production clusters. For the purposes of keeping it simple and playing around, we will install it with normal cluster-admin roles.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If you need to secure it for a production cluster: </w:t>
      </w:r>
      <w:hyperlink r:id="rId7" w:anchor="tiller-and-role-based-access-control" w:history="1">
        <w:r w:rsidRPr="0035040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https://docs.helm.sh/using_helm/#tiller-and-role-based-access-control</w:t>
        </w:r>
      </w:hyperlink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99"/>
          <w:szCs w:val="99"/>
        </w:rPr>
        <w:t>C</w:t>
      </w: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reate the Tiller Service Account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Create a folder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helm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. Here we will create all Kubernetes resources for tiller. Create a file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helm/service-account.yml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and add the following content: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apiVersion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kind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ServiceAccount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metadata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tiller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namespace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kube-system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Then apply and test that the service account exists in the cluster.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apply -f helm/service-account.yml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$ kubectl get serviceaccounts -n kube-system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NAME                   SECRETS   AGE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[...]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tiller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             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1         30h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Create the service account role binding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For demo purpose we will create a role binding to </w:t>
      </w:r>
      <w:r w:rsidRPr="0035040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cluster-admin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DO NOT DO THIS IN PRODUCTION !!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See here for more information: </w:t>
      </w:r>
      <w:hyperlink r:id="rId8" w:anchor="understanding-the-security-context-of-your-cluster" w:history="1">
        <w:r w:rsidRPr="0035040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https://docs.helm.sh/using_helm/#understanding-the-security-context-of-your-cluster</w:t>
        </w:r>
      </w:hyperlink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Create a file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helm/role-binding.yml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in the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helm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folder with the content: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apiVersion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rbac.authorization.k8s.io/v1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kind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ClusterRoleBinding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metadata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tiller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roleRef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apiGroup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rbac.authorization.k8s.io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kind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ClusterRole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cluster-admin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subjects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-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kind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ServiceAccount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tiller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namespace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kube-system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Apply and test that the role binding exists on the cluster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apply -f helm/role-binding.yml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$ kubectl get clusterrolebindings.rbac.authorization.k8s.io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NAME                                                   AGE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[...]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tiller                                                 30h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lastRenderedPageBreak/>
        <w:t>Deploy Tiller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helm init --service-account tiller --wait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The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--wait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flag makes sure that tiller is finished before we apply the next few commands to start deploying Prometheus and Grafana.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Apply and test tiller is deployed and running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get pods -n kube-system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NAME                                   READY   STATUS   AGE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[...]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tiller-deploy-dbb85cb99-st8lt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        1/1     Running  30h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Done ! 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Tiller is deployed and now the real fun starts !</w:t>
      </w:r>
    </w:p>
    <w:p w:rsidR="00350408" w:rsidRPr="00350408" w:rsidRDefault="00350408" w:rsidP="00350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4451350"/>
            <wp:effectExtent l="0" t="0" r="0" b="6350"/>
            <wp:docPr id="4" name="Picture 4" descr="https://miro.medium.com/max/60/0*m1YDwiunqAsYFEMv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0/0*m1YDwiunqAsYFEMv?q=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8" w:rsidRPr="00350408" w:rsidRDefault="00350408" w:rsidP="0035040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4451350"/>
            <wp:effectExtent l="0" t="0" r="0" b="6350"/>
            <wp:docPr id="3" name="Picture 3" descr="https://miro.medium.com/max/1050/0*m1YDwiunqAsYFE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050/0*m1YDwiunqAsYFEM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8" w:rsidRPr="00350408" w:rsidRDefault="00350408" w:rsidP="00350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sz w:val="24"/>
          <w:szCs w:val="24"/>
        </w:rPr>
        <w:t>Photo by </w:t>
      </w:r>
      <w:hyperlink r:id="rId11" w:history="1">
        <w:r w:rsidRPr="00350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Katya Austin</w:t>
        </w:r>
      </w:hyperlink>
      <w:r w:rsidRPr="00350408">
        <w:rPr>
          <w:rFonts w:ascii="Times New Roman" w:eastAsia="Times New Roman" w:hAnsi="Times New Roman" w:cs="Times New Roman"/>
          <w:sz w:val="24"/>
          <w:szCs w:val="24"/>
        </w:rPr>
        <w:t> on </w:t>
      </w:r>
      <w:hyperlink r:id="rId12" w:history="1">
        <w:r w:rsidRPr="00350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</w:hyperlink>
    </w:p>
    <w:p w:rsidR="00350408" w:rsidRPr="00350408" w:rsidRDefault="00350408" w:rsidP="00350408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0408" w:rsidRPr="00350408" w:rsidRDefault="00350408" w:rsidP="00350408">
      <w:pPr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Install Prometheus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We will separate our monitoring resources into a separate namespace to keep them together.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Create a folder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monitoring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. Here we will create all our monitoring resources.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Create a file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monitoring/namespace.yml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with the content.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kind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Namespace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apiVersion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lastRenderedPageBreak/>
        <w:t>metadata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monitoring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Apply &amp; Test the namespace exists.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get namespaces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NAME          STATUS   AGE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[...]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monitoring    Active   105m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Deploy Prometheus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Here is where the power of Helm steps in and makes life much easier.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First we need to update our local helm chart repo.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helm repo update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Next, deploy Prometheus into the monitoring namespace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helm install stable/prometheus \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--namespace monitoring \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--name prometheus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This will deploy Prometheus into your cluster in the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monitoring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namespace and mark the release with the name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prometheus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Prometheus is now scraping the cluster together with the node-exporter and collecting metrics from the nodes.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We can confirm by checking that the pods are running: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get pods -n monitoring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NAME                                             READY   STATUS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prometheus-alertmanager-5c5958dcb7-bq2fw         2/2     Running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prometheus-kube-state-metrics-76d649cdf9-v5qg5   1/1     Running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prometheus-node-exporter-j74zq                   1/1     Running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prometheus-node-exporter-x5xnq                   1/1     Running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>prometheus-pushgateway-6744d69d4-27dxb           1/1     Running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prometheus-server-669b987bcd-swcxh               2/2     Running</w:t>
      </w:r>
    </w:p>
    <w:p w:rsidR="00350408" w:rsidRPr="00350408" w:rsidRDefault="00350408" w:rsidP="00350408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50408" w:rsidRPr="00350408" w:rsidRDefault="00350408" w:rsidP="00350408">
      <w:pPr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Install Grafana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When deploying grafana, we need to configure it to read metrics from the right data sources.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Defining the grafana data sources.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Grafana takes data sources through yaml configs when it get provisioned. 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br/>
        <w:t>For more information see here: </w:t>
      </w:r>
      <w:hyperlink r:id="rId13" w:anchor="datasources" w:history="1">
        <w:r w:rsidRPr="0035040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http://docs.grafana.org/administration/provisioning/#datasources</w:t>
        </w:r>
      </w:hyperlink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Kubernetes has nothing to do with importing the data. Kubernetes merely orchestrates the injection of these yaml files.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When the Grafana Helm chart gets deployed, it will search for any config maps that contain a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grafana_datasource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label.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Create a Prometheus data source config map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In the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monitoring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folder, create a sub-folder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grafana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Here is where we will store our configs for the grafana deployment.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Create a file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monitoring/grafana/config.yml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with the content: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apiVersion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kind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ConfigMap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lastRenderedPageBreak/>
        <w:t>metadata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prometheus-grafana-datasource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namespace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monitoring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labels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grafana_datasource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'1'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data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datasource.yaml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|-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apiVersion: 1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datasources: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 name: Prometheus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type: prometheus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access: proxy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orgId: 1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url: </w:t>
      </w:r>
      <w:hyperlink r:id="rId14" w:history="1">
        <w:r w:rsidRPr="0035040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http://prometheus-server.monitoring.svc.cluster.local</w:t>
        </w:r>
      </w:hyperlink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Here is where we add the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grafana_datasource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label which will tell the grafana provisioner that this is a datasource it should inject.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labels: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grafana_datasource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'1'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Apply &amp; test the config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apply -f monitoring/grafana/config.yml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$ kubectl get configmaps -n monitoring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NAME                            DATA   AGE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[...]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grafana                         1      131m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Override Grafana value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When Grafana gets deployed and the provisioner runs, the data source provisioner is deactivated. We need to activate it so it searches for our config maps.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We need to create our own values.yml file to override the datasources search value, so when Grafana is deployed it will search our datasource.yml definition and inject it.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Create a file called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monitoring/grafana/values.yml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with the content: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lastRenderedPageBreak/>
        <w:t>sidecar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image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xuxinkun/k8s-sidecar:0.0.7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imagePullPolicy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IfNotPresent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datasources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enabled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true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label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: grafana_datasource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This will inject a sidecar which will load all the data sources into Grafana when it gets provisioned.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Now we can deploy Grafana with the overridden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values.yml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file and our datasource will be imported.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helm install stable/grafana \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-f monitoring/grafana/values.yml \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--namespace monitoring \ 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--name grafana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Check that it is running: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get pods -n monitoring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NAME                                             READY   STATUS    RESTARTS   AGE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[...]</w:t>
      </w:r>
      <w:r w:rsidRPr="00350408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br/>
        <w:t>grafana-5f4d8bcb94-ppsjq                         1/1     Running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Get the Grafana Password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Grafana is deployed with a password. This is good news. But whats the password ?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t>$ kubectl get secret \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--namespace monitoring grafana \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-o jsonpath="{.data.admin-password}" \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| base64 --decode ; echo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This will spit out the password to your Grafana dashboard. 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br/>
        <w:t>The username is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admin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Port Forward the Grafana dashboard to see whats happening:</w:t>
      </w:r>
    </w:p>
    <w:p w:rsidR="00350408" w:rsidRPr="00350408" w:rsidRDefault="00350408" w:rsidP="0035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>$ export POD_NAME=$(kubectl get pods --namespace monitoring -l "app=grafana,release=grafana" -o jsonpath="{.items[0].metadata.name}")</w:t>
      </w:r>
      <w:r w:rsidRPr="00350408">
        <w:rPr>
          <w:rFonts w:ascii="Courier New" w:eastAsia="Times New Roman" w:hAnsi="Courier New" w:cs="Courier New"/>
          <w:spacing w:val="-5"/>
          <w:sz w:val="24"/>
          <w:szCs w:val="24"/>
        </w:rPr>
        <w:br/>
        <w:t>$ kubectl --namespace monitoring port-forward $POD_NAME 3000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Go to </w:t>
      </w:r>
      <w:hyperlink r:id="rId15" w:history="1">
        <w:r w:rsidRPr="0035040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http://localhost:3000</w:t>
        </w:r>
      </w:hyperlink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in your browser. You should see the Grafana login screen:</w:t>
      </w:r>
    </w:p>
    <w:p w:rsidR="00350408" w:rsidRPr="00350408" w:rsidRDefault="00350408" w:rsidP="00350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4400550"/>
            <wp:effectExtent l="0" t="0" r="0" b="0"/>
            <wp:docPr id="2" name="Picture 2" descr="https://miro.medium.com/max/60/1*eWD53Uk1hLzcGj9HGjOPw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0/1*eWD53Uk1hLzcGj9HGjOPww.png?q=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8" w:rsidRPr="00350408" w:rsidRDefault="00350408" w:rsidP="0035040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4400550"/>
            <wp:effectExtent l="0" t="0" r="0" b="0"/>
            <wp:docPr id="1" name="Picture 1" descr="https://miro.medium.com/max/1050/1*eWD53Uk1hLzcGj9HGjOP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050/1*eWD53Uk1hLzcGj9HGjOPw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8" w:rsidRPr="00350408" w:rsidRDefault="00350408" w:rsidP="00350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408">
        <w:rPr>
          <w:rFonts w:ascii="Times New Roman" w:eastAsia="Times New Roman" w:hAnsi="Times New Roman" w:cs="Times New Roman"/>
          <w:sz w:val="24"/>
          <w:szCs w:val="24"/>
        </w:rPr>
        <w:t>Smashing login screen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Login with the username and password you have from the previous command.</w:t>
      </w:r>
    </w:p>
    <w:p w:rsidR="00350408" w:rsidRPr="00350408" w:rsidRDefault="00350408" w:rsidP="00350408">
      <w:pPr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350408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Add a dashboard</w:t>
      </w:r>
    </w:p>
    <w:p w:rsidR="00350408" w:rsidRPr="00350408" w:rsidRDefault="00350408" w:rsidP="00350408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Grafana has a long list of prebuilt dashboard here: 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br/>
      </w:r>
      <w:hyperlink r:id="rId18" w:history="1">
        <w:r w:rsidRPr="0035040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https://grafana.com/dashboards</w:t>
        </w:r>
      </w:hyperlink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Here you will find many many dashboards to use. We will use </w:t>
      </w:r>
      <w:hyperlink r:id="rId19" w:history="1">
        <w:r w:rsidRPr="0035040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this one</w:t>
        </w:r>
      </w:hyperlink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as it is quite comprehensive in everything it tracks.</w:t>
      </w:r>
    </w:p>
    <w:p w:rsidR="00350408" w:rsidRPr="00350408" w:rsidRDefault="00350408" w:rsidP="00350408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In the left hand menu, choose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Dashboards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&gt;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Manage</w:t>
      </w:r>
      <w:r w:rsidRPr="00350408">
        <w:rPr>
          <w:rFonts w:ascii="Georgia" w:eastAsia="Times New Roman" w:hAnsi="Georgia" w:cs="Times New Roman"/>
          <w:spacing w:val="-1"/>
          <w:sz w:val="32"/>
          <w:szCs w:val="32"/>
        </w:rPr>
        <w:t> &gt; </w:t>
      </w:r>
      <w:r w:rsidRPr="00350408">
        <w:rPr>
          <w:rFonts w:ascii="Courier New" w:eastAsia="Times New Roman" w:hAnsi="Courier New" w:cs="Courier New"/>
          <w:spacing w:val="-1"/>
          <w:sz w:val="24"/>
          <w:szCs w:val="24"/>
        </w:rPr>
        <w:t>+ Import</w:t>
      </w:r>
    </w:p>
    <w:p w:rsidR="00873CF0" w:rsidRDefault="00873CF0"/>
    <w:sectPr w:rsidR="0087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408" w:rsidRDefault="00350408" w:rsidP="00350408">
      <w:pPr>
        <w:spacing w:after="0" w:line="240" w:lineRule="auto"/>
      </w:pPr>
      <w:r>
        <w:separator/>
      </w:r>
    </w:p>
  </w:endnote>
  <w:endnote w:type="continuationSeparator" w:id="0">
    <w:p w:rsidR="00350408" w:rsidRDefault="00350408" w:rsidP="0035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408" w:rsidRDefault="00350408" w:rsidP="00350408">
      <w:pPr>
        <w:spacing w:after="0" w:line="240" w:lineRule="auto"/>
      </w:pPr>
      <w:r>
        <w:separator/>
      </w:r>
    </w:p>
  </w:footnote>
  <w:footnote w:type="continuationSeparator" w:id="0">
    <w:p w:rsidR="00350408" w:rsidRDefault="00350408" w:rsidP="00350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C316A"/>
    <w:multiLevelType w:val="multilevel"/>
    <w:tmpl w:val="D984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08"/>
    <w:rsid w:val="00350408"/>
    <w:rsid w:val="0087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F514A5-1052-4C5C-A15E-E0FF4F83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0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04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50408"/>
    <w:rPr>
      <w:rFonts w:ascii="Courier New" w:eastAsia="Times New Roman" w:hAnsi="Courier New" w:cs="Courier New"/>
      <w:sz w:val="20"/>
      <w:szCs w:val="20"/>
    </w:rPr>
  </w:style>
  <w:style w:type="paragraph" w:customStyle="1" w:styleId="kk">
    <w:name w:val="kk"/>
    <w:basedOn w:val="Normal"/>
    <w:rsid w:val="0035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0408"/>
    <w:rPr>
      <w:color w:val="0000FF"/>
      <w:u w:val="single"/>
    </w:rPr>
  </w:style>
  <w:style w:type="character" w:customStyle="1" w:styleId="l">
    <w:name w:val="l"/>
    <w:basedOn w:val="DefaultParagraphFont"/>
    <w:rsid w:val="003504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408"/>
    <w:rPr>
      <w:rFonts w:ascii="Courier New" w:eastAsia="Times New Roman" w:hAnsi="Courier New" w:cs="Courier New"/>
      <w:sz w:val="20"/>
      <w:szCs w:val="20"/>
    </w:rPr>
  </w:style>
  <w:style w:type="character" w:customStyle="1" w:styleId="lh">
    <w:name w:val="lh"/>
    <w:basedOn w:val="DefaultParagraphFont"/>
    <w:rsid w:val="00350408"/>
  </w:style>
  <w:style w:type="character" w:styleId="Strong">
    <w:name w:val="Strong"/>
    <w:basedOn w:val="DefaultParagraphFont"/>
    <w:uiPriority w:val="22"/>
    <w:qFormat/>
    <w:rsid w:val="00350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5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2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elm.sh/using_helm/" TargetMode="External"/><Relationship Id="rId13" Type="http://schemas.openxmlformats.org/officeDocument/2006/relationships/hyperlink" Target="http://docs.grafana.org/administration/provisioning/" TargetMode="External"/><Relationship Id="rId18" Type="http://schemas.openxmlformats.org/officeDocument/2006/relationships/hyperlink" Target="https://grafana.com/dashboar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helm.sh/using_helm/" TargetMode="External"/><Relationship Id="rId12" Type="http://schemas.openxmlformats.org/officeDocument/2006/relationships/hyperlink" Target="https://unsplash.com/?utm_source=medium&amp;utm_medium=referra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plash.com/@katya?utm_source=medium&amp;utm_medium=referr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rafana.com/dashboards/18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rometheus-server.monitoring.svc.cluster.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Babaleshwar</dc:creator>
  <cp:keywords/>
  <dc:description/>
  <cp:lastModifiedBy>Anand Babaleshwar</cp:lastModifiedBy>
  <cp:revision>1</cp:revision>
  <dcterms:created xsi:type="dcterms:W3CDTF">2019-08-14T10:48:00Z</dcterms:created>
  <dcterms:modified xsi:type="dcterms:W3CDTF">2019-08-14T10:54:00Z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2019-08-14T10:48:19.5413398Z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c9d157da-059a-42b2-90b5-fb6c63ef615d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