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EA317" w14:textId="47A8B718" w:rsidR="00C22FC9" w:rsidRDefault="00C22FC9">
      <w:pPr>
        <w:rPr>
          <w:b/>
          <w:bCs/>
          <w:sz w:val="40"/>
          <w:szCs w:val="40"/>
          <w:u w:val="single"/>
          <w:lang w:val="en-US"/>
        </w:rPr>
      </w:pPr>
      <w:r w:rsidRPr="00C22FC9">
        <w:rPr>
          <w:b/>
          <w:bCs/>
          <w:sz w:val="40"/>
          <w:szCs w:val="40"/>
          <w:lang w:val="en-US"/>
        </w:rPr>
        <w:t xml:space="preserve">                             </w:t>
      </w:r>
    </w:p>
    <w:p w14:paraId="7E329B42" w14:textId="77777777" w:rsidR="00C22FC9" w:rsidRDefault="00C22FC9">
      <w:pPr>
        <w:rPr>
          <w:b/>
          <w:bCs/>
          <w:sz w:val="40"/>
          <w:szCs w:val="40"/>
          <w:u w:val="single"/>
          <w:lang w:val="en-US"/>
        </w:rPr>
      </w:pPr>
    </w:p>
    <w:p w14:paraId="6DBD8C49" w14:textId="2ECDBBB0" w:rsidR="00C22FC9" w:rsidRDefault="00C22FC9">
      <w:pPr>
        <w:rPr>
          <w:b/>
          <w:bCs/>
          <w:sz w:val="28"/>
          <w:szCs w:val="28"/>
          <w:lang w:val="en-US"/>
        </w:rPr>
      </w:pPr>
      <w:r w:rsidRPr="00C22FC9">
        <w:rPr>
          <w:b/>
          <w:bCs/>
          <w:sz w:val="28"/>
          <w:szCs w:val="28"/>
          <w:lang w:val="en-US"/>
        </w:rPr>
        <w:t>Demonstrate the TTL/Life of a Packet</w:t>
      </w:r>
    </w:p>
    <w:p w14:paraId="25A62A94" w14:textId="72BC28DC" w:rsidR="00C22FC9" w:rsidRDefault="00C22FC9">
      <w:pPr>
        <w:rPr>
          <w:b/>
          <w:bCs/>
          <w:sz w:val="28"/>
          <w:szCs w:val="28"/>
          <w:lang w:val="en-US"/>
        </w:rPr>
      </w:pPr>
    </w:p>
    <w:p w14:paraId="3778697F" w14:textId="2174046E" w:rsidR="00C22FC9" w:rsidRDefault="00C22FC9">
      <w:pPr>
        <w:rPr>
          <w:b/>
          <w:bCs/>
          <w:sz w:val="28"/>
          <w:szCs w:val="28"/>
          <w:lang w:val="en-US"/>
        </w:rPr>
      </w:pPr>
    </w:p>
    <w:p w14:paraId="7ADABAE3" w14:textId="344088E2" w:rsidR="00C22FC9" w:rsidRDefault="00C22FC9">
      <w:pPr>
        <w:rPr>
          <w:b/>
          <w:bCs/>
          <w:sz w:val="28"/>
          <w:szCs w:val="28"/>
          <w:lang w:val="en-US"/>
        </w:rPr>
      </w:pPr>
    </w:p>
    <w:p w14:paraId="2AD007AA" w14:textId="77777777" w:rsidR="00C22FC9" w:rsidRDefault="00C22FC9">
      <w:pPr>
        <w:rPr>
          <w:b/>
          <w:bCs/>
          <w:sz w:val="28"/>
          <w:szCs w:val="28"/>
          <w:lang w:val="en-US"/>
        </w:rPr>
      </w:pPr>
    </w:p>
    <w:p w14:paraId="52C174AE" w14:textId="491A1B6B" w:rsidR="00C22FC9" w:rsidRDefault="00C22FC9">
      <w:pPr>
        <w:rPr>
          <w:b/>
          <w:bCs/>
          <w:sz w:val="28"/>
          <w:szCs w:val="28"/>
          <w:lang w:val="en-US"/>
        </w:rPr>
      </w:pPr>
      <w:r w:rsidRPr="00C22FC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C00309F" wp14:editId="7D38537D">
            <wp:extent cx="5731510" cy="5143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AC412" w14:textId="77777777" w:rsidR="00C22FC9" w:rsidRDefault="00C22FC9">
      <w:pPr>
        <w:rPr>
          <w:b/>
          <w:bCs/>
          <w:sz w:val="28"/>
          <w:szCs w:val="28"/>
          <w:lang w:val="en-US"/>
        </w:rPr>
      </w:pPr>
    </w:p>
    <w:p w14:paraId="50B14BDA" w14:textId="162CE8FF" w:rsidR="00C22FC9" w:rsidRDefault="00C22FC9">
      <w:pPr>
        <w:rPr>
          <w:b/>
          <w:bCs/>
          <w:sz w:val="28"/>
          <w:szCs w:val="28"/>
          <w:lang w:val="en-US"/>
        </w:rPr>
      </w:pPr>
      <w:r w:rsidRPr="00C22FC9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3F339E7" wp14:editId="3E8161C0">
            <wp:extent cx="5731510" cy="73056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FC9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151718A" wp14:editId="5BF47E8A">
            <wp:extent cx="5731510" cy="71151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72589" w14:textId="3CD611E8" w:rsidR="00C22FC9" w:rsidRDefault="00C22FC9">
      <w:pPr>
        <w:rPr>
          <w:b/>
          <w:bCs/>
          <w:sz w:val="28"/>
          <w:szCs w:val="28"/>
          <w:lang w:val="en-US"/>
        </w:rPr>
      </w:pPr>
    </w:p>
    <w:p w14:paraId="696A4F5B" w14:textId="2E7337FE" w:rsidR="00C22FC9" w:rsidRDefault="00C22FC9">
      <w:pPr>
        <w:rPr>
          <w:b/>
          <w:bCs/>
          <w:sz w:val="28"/>
          <w:szCs w:val="28"/>
          <w:lang w:val="en-US"/>
        </w:rPr>
      </w:pPr>
    </w:p>
    <w:p w14:paraId="1537CE43" w14:textId="18F0A2A7" w:rsidR="00C22FC9" w:rsidRDefault="00C22FC9">
      <w:pPr>
        <w:rPr>
          <w:b/>
          <w:bCs/>
          <w:sz w:val="28"/>
          <w:szCs w:val="28"/>
          <w:lang w:val="en-US"/>
        </w:rPr>
      </w:pPr>
    </w:p>
    <w:p w14:paraId="629CB0FD" w14:textId="303ECF53" w:rsidR="00C22FC9" w:rsidRDefault="00C22FC9">
      <w:pPr>
        <w:rPr>
          <w:b/>
          <w:bCs/>
          <w:sz w:val="28"/>
          <w:szCs w:val="28"/>
          <w:lang w:val="en-US"/>
        </w:rPr>
      </w:pPr>
    </w:p>
    <w:p w14:paraId="74A46ED4" w14:textId="633CA663" w:rsidR="00C22FC9" w:rsidRDefault="00C22FC9">
      <w:pPr>
        <w:rPr>
          <w:b/>
          <w:bCs/>
          <w:sz w:val="28"/>
          <w:szCs w:val="28"/>
          <w:lang w:val="en-US"/>
        </w:rPr>
      </w:pPr>
    </w:p>
    <w:p w14:paraId="28C8090B" w14:textId="27BEE1FE" w:rsidR="00C22FC9" w:rsidRDefault="00C22FC9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CCA4223" wp14:editId="02162CBC">
            <wp:extent cx="5731510" cy="84963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A1DE" w14:textId="66B2B2CB" w:rsidR="00C22FC9" w:rsidRDefault="00C22FC9">
      <w:pPr>
        <w:rPr>
          <w:b/>
          <w:bCs/>
          <w:sz w:val="28"/>
          <w:szCs w:val="28"/>
          <w:lang w:val="en-US"/>
        </w:rPr>
      </w:pPr>
    </w:p>
    <w:p w14:paraId="7081F1AE" w14:textId="176817C5" w:rsidR="00C22FC9" w:rsidRDefault="00C22FC9">
      <w:pPr>
        <w:rPr>
          <w:b/>
          <w:bCs/>
          <w:sz w:val="28"/>
          <w:szCs w:val="28"/>
          <w:lang w:val="en-US"/>
        </w:rPr>
      </w:pPr>
    </w:p>
    <w:p w14:paraId="28B20FB4" w14:textId="1BFB1B41" w:rsidR="00C22FC9" w:rsidRDefault="00C22FC9">
      <w:pPr>
        <w:rPr>
          <w:b/>
          <w:bCs/>
          <w:sz w:val="28"/>
          <w:szCs w:val="28"/>
          <w:lang w:val="en-US"/>
        </w:rPr>
      </w:pPr>
    </w:p>
    <w:p w14:paraId="0B514137" w14:textId="2EAC323B" w:rsidR="00C22FC9" w:rsidRDefault="00C22FC9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0FC3B6" wp14:editId="54A8573B">
            <wp:extent cx="5731510" cy="79152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0E4A" w14:textId="4E593FA7" w:rsidR="00C22FC9" w:rsidRDefault="00C22FC9">
      <w:pPr>
        <w:rPr>
          <w:b/>
          <w:bCs/>
          <w:sz w:val="28"/>
          <w:szCs w:val="28"/>
          <w:lang w:val="en-US"/>
        </w:rPr>
      </w:pPr>
    </w:p>
    <w:p w14:paraId="283F8116" w14:textId="72FA37A0" w:rsidR="00C22FC9" w:rsidRDefault="00C22FC9">
      <w:pPr>
        <w:rPr>
          <w:b/>
          <w:bCs/>
          <w:sz w:val="28"/>
          <w:szCs w:val="28"/>
          <w:lang w:val="en-US"/>
        </w:rPr>
      </w:pPr>
    </w:p>
    <w:p w14:paraId="0F45A6B4" w14:textId="360B3690" w:rsidR="00C22FC9" w:rsidRPr="00C22FC9" w:rsidRDefault="00C22FC9">
      <w:pPr>
        <w:rPr>
          <w:b/>
          <w:bCs/>
          <w:sz w:val="28"/>
          <w:szCs w:val="28"/>
          <w:lang w:val="en-US"/>
        </w:rPr>
      </w:pPr>
    </w:p>
    <w:sectPr w:rsidR="00C22FC9" w:rsidRPr="00C22FC9" w:rsidSect="00C22FC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C9"/>
    <w:rsid w:val="00472AD5"/>
    <w:rsid w:val="00A0140C"/>
    <w:rsid w:val="00AF5970"/>
    <w:rsid w:val="00C2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DCD0A"/>
  <w15:chartTrackingRefBased/>
  <w15:docId w15:val="{47C7D387-4C8A-483F-9C99-4EDBF37C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2023-08-18T10:37:00Z</dcterms:created>
  <dcterms:modified xsi:type="dcterms:W3CDTF">2023-08-18T10:37:00Z</dcterms:modified>
</cp:coreProperties>
</file>