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2BE43" w14:textId="77777777" w:rsidR="00EC36A4" w:rsidRPr="00B178BA" w:rsidRDefault="00EC36A4" w:rsidP="001B29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8BA">
        <w:rPr>
          <w:rFonts w:ascii="Times New Roman" w:hAnsi="Times New Roman" w:cs="Times New Roman"/>
          <w:b/>
          <w:bCs/>
          <w:sz w:val="28"/>
          <w:szCs w:val="28"/>
        </w:rPr>
        <w:t>Current End-to-End Solution Perspective</w:t>
      </w:r>
    </w:p>
    <w:p w14:paraId="7B038490" w14:textId="7C4177DF" w:rsidR="00110BC7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Events go in → Quality insights come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2271"/>
        <w:gridCol w:w="2525"/>
        <w:gridCol w:w="2463"/>
      </w:tblGrid>
      <w:tr w:rsidR="00110BC7" w:rsidRPr="00B178BA" w14:paraId="1D007CD4" w14:textId="77777777" w:rsidTr="00110BC7">
        <w:tc>
          <w:tcPr>
            <w:tcW w:w="0" w:type="auto"/>
            <w:hideMark/>
          </w:tcPr>
          <w:p w14:paraId="7D1205ED" w14:textId="77777777" w:rsidR="00110BC7" w:rsidRPr="00F41E3A" w:rsidRDefault="00110BC7" w:rsidP="00B178BA">
            <w:pPr>
              <w:rPr>
                <w:rFonts w:ascii="Times New Roman" w:hAnsi="Times New Roman" w:cs="Times New Roman"/>
                <w:b/>
                <w:bCs/>
              </w:rPr>
            </w:pPr>
            <w:r w:rsidRPr="00F41E3A">
              <w:rPr>
                <w:rFonts w:ascii="Times New Roman" w:hAnsi="Times New Roman" w:cs="Times New Roman"/>
                <w:b/>
                <w:bCs/>
              </w:rPr>
              <w:t>Module</w:t>
            </w:r>
          </w:p>
        </w:tc>
        <w:tc>
          <w:tcPr>
            <w:tcW w:w="0" w:type="auto"/>
            <w:hideMark/>
          </w:tcPr>
          <w:p w14:paraId="377A4B43" w14:textId="77777777" w:rsidR="00110BC7" w:rsidRPr="00F41E3A" w:rsidRDefault="00110BC7" w:rsidP="00B178BA">
            <w:pPr>
              <w:rPr>
                <w:rFonts w:ascii="Times New Roman" w:hAnsi="Times New Roman" w:cs="Times New Roman"/>
                <w:b/>
                <w:bCs/>
              </w:rPr>
            </w:pPr>
            <w:r w:rsidRPr="00F41E3A">
              <w:rPr>
                <w:rFonts w:ascii="Times New Roman" w:hAnsi="Times New Roman" w:cs="Times New Roman"/>
                <w:b/>
                <w:bCs/>
              </w:rPr>
              <w:t>X (Input)</w:t>
            </w:r>
          </w:p>
        </w:tc>
        <w:tc>
          <w:tcPr>
            <w:tcW w:w="0" w:type="auto"/>
            <w:hideMark/>
          </w:tcPr>
          <w:p w14:paraId="69A60E0C" w14:textId="77777777" w:rsidR="00110BC7" w:rsidRPr="00F41E3A" w:rsidRDefault="00110BC7" w:rsidP="00B178BA">
            <w:pPr>
              <w:rPr>
                <w:rFonts w:ascii="Times New Roman" w:hAnsi="Times New Roman" w:cs="Times New Roman"/>
                <w:b/>
                <w:bCs/>
              </w:rPr>
            </w:pPr>
            <w:r w:rsidRPr="00F41E3A">
              <w:rPr>
                <w:rFonts w:ascii="Times New Roman" w:hAnsi="Times New Roman" w:cs="Times New Roman"/>
                <w:b/>
                <w:bCs/>
              </w:rPr>
              <w:t>AI Processing Layer</w:t>
            </w:r>
          </w:p>
        </w:tc>
        <w:tc>
          <w:tcPr>
            <w:tcW w:w="0" w:type="auto"/>
            <w:hideMark/>
          </w:tcPr>
          <w:p w14:paraId="2275D1DB" w14:textId="77777777" w:rsidR="00110BC7" w:rsidRPr="00F41E3A" w:rsidRDefault="00110BC7" w:rsidP="00B178BA">
            <w:pPr>
              <w:rPr>
                <w:rFonts w:ascii="Times New Roman" w:hAnsi="Times New Roman" w:cs="Times New Roman"/>
                <w:b/>
                <w:bCs/>
              </w:rPr>
            </w:pPr>
            <w:r w:rsidRPr="00F41E3A">
              <w:rPr>
                <w:rFonts w:ascii="Times New Roman" w:hAnsi="Times New Roman" w:cs="Times New Roman"/>
                <w:b/>
                <w:bCs/>
              </w:rPr>
              <w:t>Y (Output)</w:t>
            </w:r>
          </w:p>
        </w:tc>
      </w:tr>
      <w:tr w:rsidR="00110BC7" w:rsidRPr="00B178BA" w14:paraId="0F27C5DE" w14:textId="77777777" w:rsidTr="00110BC7">
        <w:tc>
          <w:tcPr>
            <w:tcW w:w="0" w:type="auto"/>
            <w:hideMark/>
          </w:tcPr>
          <w:p w14:paraId="36C18252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1. Predictive Support Quality Modeling</w:t>
            </w:r>
          </w:p>
        </w:tc>
        <w:tc>
          <w:tcPr>
            <w:tcW w:w="0" w:type="auto"/>
            <w:hideMark/>
          </w:tcPr>
          <w:p w14:paraId="38B14B32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Historical support data (ticket arrival rate, intent, tier, workload, backlog, past CSAT, sentiment, channel)</w:t>
            </w:r>
          </w:p>
        </w:tc>
        <w:tc>
          <w:tcPr>
            <w:tcW w:w="0" w:type="auto"/>
            <w:hideMark/>
          </w:tcPr>
          <w:p w14:paraId="049E9AFA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ML models — Random Forest, XGBoost, Neural Networks (Transformer encoders + MLP)</w:t>
            </w:r>
          </w:p>
        </w:tc>
        <w:tc>
          <w:tcPr>
            <w:tcW w:w="0" w:type="auto"/>
            <w:hideMark/>
          </w:tcPr>
          <w:p w14:paraId="53AC2C2E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Predicted CSAT drop risk, SLA breach probability, expected resolution time.</w:t>
            </w:r>
          </w:p>
        </w:tc>
      </w:tr>
      <w:tr w:rsidR="00110BC7" w:rsidRPr="00B178BA" w14:paraId="5F4AAC90" w14:textId="77777777" w:rsidTr="00110BC7">
        <w:tc>
          <w:tcPr>
            <w:tcW w:w="0" w:type="auto"/>
            <w:hideMark/>
          </w:tcPr>
          <w:p w14:paraId="03DE915F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2. Anomaly Detection in Support Behavior</w:t>
            </w:r>
          </w:p>
        </w:tc>
        <w:tc>
          <w:tcPr>
            <w:tcW w:w="0" w:type="auto"/>
            <w:hideMark/>
          </w:tcPr>
          <w:p w14:paraId="0C7B9413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Time-series of support activity (open/closed counts, AHT, fallback rate, sentiment ratio)</w:t>
            </w:r>
          </w:p>
        </w:tc>
        <w:tc>
          <w:tcPr>
            <w:tcW w:w="0" w:type="auto"/>
            <w:hideMark/>
          </w:tcPr>
          <w:p w14:paraId="7BEC56F8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Autoencoders, Isolation Forest, LSTM forecasting + residual anomaly detection</w:t>
            </w:r>
          </w:p>
        </w:tc>
        <w:tc>
          <w:tcPr>
            <w:tcW w:w="0" w:type="auto"/>
            <w:hideMark/>
          </w:tcPr>
          <w:p w14:paraId="34D15F88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Alerts: unusual ticket spikes, sentiment drops, or backlog surges.</w:t>
            </w:r>
          </w:p>
        </w:tc>
      </w:tr>
      <w:tr w:rsidR="00110BC7" w:rsidRPr="00B178BA" w14:paraId="08D0AB6A" w14:textId="77777777" w:rsidTr="00110BC7">
        <w:tc>
          <w:tcPr>
            <w:tcW w:w="0" w:type="auto"/>
            <w:hideMark/>
          </w:tcPr>
          <w:p w14:paraId="4ECAE714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3. NLP on Conversations &amp; Tickets</w:t>
            </w:r>
          </w:p>
        </w:tc>
        <w:tc>
          <w:tcPr>
            <w:tcW w:w="0" w:type="auto"/>
            <w:hideMark/>
          </w:tcPr>
          <w:p w14:paraId="590FD124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Text data from tickets, chat/email/ASR transcripts, notes, and surveys</w:t>
            </w:r>
          </w:p>
        </w:tc>
        <w:tc>
          <w:tcPr>
            <w:tcW w:w="0" w:type="auto"/>
            <w:hideMark/>
          </w:tcPr>
          <w:p w14:paraId="4ED73AFA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Transformers (BERT/T5/BART), SBERT embeddings, LDA/BERTopic, sentiment/toxicity models</w:t>
            </w:r>
          </w:p>
        </w:tc>
        <w:tc>
          <w:tcPr>
            <w:tcW w:w="0" w:type="auto"/>
            <w:hideMark/>
          </w:tcPr>
          <w:p w14:paraId="31FE6E0D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Insights: intents, emotion trends, common issues, escalation triggers, ticket summaries.</w:t>
            </w:r>
          </w:p>
        </w:tc>
      </w:tr>
      <w:tr w:rsidR="00110BC7" w:rsidRPr="00B178BA" w14:paraId="3FF3123A" w14:textId="77777777" w:rsidTr="00110BC7">
        <w:tc>
          <w:tcPr>
            <w:tcW w:w="0" w:type="auto"/>
            <w:hideMark/>
          </w:tcPr>
          <w:p w14:paraId="484CA7F2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4. AI-Assisted Process Mining</w:t>
            </w:r>
          </w:p>
        </w:tc>
        <w:tc>
          <w:tcPr>
            <w:tcW w:w="0" w:type="auto"/>
            <w:hideMark/>
          </w:tcPr>
          <w:p w14:paraId="3FD3CFB9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Event logs of ticket lifecycles (create → assign → escalate → close)</w:t>
            </w:r>
          </w:p>
        </w:tc>
        <w:tc>
          <w:tcPr>
            <w:tcW w:w="0" w:type="auto"/>
            <w:hideMark/>
          </w:tcPr>
          <w:p w14:paraId="3BD4B9C2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Sequence classifiers, deviation predictors, counterfactual simulators</w:t>
            </w:r>
          </w:p>
        </w:tc>
        <w:tc>
          <w:tcPr>
            <w:tcW w:w="0" w:type="auto"/>
            <w:hideMark/>
          </w:tcPr>
          <w:p w14:paraId="6AE7213D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Predictions: deviation/reopen likelihood, optimal routing, annotated process maps.</w:t>
            </w:r>
          </w:p>
        </w:tc>
      </w:tr>
      <w:tr w:rsidR="00110BC7" w:rsidRPr="00B178BA" w14:paraId="4E18305F" w14:textId="77777777" w:rsidTr="00110BC7">
        <w:tc>
          <w:tcPr>
            <w:tcW w:w="0" w:type="auto"/>
            <w:hideMark/>
          </w:tcPr>
          <w:p w14:paraId="6B0F18A7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5. Clustering Support Cases &amp; Teams</w:t>
            </w:r>
          </w:p>
        </w:tc>
        <w:tc>
          <w:tcPr>
            <w:tcW w:w="0" w:type="auto"/>
            <w:hideMark/>
          </w:tcPr>
          <w:p w14:paraId="3D31B9DA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Aggregated quality indicators (resolution time, CSAT, reopen rate, sentiment slope, handoffs)</w:t>
            </w:r>
          </w:p>
        </w:tc>
        <w:tc>
          <w:tcPr>
            <w:tcW w:w="0" w:type="auto"/>
            <w:hideMark/>
          </w:tcPr>
          <w:p w14:paraId="37B3AB59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Unsupervised ML — K-Means, DBSCAN, hierarchical clustering, UMAP/t-SNE visualization</w:t>
            </w:r>
          </w:p>
        </w:tc>
        <w:tc>
          <w:tcPr>
            <w:tcW w:w="0" w:type="auto"/>
            <w:hideMark/>
          </w:tcPr>
          <w:p w14:paraId="02C1564B" w14:textId="77777777" w:rsidR="00110BC7" w:rsidRPr="00B178BA" w:rsidRDefault="00110BC7" w:rsidP="00B178BA">
            <w:pPr>
              <w:rPr>
                <w:rFonts w:ascii="Times New Roman" w:hAnsi="Times New Roman" w:cs="Times New Roman"/>
              </w:rPr>
            </w:pPr>
            <w:r w:rsidRPr="00B178BA">
              <w:rPr>
                <w:rFonts w:ascii="Times New Roman" w:hAnsi="Times New Roman" w:cs="Times New Roman"/>
              </w:rPr>
              <w:t>Clustered profiles: “High-quality,” “Moderate,” “Low-quality” teams/tickets with recommendations.</w:t>
            </w:r>
          </w:p>
        </w:tc>
      </w:tr>
    </w:tbl>
    <w:p w14:paraId="42242A2E" w14:textId="77777777" w:rsidR="00110BC7" w:rsidRPr="00B178BA" w:rsidRDefault="00110BC7" w:rsidP="001B296D">
      <w:pPr>
        <w:jc w:val="both"/>
        <w:rPr>
          <w:rFonts w:ascii="Times New Roman" w:hAnsi="Times New Roman" w:cs="Times New Roman"/>
        </w:rPr>
      </w:pPr>
    </w:p>
    <w:p w14:paraId="68748592" w14:textId="5AB77A12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Input</w:t>
      </w:r>
      <w:r w:rsidRPr="00B178BA">
        <w:rPr>
          <w:rFonts w:ascii="Times New Roman" w:hAnsi="Times New Roman" w:cs="Times New Roman"/>
        </w:rPr>
        <w:t>: Customer support event streams.</w:t>
      </w:r>
    </w:p>
    <w:p w14:paraId="59353024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o Support channels events such as chat messages, tickets, emails, phone-call transcripts (ASR), chatbot handoffs, agent notes, satisfaction survey responses, and social-media support mentions.</w:t>
      </w:r>
    </w:p>
    <w:p w14:paraId="6884C9D0" w14:textId="7405FCC5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Black Box Processing:</w:t>
      </w:r>
      <w:r w:rsidRPr="00B178BA">
        <w:rPr>
          <w:rFonts w:ascii="Times New Roman" w:hAnsi="Times New Roman" w:cs="Times New Roman"/>
        </w:rPr>
        <w:t xml:space="preserve"> Statistical + Process Mining methods.</w:t>
      </w:r>
    </w:p>
    <w:p w14:paraId="493F309D" w14:textId="187B1545" w:rsidR="00EC36A4" w:rsidRPr="00B178BA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Statistical Methods</w:t>
      </w:r>
    </w:p>
    <w:p w14:paraId="1838E123" w14:textId="6C7DF723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Calculate quality &amp; operational indicators such as time-to-resolution, first-contact resolution (FCR) rate, number of message turns, average handle time, re-open rate, and CSAT/NPS trends (using descriptive statistics, regression, and time-series analysis).</w:t>
      </w:r>
    </w:p>
    <w:p w14:paraId="5921B6FB" w14:textId="7E01AB94" w:rsidR="00EC36A4" w:rsidRPr="00B178BA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Process Mining Methods</w:t>
      </w:r>
    </w:p>
    <w:p w14:paraId="7D75AF05" w14:textId="7F18B0EF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lastRenderedPageBreak/>
        <w:t>Discover process models (how tickets/conversations flow from open → triage → work → escalate → resolve/close).</w:t>
      </w:r>
    </w:p>
    <w:p w14:paraId="26C84BFA" w14:textId="3A77AB25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Apply process discovery (extracts knowledge from event logs to create graphical models of support processes).</w:t>
      </w:r>
    </w:p>
    <w:p w14:paraId="6D1784B8" w14:textId="07BC1AF8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Identify bottlenecks (queues, handoff points, escalation loops, retry/reopen patterns).</w:t>
      </w:r>
    </w:p>
    <w:p w14:paraId="3A4B6AF3" w14:textId="4E84620F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Output</w:t>
      </w:r>
      <w:r w:rsidRPr="00B178BA">
        <w:rPr>
          <w:rFonts w:ascii="Times New Roman" w:hAnsi="Times New Roman" w:cs="Times New Roman"/>
        </w:rPr>
        <w:t>: Support quality assessment &amp; visual insights.</w:t>
      </w:r>
    </w:p>
    <w:p w14:paraId="7A52B986" w14:textId="1F4EEE9C" w:rsidR="00EC36A4" w:rsidRPr="00B178BA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Actionable Insights:</w:t>
      </w:r>
    </w:p>
    <w:p w14:paraId="52A4544C" w14:textId="20B6CE10" w:rsidR="00EC36A4" w:rsidRPr="00B178BA" w:rsidRDefault="00EC36A4" w:rsidP="002F3A9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For Support Managers:</w:t>
      </w:r>
    </w:p>
    <w:p w14:paraId="0542C2F3" w14:textId="74AC1638" w:rsidR="00EC36A4" w:rsidRPr="00B178BA" w:rsidRDefault="00EC36A4" w:rsidP="002F3A91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See bottlenecks in workflows (e.g., long triage times, frequent escalations).</w:t>
      </w:r>
    </w:p>
    <w:p w14:paraId="6D3DA7DC" w14:textId="32D7BC07" w:rsidR="00EC36A4" w:rsidRPr="00B178BA" w:rsidRDefault="00EC36A4" w:rsidP="002F3A91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Compare team SLA compliance and CSAT across channels.</w:t>
      </w:r>
    </w:p>
    <w:p w14:paraId="715D9CFA" w14:textId="67140A30" w:rsidR="00EC36A4" w:rsidRPr="00B178BA" w:rsidRDefault="00EC36A4" w:rsidP="002F3A9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For Researchers:</w:t>
      </w:r>
    </w:p>
    <w:p w14:paraId="2F5C1EFA" w14:textId="2A85A4E7" w:rsidR="00EC36A4" w:rsidRPr="00B178BA" w:rsidRDefault="00EC36A4" w:rsidP="002F3A91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Get a reproducible event-based assessment method for support quality and operational health.</w:t>
      </w:r>
    </w:p>
    <w:p w14:paraId="7C1D35E8" w14:textId="4E97D168" w:rsidR="00EC36A4" w:rsidRPr="00B178BA" w:rsidRDefault="00EC36A4" w:rsidP="002F3A9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For Customers / Product Owners:</w:t>
      </w:r>
    </w:p>
    <w:p w14:paraId="07AA045D" w14:textId="6F99CC48" w:rsidR="00EC36A4" w:rsidRPr="00B178BA" w:rsidRDefault="00EC36A4" w:rsidP="002F3A91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Decide whether support for a product/plan is responsive and trustworthy (e.g., “Average resolution time: 48 hours; CSAT: 3.2/5”).</w:t>
      </w:r>
    </w:p>
    <w:p w14:paraId="207619A9" w14:textId="77777777" w:rsidR="00EC36A4" w:rsidRPr="00B178BA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AI Improvement End-to-End Solution Perspective</w:t>
      </w:r>
    </w:p>
    <w:p w14:paraId="6DC332DF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Input Layer</w:t>
      </w:r>
      <w:r w:rsidRPr="00B178BA">
        <w:rPr>
          <w:rFonts w:ascii="Times New Roman" w:hAnsi="Times New Roman" w:cs="Times New Roman"/>
        </w:rPr>
        <w:t xml:space="preserve"> (support events, metadata, transcripts, survey scores) →</w:t>
      </w:r>
    </w:p>
    <w:p w14:paraId="748383FA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AI Processing Layer (predictive models, anomaly detection, NLP, clustering, recommendations) →</w:t>
      </w:r>
    </w:p>
    <w:p w14:paraId="746B0E78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Output Layer</w:t>
      </w:r>
      <w:r w:rsidRPr="00B178BA">
        <w:rPr>
          <w:rFonts w:ascii="Times New Roman" w:hAnsi="Times New Roman" w:cs="Times New Roman"/>
        </w:rPr>
        <w:t xml:space="preserve"> (quality score, alerts, summaries, recommendations, cluster profiles).</w:t>
      </w:r>
    </w:p>
    <w:p w14:paraId="4A170D26" w14:textId="77777777" w:rsidR="00EC36A4" w:rsidRPr="00B178BA" w:rsidRDefault="00EC36A4" w:rsidP="001B296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Predictive Support Quality Modeling (ML)</w:t>
      </w:r>
    </w:p>
    <w:p w14:paraId="716058DF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Train machine learning models on historical support events + metrics to predict future support outcomes.</w:t>
      </w:r>
    </w:p>
    <w:p w14:paraId="183E5CB3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Input</w:t>
      </w:r>
      <w:r w:rsidRPr="00B178BA">
        <w:rPr>
          <w:rFonts w:ascii="Times New Roman" w:hAnsi="Times New Roman" w:cs="Times New Roman"/>
        </w:rPr>
        <w:t>: Arrival rate of tickets, initial intent, customer tier, agent workload, backlog size, past CSAT for customer, conversation-level features (sentiment trajectory), and channel.</w:t>
      </w:r>
    </w:p>
    <w:p w14:paraId="2B76F1E8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AI Processing</w:t>
      </w:r>
      <w:r w:rsidRPr="00B178BA">
        <w:rPr>
          <w:rFonts w:ascii="Times New Roman" w:hAnsi="Times New Roman" w:cs="Times New Roman"/>
        </w:rPr>
        <w:t>: Train supervised ML models. Algorithms — Random Forest, Gradient Boosting (LightGBM/XGBoost), or Neural Networks (transformer-based encodings + MLP; temporal models for sequences).</w:t>
      </w:r>
    </w:p>
    <w:p w14:paraId="0D2B1193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Output</w:t>
      </w:r>
      <w:r w:rsidRPr="00B178BA">
        <w:rPr>
          <w:rFonts w:ascii="Times New Roman" w:hAnsi="Times New Roman" w:cs="Times New Roman"/>
        </w:rPr>
        <w:t>: Probability that a ticket will have low CSAT or will escalate; expected time-to-resolution; predicted SLA breach risk (e.g., “Ticket has 72% chance to breach SLA in next 8 hours”).</w:t>
      </w:r>
    </w:p>
    <w:p w14:paraId="484DE209" w14:textId="77777777" w:rsidR="00EC36A4" w:rsidRPr="00B178BA" w:rsidRDefault="00EC36A4" w:rsidP="001B296D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Anomaly Detection in Support Behavior</w:t>
      </w:r>
    </w:p>
    <w:p w14:paraId="6EE53E7F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Use AI to detect unusual patterns in support event logs to flag early operational or quality degradation.</w:t>
      </w:r>
    </w:p>
    <w:p w14:paraId="6B9B760F" w14:textId="422DF6FA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lastRenderedPageBreak/>
        <w:t>Examples of anomalies:</w:t>
      </w:r>
    </w:p>
    <w:p w14:paraId="460D1B41" w14:textId="26BC9E03" w:rsidR="00EC36A4" w:rsidRPr="00B178BA" w:rsidRDefault="00EC36A4" w:rsidP="001B296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A sudden spike in unresolved high-priority tickets.</w:t>
      </w:r>
    </w:p>
    <w:p w14:paraId="7FDB658D" w14:textId="350EA6D1" w:rsidR="00EC36A4" w:rsidRPr="00B178BA" w:rsidRDefault="00EC36A4" w:rsidP="001B296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Chats routed repeatedly to bot fallback or human handoff.</w:t>
      </w:r>
    </w:p>
    <w:p w14:paraId="1ED3C35E" w14:textId="3A8F82A4" w:rsidR="00EC36A4" w:rsidRPr="00B178BA" w:rsidRDefault="00EC36A4" w:rsidP="001B296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Sudden drop in average sentiment or CSAT.</w:t>
      </w:r>
    </w:p>
    <w:p w14:paraId="3CFAAB6A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Input:</w:t>
      </w:r>
      <w:r w:rsidRPr="00B178BA">
        <w:rPr>
          <w:rFonts w:ascii="Times New Roman" w:hAnsi="Times New Roman" w:cs="Times New Roman"/>
        </w:rPr>
        <w:t xml:space="preserve"> Time-series data of support activity (tickets per hour/day by product/channel, open vs closed counts, average handle time, bot fallback rate, negative sentiment ratio).</w:t>
      </w:r>
    </w:p>
    <w:p w14:paraId="778ED92C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AI Processing:</w:t>
      </w:r>
      <w:r w:rsidRPr="00B178BA">
        <w:rPr>
          <w:rFonts w:ascii="Times New Roman" w:hAnsi="Times New Roman" w:cs="Times New Roman"/>
        </w:rPr>
        <w:t xml:space="preserve"> Methods — Autoencoders (multivariate time-series), Isolation Forest, Seasonal-aware forecasting + residual analysis (LSTM-forecast + anomaly on residuals), or change-point detection.</w:t>
      </w:r>
    </w:p>
    <w:p w14:paraId="3E2E5AC1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Output:</w:t>
      </w:r>
      <w:r w:rsidRPr="00B178BA">
        <w:rPr>
          <w:rFonts w:ascii="Times New Roman" w:hAnsi="Times New Roman" w:cs="Times New Roman"/>
        </w:rPr>
        <w:t xml:space="preserve"> Alerts such as “Unusual spike in unresolved premium-tier tickets” or “Negative sentiment ratio doubled this morning — investigate recent release/incident.”</w:t>
      </w:r>
    </w:p>
    <w:p w14:paraId="135C7C00" w14:textId="77777777" w:rsidR="00EC36A4" w:rsidRPr="00B178BA" w:rsidRDefault="00EC36A4" w:rsidP="001B296D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Natural Language Processing (NLP) on Conversations &amp; Tickets</w:t>
      </w:r>
    </w:p>
    <w:p w14:paraId="5E0DD654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Analyze textual content of initial messages, conversation transcripts, agent notes, and survey comments.</w:t>
      </w:r>
    </w:p>
    <w:p w14:paraId="53E4358C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Use NLP to detect:</w:t>
      </w:r>
    </w:p>
    <w:p w14:paraId="74E71E50" w14:textId="42621E81" w:rsidR="00EC36A4" w:rsidRPr="00B178BA" w:rsidRDefault="00EC36A4" w:rsidP="001B29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Intent and sub-intent (billing question, technical bug, refund request, feature request).</w:t>
      </w:r>
    </w:p>
    <w:p w14:paraId="6182D6D3" w14:textId="71018110" w:rsidR="00EC36A4" w:rsidRPr="00B178BA" w:rsidRDefault="00EC36A4" w:rsidP="001B29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Sentiment and emotion trends (customer frustration, calm, confusion).</w:t>
      </w:r>
    </w:p>
    <w:p w14:paraId="73784EEA" w14:textId="5ACF8829" w:rsidR="00EC36A4" w:rsidRPr="00B178BA" w:rsidRDefault="00EC36A4" w:rsidP="001B29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Topic modeling (recurring problem areas: login issues, payment failures, delivery delays).</w:t>
      </w:r>
    </w:p>
    <w:p w14:paraId="69786748" w14:textId="368F8B9B" w:rsidR="00EC36A4" w:rsidRPr="00B178BA" w:rsidRDefault="00EC36A4" w:rsidP="001B29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Toxicity / escalation triggers (abusive language, legal/priority keywords).</w:t>
      </w:r>
    </w:p>
    <w:p w14:paraId="4B1F3429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Input:</w:t>
      </w:r>
      <w:r w:rsidRPr="00B178BA">
        <w:rPr>
          <w:rFonts w:ascii="Times New Roman" w:hAnsi="Times New Roman" w:cs="Times New Roman"/>
        </w:rPr>
        <w:t xml:space="preserve"> Text data from ticket subjects, full conversation transcripts (chat/email/ASR), agent replies, and post-interaction survey text.</w:t>
      </w:r>
    </w:p>
    <w:p w14:paraId="0720DE2B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AI Processing</w:t>
      </w:r>
      <w:r w:rsidRPr="00B178BA">
        <w:rPr>
          <w:rFonts w:ascii="Times New Roman" w:hAnsi="Times New Roman" w:cs="Times New Roman"/>
        </w:rPr>
        <w:t>: Tools &amp; methods — fine-tuned transformers (BERT/T5/BART), embeddings (SBERT/GPT embeddings), topic models (LDA / BERTopic), sentiment classifiers, toxicity classifiers, extractive/abstractive summarization.</w:t>
      </w:r>
    </w:p>
    <w:p w14:paraId="12F7BFDC" w14:textId="6D3C3EDA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Subtasks:</w:t>
      </w:r>
    </w:p>
    <w:p w14:paraId="45882327" w14:textId="6A474FCA" w:rsidR="00EC36A4" w:rsidRPr="00B178BA" w:rsidRDefault="00EC36A4" w:rsidP="001B296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Intent classification (multi-label).</w:t>
      </w:r>
    </w:p>
    <w:p w14:paraId="12B96CE8" w14:textId="69EB97E4" w:rsidR="00EC36A4" w:rsidRPr="00B178BA" w:rsidRDefault="00EC36A4" w:rsidP="001B296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Entity extraction (order numbers, product IDs, error codes).</w:t>
      </w:r>
    </w:p>
    <w:p w14:paraId="6E93BCAC" w14:textId="3CC7F56C" w:rsidR="00EC36A4" w:rsidRPr="00B178BA" w:rsidRDefault="00EC36A4" w:rsidP="001B296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Conversation-level sentiment trajectory and escalation detection.</w:t>
      </w:r>
    </w:p>
    <w:p w14:paraId="34B9FBC2" w14:textId="69D7B54B" w:rsidR="00EC36A4" w:rsidRPr="00B178BA" w:rsidRDefault="00EC36A4" w:rsidP="001B296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Automated summarization (one-paragraph ticket summary for dashboards and handoffs).</w:t>
      </w:r>
    </w:p>
    <w:p w14:paraId="5DFC2342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Output</w:t>
      </w:r>
      <w:r w:rsidRPr="00B178BA">
        <w:rPr>
          <w:rFonts w:ascii="Times New Roman" w:hAnsi="Times New Roman" w:cs="Times New Roman"/>
        </w:rPr>
        <w:t>: Support health indicators and textual outputs: “30% of this week’s tickets are billing-related; sentiment trend for Billing tag fell from 0.2 to -0.5”; per-ticket summaries: “Customer angry about duplicate charge; wants refund; provided txn ID XYZ; escalated to billing.”</w:t>
      </w:r>
    </w:p>
    <w:p w14:paraId="2CE17664" w14:textId="77777777" w:rsidR="00EC36A4" w:rsidRPr="00B178BA" w:rsidRDefault="00EC36A4" w:rsidP="001B296D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AI-Assisted Process Mining</w:t>
      </w:r>
    </w:p>
    <w:p w14:paraId="6087A4E1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lastRenderedPageBreak/>
        <w:t>Beyond discovering static process models, use AI to predict deviations and recommend operational changes.</w:t>
      </w:r>
    </w:p>
    <w:p w14:paraId="4ECD41AD" w14:textId="7F575535" w:rsidR="00EC36A4" w:rsidRPr="00B178BA" w:rsidRDefault="00EC36A4" w:rsidP="001B29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Capabilities:</w:t>
      </w:r>
    </w:p>
    <w:p w14:paraId="335D5FF1" w14:textId="096E084D" w:rsidR="00EC36A4" w:rsidRPr="00B178BA" w:rsidRDefault="00EC36A4" w:rsidP="001B29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Predict process deviations (likelihood a ticket will be re-opened or escalate).</w:t>
      </w:r>
    </w:p>
    <w:p w14:paraId="20366F14" w14:textId="271A6AE5" w:rsidR="00EC36A4" w:rsidRPr="00B178BA" w:rsidRDefault="00EC36A4" w:rsidP="001B29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Recommend optimal routing and workflow sequences (learn which routing patterns correlate with fast resolution and high CSAT).</w:t>
      </w:r>
    </w:p>
    <w:p w14:paraId="63501387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Example</w:t>
      </w:r>
      <w:r w:rsidRPr="00B178BA">
        <w:rPr>
          <w:rFonts w:ascii="Times New Roman" w:hAnsi="Times New Roman" w:cs="Times New Roman"/>
        </w:rPr>
        <w:t>: Train a classifier to label ticket traces as “efficient” vs “inefficient” based on duration, handoffs, and outcome.</w:t>
      </w:r>
    </w:p>
    <w:p w14:paraId="120A03E7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Input</w:t>
      </w:r>
      <w:r w:rsidRPr="00B178BA">
        <w:rPr>
          <w:rFonts w:ascii="Times New Roman" w:hAnsi="Times New Roman" w:cs="Times New Roman"/>
        </w:rPr>
        <w:t>: Event logs representing ticket lifecycles (events: create, assign, respond, escalate, close, reopen), agent role changes, and timestamps.</w:t>
      </w:r>
    </w:p>
    <w:p w14:paraId="254470F0" w14:textId="77777777" w:rsidR="00EC36A4" w:rsidRPr="00B178BA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AI Processing:</w:t>
      </w:r>
    </w:p>
    <w:p w14:paraId="4DAD6D9F" w14:textId="1E70F9ED" w:rsidR="00EC36A4" w:rsidRPr="00B178BA" w:rsidRDefault="00EC36A4" w:rsidP="001B29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Classify traces as “efficient vs inefficient” using sequence models or tree-based models on engineered trace features.</w:t>
      </w:r>
    </w:p>
    <w:p w14:paraId="11533CB7" w14:textId="67D8A765" w:rsidR="00EC36A4" w:rsidRPr="00B178BA" w:rsidRDefault="00EC36A4" w:rsidP="001B29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Predict likelihood of deviation (e.g., re-open probability, escalation probability) and simulate counterfactuals (“If assigned to Specialist B instead of Tier 1, predicted resolution time reduces by X hours”).</w:t>
      </w:r>
    </w:p>
    <w:p w14:paraId="414CE4B0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  <w:b/>
          <w:bCs/>
        </w:rPr>
        <w:t>Output:</w:t>
      </w:r>
      <w:r w:rsidRPr="00B178BA">
        <w:rPr>
          <w:rFonts w:ascii="Times New Roman" w:hAnsi="Times New Roman" w:cs="Times New Roman"/>
        </w:rPr>
        <w:t xml:space="preserve"> Recommended workflow optimizations (“This ticket has 85% chance to reopen under current routing; suggest escalation to Tier 2 immediately”); annotated process maps showing bottlenecks with predicted probabilities.</w:t>
      </w:r>
    </w:p>
    <w:p w14:paraId="3DEE1439" w14:textId="77777777" w:rsidR="00EC36A4" w:rsidRPr="00B178BA" w:rsidRDefault="00EC36A4" w:rsidP="001B296D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Clustering Support Cases &amp; Teams by Quality Profiles</w:t>
      </w:r>
    </w:p>
    <w:p w14:paraId="718A91D7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Use unsupervised ML to group tickets, customers, and agent teams into meaningful quality/behavior profiles.</w:t>
      </w:r>
    </w:p>
    <w:p w14:paraId="6C09DBB7" w14:textId="62BA5A89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Example clusters:</w:t>
      </w:r>
    </w:p>
    <w:p w14:paraId="513EEA00" w14:textId="31E58DF1" w:rsidR="00EC36A4" w:rsidRPr="00B178BA" w:rsidRDefault="00EC36A4" w:rsidP="001B29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High-quality/resolved-fast: short handle times, positive CSAT, low re-open rate.</w:t>
      </w:r>
    </w:p>
    <w:p w14:paraId="75A3D8D7" w14:textId="04DB7935" w:rsidR="00EC36A4" w:rsidRPr="00B178BA" w:rsidRDefault="00EC36A4" w:rsidP="001B29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Moderate-quality: long back-and-forth, moderate CSAT, occasional escalations.</w:t>
      </w:r>
    </w:p>
    <w:p w14:paraId="29C29DF4" w14:textId="01DD9269" w:rsidR="00EC36A4" w:rsidRPr="00B178BA" w:rsidRDefault="00EC36A4" w:rsidP="001B29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Low-quality/problematic: repeated re-opens, negative CSAT, multi-agent handoffs.</w:t>
      </w:r>
    </w:p>
    <w:p w14:paraId="2A325835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Lets you show patterns across products, channels, and teams rather than only individual cases.</w:t>
      </w:r>
    </w:p>
    <w:p w14:paraId="686EB66E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Input: Support quality indicators from multiple tickets/agents/teams (features: avg resolution time, CSAT distribution, re-open rate, sentiment slope, number of agent handoffs).</w:t>
      </w:r>
    </w:p>
    <w:p w14:paraId="7A59773E" w14:textId="77777777" w:rsidR="00EC36A4" w:rsidRPr="00B178BA" w:rsidRDefault="00EC36A4" w:rsidP="001B296D">
      <w:p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AI Processing: Unsupervised ML — k-means, DBSCAN, hierarchical clustering on tabular + embedding features; dimensionality reduction (UMAP/t-SNE) for visualization.</w:t>
      </w:r>
    </w:p>
    <w:p w14:paraId="55408B32" w14:textId="77777777" w:rsidR="00EC36A4" w:rsidRPr="00B178BA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B178BA">
        <w:rPr>
          <w:rFonts w:ascii="Times New Roman" w:hAnsi="Times New Roman" w:cs="Times New Roman"/>
          <w:b/>
          <w:bCs/>
        </w:rPr>
        <w:t>Output:</w:t>
      </w:r>
    </w:p>
    <w:p w14:paraId="2828D8CE" w14:textId="0F21D9C1" w:rsidR="00EC36A4" w:rsidRPr="00B178BA" w:rsidRDefault="00EC36A4" w:rsidP="001B29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t>Groups of tickets/teams: “Cluster A — fast resolution, high CSAT; Cluster B — slow, often escalated; Cluster C — bot-heavy interactions with many fallbacks.”</w:t>
      </w:r>
    </w:p>
    <w:p w14:paraId="42120FEE" w14:textId="3840BA8D" w:rsidR="00EC36A4" w:rsidRPr="00B178BA" w:rsidRDefault="00EC36A4" w:rsidP="001B29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178BA">
        <w:rPr>
          <w:rFonts w:ascii="Times New Roman" w:hAnsi="Times New Roman" w:cs="Times New Roman"/>
        </w:rPr>
        <w:lastRenderedPageBreak/>
        <w:t>Comparison dashboards: “Your support team falls into Cluster 2: moderate quality with long triage times — recommended training on escalation handling.”</w:t>
      </w:r>
    </w:p>
    <w:p w14:paraId="6FC7055E" w14:textId="77777777" w:rsidR="00517AE8" w:rsidRPr="00B178BA" w:rsidRDefault="00517AE8" w:rsidP="001B296D">
      <w:pPr>
        <w:jc w:val="both"/>
        <w:rPr>
          <w:rFonts w:ascii="Times New Roman" w:hAnsi="Times New Roman" w:cs="Times New Roman"/>
        </w:rPr>
      </w:pPr>
    </w:p>
    <w:sectPr w:rsidR="00517AE8" w:rsidRPr="00B1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56D80"/>
    <w:multiLevelType w:val="hybridMultilevel"/>
    <w:tmpl w:val="1B1E9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62AE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0175F"/>
    <w:multiLevelType w:val="hybridMultilevel"/>
    <w:tmpl w:val="83C0BDFC"/>
    <w:lvl w:ilvl="0" w:tplc="AF3AC95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2670"/>
    <w:multiLevelType w:val="hybridMultilevel"/>
    <w:tmpl w:val="90E41B5C"/>
    <w:lvl w:ilvl="0" w:tplc="B2060838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3836"/>
    <w:multiLevelType w:val="multilevel"/>
    <w:tmpl w:val="789C6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3600A"/>
    <w:multiLevelType w:val="multilevel"/>
    <w:tmpl w:val="4066D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C4258"/>
    <w:multiLevelType w:val="hybridMultilevel"/>
    <w:tmpl w:val="D3166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4AA4"/>
    <w:multiLevelType w:val="hybridMultilevel"/>
    <w:tmpl w:val="66600BCC"/>
    <w:lvl w:ilvl="0" w:tplc="68A0604A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E43A1"/>
    <w:multiLevelType w:val="multilevel"/>
    <w:tmpl w:val="73B0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A39C1"/>
    <w:multiLevelType w:val="multilevel"/>
    <w:tmpl w:val="A6E408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E6C5F"/>
    <w:multiLevelType w:val="hybridMultilevel"/>
    <w:tmpl w:val="6F826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C4B6A"/>
    <w:multiLevelType w:val="hybridMultilevel"/>
    <w:tmpl w:val="DCE86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36A2C"/>
    <w:multiLevelType w:val="multilevel"/>
    <w:tmpl w:val="ACBC3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4791C"/>
    <w:multiLevelType w:val="hybridMultilevel"/>
    <w:tmpl w:val="756C2338"/>
    <w:lvl w:ilvl="0" w:tplc="FFE6B2E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63DF0"/>
    <w:multiLevelType w:val="hybridMultilevel"/>
    <w:tmpl w:val="B27E3A92"/>
    <w:lvl w:ilvl="0" w:tplc="53122D9A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327FA"/>
    <w:multiLevelType w:val="hybridMultilevel"/>
    <w:tmpl w:val="B79C6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010A4"/>
    <w:multiLevelType w:val="hybridMultilevel"/>
    <w:tmpl w:val="41CCB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B2B49"/>
    <w:multiLevelType w:val="hybridMultilevel"/>
    <w:tmpl w:val="599C1FC2"/>
    <w:lvl w:ilvl="0" w:tplc="1B0E555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727E3"/>
    <w:multiLevelType w:val="hybridMultilevel"/>
    <w:tmpl w:val="5CFA6BD2"/>
    <w:lvl w:ilvl="0" w:tplc="97AC2E08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603F7"/>
    <w:multiLevelType w:val="hybridMultilevel"/>
    <w:tmpl w:val="98A45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14321"/>
    <w:multiLevelType w:val="hybridMultilevel"/>
    <w:tmpl w:val="0164A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93999">
    <w:abstractNumId w:val="7"/>
  </w:num>
  <w:num w:numId="2" w16cid:durableId="763375856">
    <w:abstractNumId w:val="3"/>
  </w:num>
  <w:num w:numId="3" w16cid:durableId="683439736">
    <w:abstractNumId w:val="8"/>
  </w:num>
  <w:num w:numId="4" w16cid:durableId="1120731584">
    <w:abstractNumId w:val="4"/>
  </w:num>
  <w:num w:numId="5" w16cid:durableId="1845050597">
    <w:abstractNumId w:val="11"/>
  </w:num>
  <w:num w:numId="6" w16cid:durableId="1921988212">
    <w:abstractNumId w:val="10"/>
  </w:num>
  <w:num w:numId="7" w16cid:durableId="293096230">
    <w:abstractNumId w:val="13"/>
  </w:num>
  <w:num w:numId="8" w16cid:durableId="1019351587">
    <w:abstractNumId w:val="19"/>
  </w:num>
  <w:num w:numId="9" w16cid:durableId="1665235574">
    <w:abstractNumId w:val="2"/>
  </w:num>
  <w:num w:numId="10" w16cid:durableId="898171945">
    <w:abstractNumId w:val="9"/>
  </w:num>
  <w:num w:numId="11" w16cid:durableId="1955819619">
    <w:abstractNumId w:val="17"/>
  </w:num>
  <w:num w:numId="12" w16cid:durableId="561209741">
    <w:abstractNumId w:val="5"/>
  </w:num>
  <w:num w:numId="13" w16cid:durableId="1984002332">
    <w:abstractNumId w:val="12"/>
  </w:num>
  <w:num w:numId="14" w16cid:durableId="563377235">
    <w:abstractNumId w:val="18"/>
  </w:num>
  <w:num w:numId="15" w16cid:durableId="1298951547">
    <w:abstractNumId w:val="1"/>
  </w:num>
  <w:num w:numId="16" w16cid:durableId="47807201">
    <w:abstractNumId w:val="14"/>
  </w:num>
  <w:num w:numId="17" w16cid:durableId="190732183">
    <w:abstractNumId w:val="16"/>
  </w:num>
  <w:num w:numId="18" w16cid:durableId="1885411414">
    <w:abstractNumId w:val="15"/>
  </w:num>
  <w:num w:numId="19" w16cid:durableId="970592351">
    <w:abstractNumId w:val="6"/>
  </w:num>
  <w:num w:numId="20" w16cid:durableId="81156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1C"/>
    <w:rsid w:val="00110BC7"/>
    <w:rsid w:val="00125107"/>
    <w:rsid w:val="001B296D"/>
    <w:rsid w:val="002F3A91"/>
    <w:rsid w:val="00340EFD"/>
    <w:rsid w:val="004729E3"/>
    <w:rsid w:val="00517AE8"/>
    <w:rsid w:val="00630A1C"/>
    <w:rsid w:val="009C7870"/>
    <w:rsid w:val="009E2276"/>
    <w:rsid w:val="00A43657"/>
    <w:rsid w:val="00A96790"/>
    <w:rsid w:val="00B178BA"/>
    <w:rsid w:val="00B72BE2"/>
    <w:rsid w:val="00E8181B"/>
    <w:rsid w:val="00EC36A4"/>
    <w:rsid w:val="00F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8F4C"/>
  <w15:chartTrackingRefBased/>
  <w15:docId w15:val="{4856C47B-F54F-4085-BE29-CA9678C7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1284</Words>
  <Characters>7320</Characters>
  <Application>Microsoft Office Word</Application>
  <DocSecurity>0</DocSecurity>
  <Lines>61</Lines>
  <Paragraphs>17</Paragraphs>
  <ScaleCrop>false</ScaleCrop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S R</dc:creator>
  <cp:keywords/>
  <dc:description/>
  <cp:lastModifiedBy>Rakshitha S R</cp:lastModifiedBy>
  <cp:revision>8</cp:revision>
  <dcterms:created xsi:type="dcterms:W3CDTF">2025-10-13T21:51:00Z</dcterms:created>
  <dcterms:modified xsi:type="dcterms:W3CDTF">2025-10-14T16:16:00Z</dcterms:modified>
</cp:coreProperties>
</file>