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EE6A1" w14:textId="0C92DF68" w:rsidR="00253E24" w:rsidRDefault="001B5E59">
      <w:r>
        <w:t>Step5:</w:t>
      </w:r>
    </w:p>
    <w:p w14:paraId="79914210" w14:textId="557A37D3" w:rsidR="001B5E59" w:rsidRDefault="001B5E59">
      <w:r>
        <w:rPr>
          <w:noProof/>
        </w:rPr>
        <w:drawing>
          <wp:inline distT="0" distB="0" distL="0" distR="0" wp14:anchorId="2DF04756" wp14:editId="491213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79DC" w14:textId="20E75C6A" w:rsidR="001B5E59" w:rsidRDefault="001B5E59">
      <w:r>
        <w:t>Step6:</w:t>
      </w:r>
    </w:p>
    <w:p w14:paraId="66D1031B" w14:textId="6C18E88C" w:rsidR="001B5E59" w:rsidRDefault="001B5E59">
      <w:r>
        <w:rPr>
          <w:noProof/>
        </w:rPr>
        <w:drawing>
          <wp:inline distT="0" distB="0" distL="0" distR="0" wp14:anchorId="0AE1864B" wp14:editId="44AE41A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3700" w14:textId="21BA3BC5" w:rsidR="001B5E59" w:rsidRDefault="001B5E59">
      <w:r>
        <w:t>Step7:</w:t>
      </w:r>
    </w:p>
    <w:p w14:paraId="0093B156" w14:textId="4394CCA1" w:rsidR="001B5E59" w:rsidRDefault="001B5E59">
      <w:r>
        <w:rPr>
          <w:noProof/>
        </w:rPr>
        <w:lastRenderedPageBreak/>
        <w:drawing>
          <wp:inline distT="0" distB="0" distL="0" distR="0" wp14:anchorId="3E7B1E58" wp14:editId="428759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59"/>
    <w:rsid w:val="001B5E59"/>
    <w:rsid w:val="0025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18C8"/>
  <w15:chartTrackingRefBased/>
  <w15:docId w15:val="{C6B2EAA2-E7AA-45C3-8B03-DAFAD0D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Raktim (Cognizant)</dc:creator>
  <cp:keywords/>
  <dc:description/>
  <cp:lastModifiedBy>Sarkar, Raktim (Cognizant)</cp:lastModifiedBy>
  <cp:revision>1</cp:revision>
  <dcterms:created xsi:type="dcterms:W3CDTF">2020-08-09T07:21:00Z</dcterms:created>
  <dcterms:modified xsi:type="dcterms:W3CDTF">2020-08-09T07:24:00Z</dcterms:modified>
</cp:coreProperties>
</file>