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7814" w14:textId="52593130" w:rsidR="00E81AEA" w:rsidRDefault="00E81AEA" w:rsidP="00E81AEA">
      <w:pPr>
        <w:pStyle w:val="Tito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CA82C" wp14:editId="6F9D6F9F">
            <wp:extent cx="1112520" cy="6711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30" cy="7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F127" w14:textId="77777777" w:rsidR="00F67B6A" w:rsidRPr="00F67B6A" w:rsidRDefault="00F67B6A" w:rsidP="00F67B6A"/>
    <w:p w14:paraId="4340AC1A" w14:textId="57962D99" w:rsidR="00830E2F" w:rsidRPr="00F67B6A" w:rsidRDefault="00E81AEA" w:rsidP="00830E2F">
      <w:pPr>
        <w:pStyle w:val="Titolo"/>
        <w:jc w:val="center"/>
        <w:rPr>
          <w:rFonts w:ascii="CMU Serif" w:hAnsi="CMU Serif" w:cs="CMU Serif"/>
          <w:b/>
          <w:bCs/>
          <w:color w:val="000000" w:themeColor="text1"/>
        </w:rPr>
      </w:pPr>
      <w:r w:rsidRPr="00F67B6A">
        <w:rPr>
          <w:rFonts w:ascii="CMU Serif" w:hAnsi="CMU Serif" w:cs="CMU Serif"/>
          <w:b/>
          <w:bCs/>
          <w:color w:val="000000" w:themeColor="text1"/>
        </w:rPr>
        <w:t>Axolotl Society</w:t>
      </w:r>
    </w:p>
    <w:p w14:paraId="37602C43" w14:textId="49FD5FE0" w:rsidR="00830E2F" w:rsidRDefault="00830E2F" w:rsidP="00830E2F">
      <w:pPr>
        <w:rPr>
          <w:rFonts w:ascii="CMU Serif" w:hAnsi="CMU Serif" w:cs="CMU Serif"/>
        </w:rPr>
      </w:pPr>
    </w:p>
    <w:p w14:paraId="1853E66D" w14:textId="1067BA36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 w:rsidRPr="0061356C">
        <w:rPr>
          <w:rFonts w:ascii="CMU Serif" w:hAnsi="CMU Serif" w:cs="CMU Serif"/>
          <w:b/>
          <w:bCs/>
          <w:sz w:val="40"/>
          <w:szCs w:val="40"/>
        </w:rPr>
        <w:t>Relazione di progetto per Tecnologie Web</w:t>
      </w:r>
    </w:p>
    <w:p w14:paraId="765F6B1A" w14:textId="7E521AA2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Anno 2020-2021</w:t>
      </w:r>
    </w:p>
    <w:p w14:paraId="2ED4AECA" w14:textId="4E8BDD44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Componenti del gruppo:</w:t>
      </w:r>
    </w:p>
    <w:p w14:paraId="09664D73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Francesco De Marchi</w:t>
      </w:r>
    </w:p>
    <w:p w14:paraId="43A6FFBF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Daniele Giacchetto</w:t>
      </w:r>
    </w:p>
    <w:p w14:paraId="4D0191C6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Antonio Osele</w:t>
      </w:r>
    </w:p>
    <w:p w14:paraId="66B459FC" w14:textId="654BD5A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Vittorio Schiavon</w:t>
      </w:r>
    </w:p>
    <w:p w14:paraId="68072C6D" w14:textId="76404595" w:rsidR="00830E2F" w:rsidRDefault="00830E2F" w:rsidP="00830E2F">
      <w:pPr>
        <w:jc w:val="center"/>
        <w:rPr>
          <w:rFonts w:ascii="CMU Serif" w:hAnsi="CMU Serif" w:cs="CMU Serif"/>
        </w:rPr>
      </w:pPr>
    </w:p>
    <w:p w14:paraId="1ABA6C3A" w14:textId="34F4EB48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Informazioni sul sito:</w:t>
      </w:r>
    </w:p>
    <w:p w14:paraId="32F3053F" w14:textId="34A93C3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sito web:</w:t>
      </w:r>
    </w:p>
    <w:p w14:paraId="11D1E16A" w14:textId="2F04646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di posta elettronica del referente del gruppo:</w:t>
      </w:r>
    </w:p>
    <w:p w14:paraId="568D8589" w14:textId="1C5126C1" w:rsid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Repository pubblica del progetto:</w:t>
      </w:r>
    </w:p>
    <w:p w14:paraId="70488317" w14:textId="28DA066A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F34CA21" w14:textId="014E863E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Tabella utenti: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1356C" w14:paraId="5690DFDF" w14:textId="77777777" w:rsidTr="0061356C">
        <w:tc>
          <w:tcPr>
            <w:tcW w:w="3209" w:type="dxa"/>
          </w:tcPr>
          <w:p w14:paraId="5D15E1E3" w14:textId="5CA18B44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3209" w:type="dxa"/>
          </w:tcPr>
          <w:p w14:paraId="2B87A87E" w14:textId="2426B086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210" w:type="dxa"/>
          </w:tcPr>
          <w:p w14:paraId="0E57BA40" w14:textId="2EDA4057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Password</w:t>
            </w:r>
          </w:p>
        </w:tc>
      </w:tr>
      <w:tr w:rsidR="0061356C" w14:paraId="100AAE0D" w14:textId="77777777" w:rsidTr="0061356C">
        <w:tc>
          <w:tcPr>
            <w:tcW w:w="3209" w:type="dxa"/>
          </w:tcPr>
          <w:p w14:paraId="0EE957D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28DA8C53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634603BF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5B4A38E9" w14:textId="77777777" w:rsidTr="0061356C">
        <w:tc>
          <w:tcPr>
            <w:tcW w:w="3209" w:type="dxa"/>
          </w:tcPr>
          <w:p w14:paraId="04C3DF46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69593CE5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1F820D7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78F7AC6F" w14:textId="77777777" w:rsidTr="0061356C">
        <w:tc>
          <w:tcPr>
            <w:tcW w:w="3209" w:type="dxa"/>
          </w:tcPr>
          <w:p w14:paraId="49761777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526EFB62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06AEBF9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</w:tbl>
    <w:p w14:paraId="3C80A3E8" w14:textId="08010394" w:rsidR="00081633" w:rsidRDefault="00081633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29F2EA9B" w14:textId="77777777" w:rsidR="00081633" w:rsidRDefault="00081633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28F988C7" w14:textId="27D9DAE8" w:rsidR="0061356C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6BAFAF86" w14:textId="66686590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Analisi dei requisiti</w:t>
      </w:r>
    </w:p>
    <w:p w14:paraId="4E0D206D" w14:textId="346FBD56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ab/>
        <w:t>Target utenza</w:t>
      </w:r>
    </w:p>
    <w:p w14:paraId="3DBF6914" w14:textId="480272E7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ab/>
        <w:t>Obiettivi</w:t>
      </w:r>
    </w:p>
    <w:p w14:paraId="2A9FC3F7" w14:textId="687973B8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ab/>
        <w:t xml:space="preserve">Requisiti </w:t>
      </w:r>
    </w:p>
    <w:p w14:paraId="6865BAA3" w14:textId="5E2A25C7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Progettazione ed organizzazione del lavoro</w:t>
      </w:r>
    </w:p>
    <w:p w14:paraId="11F81977" w14:textId="1E85E4F9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front-end</w:t>
      </w:r>
    </w:p>
    <w:p w14:paraId="11ADE101" w14:textId="35BB54D0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back-end</w:t>
      </w:r>
    </w:p>
    <w:p w14:paraId="62831BFD" w14:textId="29DC1A45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Accessibilità e usabilità</w:t>
      </w:r>
    </w:p>
    <w:p w14:paraId="7BE88049" w14:textId="2438EE8A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Criticità evidenziate</w:t>
      </w:r>
    </w:p>
    <w:p w14:paraId="3723DF07" w14:textId="7044A4B8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Note finali</w:t>
      </w:r>
    </w:p>
    <w:p w14:paraId="235CF504" w14:textId="40306B4D" w:rsidR="00411A8A" w:rsidRDefault="00411A8A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515DD7A1" w14:textId="0BAE97E2" w:rsidR="00411A8A" w:rsidRDefault="00411A8A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107B3B80" w14:textId="3E598E39" w:rsidR="009E5519" w:rsidRDefault="00411A8A" w:rsidP="00081633">
      <w:pPr>
        <w:jc w:val="both"/>
        <w:rPr>
          <w:rFonts w:ascii="CMU Serif" w:hAnsi="CMU Serif" w:cs="CMU Serif"/>
          <w:sz w:val="26"/>
          <w:szCs w:val="26"/>
        </w:rPr>
      </w:pPr>
      <w:r w:rsidRPr="00411A8A">
        <w:rPr>
          <w:rFonts w:ascii="CMU Serif" w:hAnsi="CMU Serif" w:cs="CMU Serif"/>
          <w:sz w:val="26"/>
          <w:szCs w:val="26"/>
        </w:rPr>
        <w:t xml:space="preserve">Axolotl Society è stato creato con lo scopo di aumentare la sensibilità </w:t>
      </w:r>
      <w:r w:rsidR="009E5519">
        <w:rPr>
          <w:rFonts w:ascii="CMU Serif" w:hAnsi="CMU Serif" w:cs="CMU Serif"/>
          <w:sz w:val="26"/>
          <w:szCs w:val="26"/>
        </w:rPr>
        <w:t xml:space="preserve">nei confronti di una specie di salamandre, per appunto gli axolotl (o </w:t>
      </w:r>
      <w:proofErr w:type="spellStart"/>
      <w:r w:rsidR="009E5519">
        <w:rPr>
          <w:rFonts w:ascii="CMU Serif" w:hAnsi="CMU Serif" w:cs="CMU Serif"/>
          <w:sz w:val="26"/>
          <w:szCs w:val="26"/>
        </w:rPr>
        <w:t>assolotti</w:t>
      </w:r>
      <w:proofErr w:type="spellEnd"/>
      <w:r w:rsidR="009E5519">
        <w:rPr>
          <w:rFonts w:ascii="CMU Serif" w:hAnsi="CMU Serif" w:cs="CMU Serif"/>
          <w:sz w:val="26"/>
          <w:szCs w:val="26"/>
        </w:rPr>
        <w:t>), fortemente a rischio di estinzione.</w:t>
      </w:r>
    </w:p>
    <w:p w14:paraId="6C47F5E0" w14:textId="766CAA1E" w:rsidR="004A1A0D" w:rsidRDefault="001466DB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 offre all’utente molte informazioni e funzionalità elencate e descritte </w:t>
      </w:r>
      <w:r w:rsidR="004A1A0D">
        <w:rPr>
          <w:rFonts w:ascii="CMU Serif" w:hAnsi="CMU Serif" w:cs="CMU Serif"/>
          <w:sz w:val="26"/>
          <w:szCs w:val="26"/>
        </w:rPr>
        <w:t xml:space="preserve">sinteticamente </w:t>
      </w:r>
      <w:r>
        <w:rPr>
          <w:rFonts w:ascii="CMU Serif" w:hAnsi="CMU Serif" w:cs="CMU Serif"/>
          <w:sz w:val="26"/>
          <w:szCs w:val="26"/>
        </w:rPr>
        <w:t>qui di seguito:</w:t>
      </w:r>
    </w:p>
    <w:p w14:paraId="5286F9DC" w14:textId="557FDDD6" w:rsidR="004A1A0D" w:rsidRDefault="004A1A0D" w:rsidP="001466DB">
      <w:pPr>
        <w:pStyle w:val="Paragrafoelenco"/>
        <w:numPr>
          <w:ilvl w:val="0"/>
          <w:numId w:val="2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Home page: pagina che introduce l’utente ad Axolotl Society</w:t>
      </w:r>
    </w:p>
    <w:p w14:paraId="73DBEA15" w14:textId="1FB08910" w:rsidR="004A1A0D" w:rsidRDefault="001466DB" w:rsidP="001466DB">
      <w:pPr>
        <w:pStyle w:val="Paragrafoelenco"/>
        <w:numPr>
          <w:ilvl w:val="0"/>
          <w:numId w:val="2"/>
        </w:numPr>
        <w:jc w:val="both"/>
        <w:rPr>
          <w:rFonts w:ascii="CMU Serif" w:hAnsi="CMU Serif" w:cs="CMU Serif"/>
          <w:sz w:val="26"/>
          <w:szCs w:val="26"/>
        </w:rPr>
      </w:pPr>
      <w:r w:rsidRPr="001466DB">
        <w:rPr>
          <w:rFonts w:ascii="CMU Serif" w:hAnsi="CMU Serif" w:cs="CMU Serif"/>
          <w:sz w:val="26"/>
          <w:szCs w:val="26"/>
        </w:rPr>
        <w:t>Personaggi famosi</w:t>
      </w:r>
      <w:r>
        <w:rPr>
          <w:rFonts w:ascii="CMU Serif" w:hAnsi="CMU Serif" w:cs="CMU Serif"/>
          <w:sz w:val="26"/>
          <w:szCs w:val="26"/>
        </w:rPr>
        <w:t>:</w:t>
      </w:r>
      <w:r w:rsidRPr="001466DB">
        <w:rPr>
          <w:rFonts w:ascii="CMU Serif" w:hAnsi="CMU Serif" w:cs="CMU Serif"/>
          <w:sz w:val="26"/>
          <w:szCs w:val="26"/>
        </w:rPr>
        <w:t xml:space="preserve"> </w:t>
      </w:r>
      <w:r w:rsidR="004A1A0D">
        <w:rPr>
          <w:rFonts w:ascii="CMU Serif" w:hAnsi="CMU Serif" w:cs="CMU Serif"/>
          <w:sz w:val="26"/>
          <w:szCs w:val="26"/>
        </w:rPr>
        <w:t xml:space="preserve">pagina </w:t>
      </w:r>
      <w:r w:rsidRPr="001466DB">
        <w:rPr>
          <w:rFonts w:ascii="CMU Serif" w:hAnsi="CMU Serif" w:cs="CMU Serif"/>
          <w:sz w:val="26"/>
          <w:szCs w:val="26"/>
        </w:rPr>
        <w:t>in cui tramite testo e immagini si narra degli axolotl più celebri</w:t>
      </w:r>
      <w:r w:rsidR="004A1A0D">
        <w:rPr>
          <w:rFonts w:ascii="CMU Serif" w:hAnsi="CMU Serif" w:cs="CMU Serif"/>
          <w:sz w:val="26"/>
          <w:szCs w:val="26"/>
        </w:rPr>
        <w:t>.</w:t>
      </w:r>
    </w:p>
    <w:p w14:paraId="3E50C1C2" w14:textId="5229248B" w:rsidR="004A1A0D" w:rsidRDefault="004A1A0D" w:rsidP="004A1A0D">
      <w:pPr>
        <w:pStyle w:val="Paragrafoelenco"/>
        <w:numPr>
          <w:ilvl w:val="0"/>
          <w:numId w:val="2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Fun </w:t>
      </w:r>
      <w:proofErr w:type="spellStart"/>
      <w:r>
        <w:rPr>
          <w:rFonts w:ascii="CMU Serif" w:hAnsi="CMU Serif" w:cs="CMU Serif"/>
          <w:sz w:val="26"/>
          <w:szCs w:val="26"/>
        </w:rPr>
        <w:t>facts</w:t>
      </w:r>
      <w:proofErr w:type="spellEnd"/>
      <w:r>
        <w:rPr>
          <w:rFonts w:ascii="CMU Serif" w:hAnsi="CMU Serif" w:cs="CMU Serif"/>
          <w:sz w:val="26"/>
          <w:szCs w:val="26"/>
        </w:rPr>
        <w:t>: pagina in cui vengono raccontati dei fatti curiosi sugli axolotl.</w:t>
      </w:r>
    </w:p>
    <w:p w14:paraId="0F6BC8EF" w14:textId="5C41CD1E" w:rsidR="004A1A0D" w:rsidRDefault="004A1A0D" w:rsidP="004A1A0D">
      <w:pPr>
        <w:pStyle w:val="Paragrafoelenco"/>
        <w:numPr>
          <w:ilvl w:val="0"/>
          <w:numId w:val="2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Fan art: pagina che raccoglie delle immagini, con corrispettiva descrizione, riguardanti gli axolotl pubblicate dagli utenti.</w:t>
      </w:r>
    </w:p>
    <w:p w14:paraId="6366CF57" w14:textId="41567065" w:rsidR="004A1A0D" w:rsidRDefault="004A1A0D" w:rsidP="004A1A0D">
      <w:pPr>
        <w:pStyle w:val="Paragrafoelenco"/>
        <w:numPr>
          <w:ilvl w:val="0"/>
          <w:numId w:val="2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Chi siamo: pagina contenete le informazioni del team di sviluppo.</w:t>
      </w:r>
    </w:p>
    <w:p w14:paraId="2C22B23A" w14:textId="118DCBC5" w:rsidR="004A1A0D" w:rsidRDefault="004A1A0D" w:rsidP="004A1A0D">
      <w:pPr>
        <w:pStyle w:val="Paragrafoelenco"/>
        <w:numPr>
          <w:ilvl w:val="0"/>
          <w:numId w:val="2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Regolamento: pagina che enuncia un insieme di regole che un utente deve seguire per essere un membro di Axolotl Society.</w:t>
      </w:r>
    </w:p>
    <w:p w14:paraId="07CF0515" w14:textId="0279F828" w:rsidR="004A1A0D" w:rsidRPr="004A1A0D" w:rsidRDefault="004A1A0D" w:rsidP="004A1A0D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 permette la registrazione di un account </w:t>
      </w:r>
    </w:p>
    <w:p w14:paraId="440580BC" w14:textId="6EC18810" w:rsidR="00411A8A" w:rsidRPr="00411A8A" w:rsidRDefault="009E5519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Il gruppo ha optato per una scelta stilistica informale, comica e allegra che permetta agli utenti di entrare in empatia con gli axolotl</w:t>
      </w:r>
      <w:r w:rsidR="004A1A0D">
        <w:rPr>
          <w:rFonts w:ascii="CMU Serif" w:hAnsi="CMU Serif" w:cs="CMU Serif"/>
          <w:sz w:val="26"/>
          <w:szCs w:val="26"/>
        </w:rPr>
        <w:t xml:space="preserve"> ed i membri di Axolotl Society</w:t>
      </w:r>
      <w:r>
        <w:rPr>
          <w:rFonts w:ascii="CMU Serif" w:hAnsi="CMU Serif" w:cs="CMU Serif"/>
          <w:sz w:val="26"/>
          <w:szCs w:val="26"/>
        </w:rPr>
        <w:t>.</w:t>
      </w:r>
    </w:p>
    <w:sectPr w:rsidR="00411A8A" w:rsidRPr="00411A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2AA"/>
    <w:multiLevelType w:val="hybridMultilevel"/>
    <w:tmpl w:val="B964AB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80C95"/>
    <w:multiLevelType w:val="hybridMultilevel"/>
    <w:tmpl w:val="CB24B7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7"/>
    <w:rsid w:val="00081633"/>
    <w:rsid w:val="001466DB"/>
    <w:rsid w:val="00161607"/>
    <w:rsid w:val="002F23DE"/>
    <w:rsid w:val="00397B85"/>
    <w:rsid w:val="003C75AA"/>
    <w:rsid w:val="00411A8A"/>
    <w:rsid w:val="004A1A0D"/>
    <w:rsid w:val="0061356C"/>
    <w:rsid w:val="00830E2F"/>
    <w:rsid w:val="009E5519"/>
    <w:rsid w:val="00C964CF"/>
    <w:rsid w:val="00E81AEA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A365"/>
  <w15:chartTrackingRefBased/>
  <w15:docId w15:val="{011A87BE-54BF-4E98-8F55-508E3287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1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1AE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81AEA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1AEA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E81AEA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1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30E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707E-2453-4B7E-B0A6-8B062A89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Schiavon</dc:creator>
  <cp:keywords/>
  <dc:description/>
  <cp:lastModifiedBy>Vittorio Schiavon</cp:lastModifiedBy>
  <cp:revision>4</cp:revision>
  <dcterms:created xsi:type="dcterms:W3CDTF">2021-01-04T08:43:00Z</dcterms:created>
  <dcterms:modified xsi:type="dcterms:W3CDTF">2021-01-04T10:24:00Z</dcterms:modified>
</cp:coreProperties>
</file>