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79154" w14:textId="77777777" w:rsidR="00262816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1: Implementing the Singleton Pattern</w:t>
      </w:r>
    </w:p>
    <w:p w14:paraId="135F1BDC" w14:textId="77777777" w:rsidR="00262816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Scenario:</w:t>
      </w:r>
    </w:p>
    <w:p w14:paraId="42BC8051" w14:textId="77777777" w:rsidR="00262816" w:rsidRDefault="00000000">
      <w:pPr>
        <w:spacing w:before="240"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You need to ensure that a logging utility class in your application has only one instance throughout the application lifecycle to ensure consistent logging.</w:t>
      </w:r>
    </w:p>
    <w:p w14:paraId="54938282" w14:textId="77777777" w:rsidR="00262816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Steps:</w:t>
      </w:r>
    </w:p>
    <w:p w14:paraId="3A02A253" w14:textId="77777777" w:rsidR="00262816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Create a New Java Project:</w:t>
      </w:r>
    </w:p>
    <w:p w14:paraId="121A0F9D" w14:textId="77777777" w:rsidR="00262816" w:rsidRDefault="00000000">
      <w:pPr>
        <w:numPr>
          <w:ilvl w:val="1"/>
          <w:numId w:val="1"/>
        </w:numPr>
      </w:pPr>
      <w:r>
        <w:rPr>
          <w:rFonts w:ascii="Lexend" w:eastAsia="Lexend" w:hAnsi="Lexend" w:cs="Lexend"/>
        </w:rPr>
        <w:t xml:space="preserve">Create a new Java project named </w:t>
      </w:r>
      <w:proofErr w:type="spellStart"/>
      <w:r>
        <w:rPr>
          <w:rFonts w:ascii="Lexend" w:eastAsia="Lexend" w:hAnsi="Lexend" w:cs="Lexend"/>
          <w:b/>
        </w:rPr>
        <w:t>SingletonPatternExample</w:t>
      </w:r>
      <w:proofErr w:type="spellEnd"/>
      <w:r>
        <w:rPr>
          <w:rFonts w:ascii="Lexend" w:eastAsia="Lexend" w:hAnsi="Lexend" w:cs="Lexend"/>
        </w:rPr>
        <w:t>.</w:t>
      </w:r>
    </w:p>
    <w:p w14:paraId="0CD5BC20" w14:textId="77777777" w:rsidR="00262816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Define a Singleton Class:</w:t>
      </w:r>
    </w:p>
    <w:p w14:paraId="7E9ED30A" w14:textId="77777777" w:rsidR="00262816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Create a class named Logger that has a private static instance of itself.</w:t>
      </w:r>
    </w:p>
    <w:p w14:paraId="2E132869" w14:textId="77777777" w:rsidR="00262816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Ensure the constructor of Logger is private.</w:t>
      </w:r>
    </w:p>
    <w:p w14:paraId="30020EB3" w14:textId="77777777" w:rsidR="00262816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Provide a public static method to get the instance of the Logger class.</w:t>
      </w:r>
    </w:p>
    <w:p w14:paraId="59FAB89A" w14:textId="77777777" w:rsidR="00262816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 the Singleton Pattern:</w:t>
      </w:r>
    </w:p>
    <w:p w14:paraId="0288C20B" w14:textId="77777777" w:rsidR="00262816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Write code to ensure that the Logger class follows the Singleton design pattern.</w:t>
      </w:r>
    </w:p>
    <w:p w14:paraId="5388C828" w14:textId="77777777" w:rsidR="00262816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Test the Singleton Implementation:</w:t>
      </w:r>
    </w:p>
    <w:p w14:paraId="41738E29" w14:textId="77777777" w:rsidR="00262816" w:rsidRDefault="00000000">
      <w:pPr>
        <w:numPr>
          <w:ilvl w:val="1"/>
          <w:numId w:val="1"/>
        </w:numPr>
        <w:spacing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Create a test class to verify that only one instance of Logger is created and used across the application.</w:t>
      </w:r>
    </w:p>
    <w:p w14:paraId="09218D65" w14:textId="77777777" w:rsidR="00262816" w:rsidRDefault="00262816">
      <w:pPr>
        <w:rPr>
          <w:rFonts w:ascii="Lexend" w:eastAsia="Lexend" w:hAnsi="Lexend" w:cs="Lexend"/>
        </w:rPr>
      </w:pPr>
    </w:p>
    <w:p w14:paraId="673A0EA4" w14:textId="77777777" w:rsidR="00262816" w:rsidRDefault="00000000">
      <w:pPr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 xml:space="preserve">Source </w:t>
      </w:r>
      <w:proofErr w:type="gramStart"/>
      <w:r>
        <w:rPr>
          <w:rFonts w:ascii="Lexend" w:eastAsia="Lexend" w:hAnsi="Lexend" w:cs="Lexend"/>
          <w:b/>
        </w:rPr>
        <w:t>Code :</w:t>
      </w:r>
      <w:proofErr w:type="gramEnd"/>
      <w:r>
        <w:rPr>
          <w:rFonts w:ascii="Lexend" w:eastAsia="Lexend" w:hAnsi="Lexend" w:cs="Lexend"/>
          <w:b/>
        </w:rPr>
        <w:t xml:space="preserve"> </w:t>
      </w:r>
    </w:p>
    <w:p w14:paraId="39509733" w14:textId="77777777" w:rsidR="00262816" w:rsidRDefault="00262816">
      <w:pPr>
        <w:rPr>
          <w:rFonts w:ascii="Lexend" w:eastAsia="Lexend" w:hAnsi="Lexend" w:cs="Lexend"/>
          <w:b/>
        </w:rPr>
      </w:pPr>
    </w:p>
    <w:p w14:paraId="63C54F66" w14:textId="77777777" w:rsidR="00262816" w:rsidRDefault="00262816">
      <w:pPr>
        <w:rPr>
          <w:rFonts w:ascii="Lexend" w:eastAsia="Lexend" w:hAnsi="Lexend" w:cs="Lexend"/>
          <w:b/>
        </w:rPr>
      </w:pP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62816" w14:paraId="174F1A39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B8DD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package week1.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designpatterns;</w:t>
            </w:r>
            <w:proofErr w:type="gramEnd"/>
          </w:p>
          <w:p w14:paraId="73309E38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class Logger {</w:t>
            </w:r>
          </w:p>
          <w:p w14:paraId="2B32C36E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private static Logger </w:t>
            </w:r>
            <w:proofErr w:type="spellStart"/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uniqueLogger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;</w:t>
            </w:r>
            <w:proofErr w:type="gramEnd"/>
          </w:p>
          <w:p w14:paraId="55801AD1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private 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Logger(</w:t>
            </w:r>
            <w:proofErr w:type="gram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 {</w:t>
            </w:r>
          </w:p>
          <w:p w14:paraId="2E91A52F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System.out.println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("Logger object initialized."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247ACD13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}</w:t>
            </w:r>
          </w:p>
          <w:p w14:paraId="161A12F1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public static Logger </w:t>
            </w:r>
            <w:proofErr w:type="spellStart"/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getInstance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(</w:t>
            </w:r>
            <w:proofErr w:type="gram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 {</w:t>
            </w:r>
          </w:p>
          <w:p w14:paraId="01557482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    if (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uniqueLogger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 == null) {</w:t>
            </w:r>
          </w:p>
          <w:p w14:paraId="4663413E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   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uniqueLogger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 = new 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Logger();</w:t>
            </w:r>
            <w:proofErr w:type="gramEnd"/>
          </w:p>
          <w:p w14:paraId="68CAD332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    }</w:t>
            </w:r>
          </w:p>
          <w:p w14:paraId="48150B24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return </w:t>
            </w:r>
            <w:proofErr w:type="spellStart"/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uniqueLogger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;</w:t>
            </w:r>
            <w:proofErr w:type="gramEnd"/>
          </w:p>
          <w:p w14:paraId="6A594615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}</w:t>
            </w:r>
          </w:p>
          <w:p w14:paraId="7DE283F1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public void 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log(</w:t>
            </w:r>
            <w:proofErr w:type="gram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String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msg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 {</w:t>
            </w:r>
          </w:p>
          <w:p w14:paraId="75ECBF77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System.out.println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("Log Message: " +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msg</w:t>
            </w:r>
            <w:proofErr w:type="spellEnd"/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167A2F72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}</w:t>
            </w:r>
          </w:p>
          <w:p w14:paraId="687ADB97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}</w:t>
            </w:r>
          </w:p>
          <w:p w14:paraId="4C470C04" w14:textId="3EB58655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public class Singlepattern_week1 {</w:t>
            </w:r>
          </w:p>
          <w:p w14:paraId="5CA4DF53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lastRenderedPageBreak/>
              <w:t xml:space="preserve">    public static void 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main(String[</w:t>
            </w:r>
            <w:proofErr w:type="gram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]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args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 {</w:t>
            </w:r>
          </w:p>
          <w:p w14:paraId="3C18663E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Logger logRef1 =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Logger.getInstance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(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0F17325E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Logger logRef2 =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Logger.getInstance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(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07F3EB76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logRef1.log(</w:t>
            </w:r>
            <w:proofErr w:type="gram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"Logging first info."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339CC0E5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logRef2.log(</w:t>
            </w:r>
            <w:proofErr w:type="gram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"Logging second info."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1FA0DF6B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    if (logRef1 == logRef2) {</w:t>
            </w:r>
          </w:p>
          <w:p w14:paraId="79A7D79F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   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System.out.println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("Both references point to the same Logger instance."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3707E11A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    } else {</w:t>
            </w:r>
          </w:p>
          <w:p w14:paraId="4453837A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 xml:space="preserve">            </w:t>
            </w:r>
            <w:proofErr w:type="spell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System.out.println</w:t>
            </w:r>
            <w:proofErr w:type="spellEnd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("Logger instances are different."</w:t>
            </w:r>
            <w:proofErr w:type="gramStart"/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);</w:t>
            </w:r>
            <w:proofErr w:type="gramEnd"/>
          </w:p>
          <w:p w14:paraId="52E7C1C6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    }</w:t>
            </w:r>
          </w:p>
          <w:p w14:paraId="2001BCB2" w14:textId="77777777" w:rsidR="00A143F6" w:rsidRPr="00A143F6" w:rsidRDefault="00A143F6" w:rsidP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    }</w:t>
            </w:r>
          </w:p>
          <w:p w14:paraId="2383EE06" w14:textId="3DAB9A74" w:rsidR="00262816" w:rsidRPr="00A143F6" w:rsidRDefault="00A143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143F6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}</w:t>
            </w:r>
          </w:p>
        </w:tc>
      </w:tr>
    </w:tbl>
    <w:p w14:paraId="50ADBF78" w14:textId="77777777" w:rsidR="00262816" w:rsidRDefault="00262816">
      <w:pPr>
        <w:rPr>
          <w:rFonts w:ascii="Lexend" w:eastAsia="Lexend" w:hAnsi="Lexend" w:cs="Lexend"/>
        </w:rPr>
      </w:pPr>
    </w:p>
    <w:p w14:paraId="3497325D" w14:textId="77777777" w:rsidR="00262816" w:rsidRDefault="00000000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2773F679" w14:textId="77777777" w:rsidR="00262816" w:rsidRDefault="00262816">
      <w:pPr>
        <w:rPr>
          <w:rFonts w:ascii="Lexend" w:eastAsia="Lexend" w:hAnsi="Lexend" w:cs="Lexend"/>
        </w:rPr>
      </w:pPr>
    </w:p>
    <w:p w14:paraId="26C34DE2" w14:textId="38BB808B" w:rsidR="00262816" w:rsidRDefault="00996F63">
      <w:pPr>
        <w:rPr>
          <w:rFonts w:ascii="Lexend" w:eastAsia="Lexend" w:hAnsi="Lexend" w:cs="Lexend"/>
        </w:rPr>
      </w:pPr>
      <w:r w:rsidRPr="00996F63">
        <w:rPr>
          <w:rFonts w:ascii="Lexend" w:eastAsia="Lexend" w:hAnsi="Lexend" w:cs="Lexend"/>
        </w:rPr>
        <w:drawing>
          <wp:inline distT="0" distB="0" distL="0" distR="0" wp14:anchorId="0C3F158A" wp14:editId="6B29F5B8">
            <wp:extent cx="3962953" cy="1343212"/>
            <wp:effectExtent l="0" t="0" r="0" b="9525"/>
            <wp:docPr id="129342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29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AD58" w14:textId="77777777" w:rsidR="00262816" w:rsidRDefault="00262816">
      <w:pPr>
        <w:rPr>
          <w:rFonts w:ascii="Lexend" w:eastAsia="Lexend" w:hAnsi="Lexend" w:cs="Lexend"/>
        </w:rPr>
      </w:pPr>
    </w:p>
    <w:p w14:paraId="7BF9E56D" w14:textId="77777777" w:rsidR="00262816" w:rsidRDefault="00262816">
      <w:pPr>
        <w:rPr>
          <w:rFonts w:ascii="Lexend" w:eastAsia="Lexend" w:hAnsi="Lexend" w:cs="Lexend"/>
        </w:rPr>
      </w:pPr>
    </w:p>
    <w:p w14:paraId="3CE38C58" w14:textId="77777777" w:rsidR="00262816" w:rsidRDefault="00262816">
      <w:pPr>
        <w:rPr>
          <w:rFonts w:ascii="Lexend" w:eastAsia="Lexend" w:hAnsi="Lexend" w:cs="Lexend"/>
        </w:rPr>
      </w:pPr>
    </w:p>
    <w:p w14:paraId="008BEEA7" w14:textId="77777777" w:rsidR="00262816" w:rsidRDefault="00262816">
      <w:pPr>
        <w:rPr>
          <w:rFonts w:ascii="Lexend" w:eastAsia="Lexend" w:hAnsi="Lexend" w:cs="Lexend"/>
        </w:rPr>
      </w:pPr>
    </w:p>
    <w:p w14:paraId="134F389D" w14:textId="77777777" w:rsidR="00262816" w:rsidRDefault="00262816">
      <w:pPr>
        <w:rPr>
          <w:rFonts w:ascii="Lexend" w:eastAsia="Lexend" w:hAnsi="Lexend" w:cs="Lexend"/>
        </w:rPr>
      </w:pPr>
    </w:p>
    <w:p w14:paraId="613B9E80" w14:textId="77777777" w:rsidR="00262816" w:rsidRDefault="00262816">
      <w:pPr>
        <w:rPr>
          <w:rFonts w:ascii="Lexend" w:eastAsia="Lexend" w:hAnsi="Lexend" w:cs="Lexend"/>
        </w:rPr>
      </w:pPr>
    </w:p>
    <w:p w14:paraId="473C7412" w14:textId="77777777" w:rsidR="00262816" w:rsidRDefault="00262816">
      <w:pPr>
        <w:rPr>
          <w:rFonts w:ascii="Lexend" w:eastAsia="Lexend" w:hAnsi="Lexend" w:cs="Lexend"/>
        </w:rPr>
      </w:pPr>
    </w:p>
    <w:p w14:paraId="753DB758" w14:textId="77777777" w:rsidR="00262816" w:rsidRDefault="00262816">
      <w:pPr>
        <w:rPr>
          <w:rFonts w:ascii="Lexend" w:eastAsia="Lexend" w:hAnsi="Lexend" w:cs="Lexend"/>
        </w:rPr>
      </w:pPr>
    </w:p>
    <w:p w14:paraId="5BAF9EE2" w14:textId="77777777" w:rsidR="00262816" w:rsidRDefault="00262816">
      <w:pPr>
        <w:rPr>
          <w:rFonts w:ascii="Lexend" w:eastAsia="Lexend" w:hAnsi="Lexend" w:cs="Lexend"/>
        </w:rPr>
      </w:pPr>
    </w:p>
    <w:p w14:paraId="7B6F1DF0" w14:textId="77777777" w:rsidR="00262816" w:rsidRDefault="00262816">
      <w:pPr>
        <w:rPr>
          <w:rFonts w:ascii="Lexend" w:eastAsia="Lexend" w:hAnsi="Lexend" w:cs="Lexend"/>
        </w:rPr>
      </w:pPr>
    </w:p>
    <w:p w14:paraId="70DC7838" w14:textId="77777777" w:rsidR="00262816" w:rsidRDefault="00262816">
      <w:pPr>
        <w:rPr>
          <w:rFonts w:ascii="Lexend" w:eastAsia="Lexend" w:hAnsi="Lexend" w:cs="Lexend"/>
        </w:rPr>
      </w:pPr>
    </w:p>
    <w:p w14:paraId="54FCFC3F" w14:textId="77777777" w:rsidR="00262816" w:rsidRDefault="00262816">
      <w:pPr>
        <w:rPr>
          <w:rFonts w:ascii="Lexend" w:eastAsia="Lexend" w:hAnsi="Lexend" w:cs="Lexend"/>
        </w:rPr>
      </w:pPr>
    </w:p>
    <w:sectPr w:rsidR="002628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E0B84EE3-AFC2-4DEA-84B0-F06721096CE2}"/>
    <w:embedBold r:id="rId2" w:fontKey="{3A0D4C6A-A9FE-45BA-A89E-6E08013C2FB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70A31522-F600-4C23-95DB-C7CC3920ADCA}"/>
    <w:embedBold r:id="rId4" w:fontKey="{A9E002AB-1F33-4053-8998-F3C81EA3D5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8F6BBD0-EA4E-4DC0-B644-FF6771B3DC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6BB7FFB-10FE-4C5C-95F7-3CE0243DD2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1470A"/>
    <w:multiLevelType w:val="multilevel"/>
    <w:tmpl w:val="25B886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70620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816"/>
    <w:rsid w:val="00262816"/>
    <w:rsid w:val="005555E1"/>
    <w:rsid w:val="00996F63"/>
    <w:rsid w:val="00A143F6"/>
    <w:rsid w:val="00F9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85E5B"/>
  <w15:docId w15:val="{F5C64656-9FED-4BD0-ADE6-6A3ED25C7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2025-06-22T06:19:00Z</dcterms:created>
  <dcterms:modified xsi:type="dcterms:W3CDTF">2025-06-22T06:24:00Z</dcterms:modified>
</cp:coreProperties>
</file>