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Herndon, VA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Optimized frontend performance by reducing render lag and improving load time, resulting in smoother user interactions. | Architected scalable, modular codebase with reusable components and CI/CD pipelines to support rapid feature iteration.</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BookMyDoc – Doctor Appointment Platform | Software Developer</w:t>
        <w:tab/>
        <w:t>Jan 2023 – June 2024 | Built and deployed a full-stack appointment booking system using React, TypeScript, and Firebase.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Designed intuitive UI flows for search, filtering, and booking, reducing drop-offs by 30%. | Designed and integrated REST APIs for real-time appointment availability, booking confirmations, and secure data handling.</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Improved page load times by 40% through optimized rendering and API handling. | Implemented design patterns and reusable components for scalability and maintainability.</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Focused on mobile-first design to ensure seamless experience across devices. | IBM | Research Assistant</w:t>
        <w:tab/>
        <w:t>June 2022 – Dec 2022</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full-stack dashboards integrating LSTM model outputs via backend APIs to visualize time-series predictions. | Designed UI components for displaying real-time insights, improving usability for non-technical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Engineered data pipelines connecting ML models to frontend, enabling real-time analytics. | Optimized frontend performance for handling large datasets and real-time updates.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 xml:space="preserve">Improved accessibility by simplifying complex data into intuitive visual components. | </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