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San Francisco, CA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React, React Native, TypeScript, Node.js, and cloud platforms including Firebase and Supabase, with a strong background in REST APIs, system architecture, and database design. Actively leverages AI tools including Cursor, Claude Code, and GitHub Copilot to accelerate development cycles, improve code quality, and boost overall productivity. Excited to apply skills in a dynamic environment like Mainspring Energy, focusing on Linear Generator technology and contributing to Fleet Operations and Analytics.</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Java,  TypeScript,  SQL,  JavaScript</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Angular,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Firebase,  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  Cursor</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REST APIs,  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Bootstrap,  Material UI,  PrimeNG,  jQuery,  Axios,  Vite,  Micro Frontends,  SPA,  Microservices,  Distributed Systems,  Caching,  High Availability,  OAuth2,  JWT,  ADFS,  OWASP Secure Coding,  Agile,  Scrum,  CI/CD,  GitHub Actions,  Responsive Design,  Cross-Browser Compatibility,  Claude Code,  GitHub Copilot,  v0 by Vercel,  Antigravity,  MCP</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pStyle w:val="ListBullet"/>
        <w:spacing w:before="0" w:after="0"/>
        <w:jc w:val="both"/>
      </w:pPr>
      <w:r>
        <w:rPr>
          <w:rFonts w:ascii="Times New Roman" w:hAnsi="Times New Roman"/>
          <w:b w:val="0"/>
          <w:i w:val="0"/>
          <w:sz w:val="23"/>
        </w:rPr>
        <w:t>Utilized thermodynamic principles to optimize system performance and efficiency</w:t>
      </w:r>
    </w:p>
    <w:p>
      <w:pPr>
        <w:pStyle w:val="ListBullet"/>
        <w:spacing w:before="0" w:after="0"/>
        <w:jc w:val="both"/>
      </w:pPr>
      <w:r>
        <w:rPr>
          <w:rFonts w:ascii="Times New Roman" w:hAnsi="Times New Roman"/>
          <w:b w:val="0"/>
          <w:i w:val="0"/>
          <w:sz w:val="23"/>
        </w:rPr>
        <w:t>Applied mechanical and electrical engineering concepts to design and integrate system components</w:t>
      </w:r>
    </w:p>
    <w:p>
      <w:pPr>
        <w:pStyle w:val="ListBullet"/>
        <w:spacing w:before="0" w:after="0"/>
        <w:jc w:val="both"/>
      </w:pPr>
      <w:r>
        <w:rPr>
          <w:rFonts w:ascii="Times New Roman" w:hAnsi="Times New Roman"/>
          <w:b w:val="0"/>
          <w:i w:val="0"/>
          <w:sz w:val="23"/>
        </w:rPr>
        <w:t>Developed controls and software systems to monitor and manage system operations</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pStyle w:val="ListBullet"/>
        <w:spacing w:before="0" w:after="0"/>
        <w:jc w:val="both"/>
      </w:pPr>
      <w:r>
        <w:rPr>
          <w:rFonts w:ascii="Times New Roman" w:hAnsi="Times New Roman"/>
          <w:b w:val="0"/>
          <w:i w:val="0"/>
          <w:sz w:val="23"/>
        </w:rPr>
        <w:t>Analyzed data to identify trends and areas for improvement in fleet operations</w:t>
      </w:r>
    </w:p>
    <w:p>
      <w:pPr>
        <w:pStyle w:val="ListBullet"/>
        <w:spacing w:before="0" w:after="0"/>
        <w:jc w:val="both"/>
      </w:pPr>
      <w:r>
        <w:rPr>
          <w:rFonts w:ascii="Times New Roman" w:hAnsi="Times New Roman"/>
          <w:b w:val="0"/>
          <w:i w:val="0"/>
          <w:sz w:val="23"/>
        </w:rPr>
        <w:t>Applied analytics and data analysis techniques to optimize system performance and efficiency</w:t>
      </w:r>
    </w:p>
    <w:p>
      <w:pPr>
        <w:pStyle w:val="ListBullet"/>
        <w:spacing w:before="0" w:after="0"/>
        <w:jc w:val="both"/>
      </w:pPr>
      <w:r>
        <w:rPr>
          <w:rFonts w:ascii="Times New Roman" w:hAnsi="Times New Roman"/>
          <w:b w:val="0"/>
          <w:i w:val="0"/>
          <w:sz w:val="23"/>
        </w:rPr>
        <w:t>Collaborated with cross-functional teams to resolve incidents and improve overall system reliability</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pStyle w:val="ListBullet"/>
        <w:spacing w:before="0" w:after="0"/>
        <w:jc w:val="both"/>
      </w:pPr>
      <w:r>
        <w:rPr>
          <w:rFonts w:ascii="Times New Roman" w:hAnsi="Times New Roman"/>
          <w:b w:val="0"/>
          <w:i w:val="0"/>
          <w:sz w:val="23"/>
        </w:rPr>
        <w:t>Designed and implemented automated systems for monitoring and controlling Linear Generator operations</w:t>
      </w:r>
    </w:p>
    <w:p>
      <w:pPr>
        <w:pStyle w:val="ListBullet"/>
        <w:spacing w:before="0" w:after="0"/>
        <w:jc w:val="both"/>
      </w:pPr>
      <w:r>
        <w:rPr>
          <w:rFonts w:ascii="Times New Roman" w:hAnsi="Times New Roman"/>
          <w:b w:val="0"/>
          <w:i w:val="0"/>
          <w:sz w:val="23"/>
        </w:rPr>
        <w:t>Developed advanced data analysis and visualization tools to support fleet operations and incident resolution</w:t>
      </w:r>
    </w:p>
    <w:p>
      <w:pPr>
        <w:pStyle w:val="ListBullet"/>
        <w:spacing w:before="0" w:after="0"/>
        <w:jc w:val="both"/>
      </w:pPr>
      <w:r>
        <w:rPr>
          <w:rFonts w:ascii="Times New Roman" w:hAnsi="Times New Roman"/>
          <w:b w:val="0"/>
          <w:i w:val="0"/>
          <w:sz w:val="23"/>
        </w:rPr>
        <w:t>Worked with teams to integrate mechanical, electrical, and software components for seamless system operation</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