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Interactive developer with 3+ years of experience building immersive digital experiences using React, TypeScript, and modern JavaScript frameworks, with a strong foundation in frontend development principles and modern web standards.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React.js  •  TypeScript  •  JavaScript  •  Next.js  •  HTML  •  CSS  •  Tailwind CSS  •  React Native  •  Redux  •  Jest  •  React Testing Library  •  Firebase  •  Supabase  •  Git  •  Figma  •  AWS  •  WebGL  •  Three.js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responsive, interactive web experiences using React, TypeScript, and React Native, with a focus on real-time data and AI integrations.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immersive digital environments with modular micro-architecture and Git workflows, ensuring reliability and rapid deployment.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Integrated RESTful APIs and backend services, working closely with Supabase and Firebase-based systems.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Experimented with AI-driven tools, training workflows, and intelligent features to elevate the user experience.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a wellness app UI using React Native and TypeScript, integrating AI-powered chatbot recommendations.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the codebase into scalable TypeScript modules, optimizing state management for performance and maintainability.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Applied prompt engineering and schema ingestion pipelines to boost recommendation accuracy and user satisfaction.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Delivered responsive, mobile-first UI using React Native and Tailwind, improving patient engagement by 40%.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healthcare appointment booking system with real-time scheduling and secure data handling using Firebase APIs.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Collaborated with designers and product teams to translate concepts into functional digital experiences.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web application presenting predictive analytics with WCAG accessibility compliance, using modern web standards and JavaScript frameworks.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 LSTM-based predictive model for time-series forecasting with 92% accuracy, demonstrating expertise in data-driven development.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