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rPr>
          <w:rFonts w:ascii="Times New Roman" w:hAnsi="Times New Roman"/>
          <w:b/>
          <w:i w:val="0"/>
          <w:sz w:val="30"/>
        </w:rPr>
        <w:t>Rakul C Kandavel</w:t>
      </w:r>
    </w:p>
    <w:p>
      <w:pPr>
        <w:spacing w:before="0" w:after="0"/>
        <w:jc w:val="center"/>
      </w:pPr>
      <w:r>
        <w:rPr>
          <w:rFonts w:ascii="Times New Roman" w:hAnsi="Times New Roman"/>
          <w:b w:val="0"/>
          <w:i w:val="0"/>
          <w:sz w:val="23"/>
        </w:rPr>
        <w:t>Seattle, WA  |  rakulck31@gmail.com  |  +1 7038593589</w:t>
      </w:r>
      <w:r>
        <w:rPr>
          <w:rFonts w:ascii="Times New Roman" w:hAnsi="Times New Roman"/>
          <w:b w:val="0"/>
          <w:i w:val="0"/>
          <w:sz w:val="23"/>
        </w:rPr>
        <w:t xml:space="preserve">  |  </w:t>
      </w:r>
      <w:hyperlink r:id="rId9">
        <w:r>
          <w:rPr>
            <w:color w:val="0070C0"/>
            <w:u w:val="single"/>
            <w:sz w:val="23"/>
            <w:szCs w:val="23"/>
            <w:rFonts w:ascii="Times New Roman" w:hAnsi="Times New Roman"/>
          </w:rPr>
          <w:t>www.linkedin.com/in/rakul-c-kandavel-9011b0191/</w:t>
        </w:r>
      </w:hyperlink>
      <w:r>
        <w:rPr>
          <w:rFonts w:ascii="Times New Roman" w:hAnsi="Times New Roman"/>
          <w:b w:val="0"/>
          <w:i w:val="0"/>
          <w:sz w:val="23"/>
        </w:rPr>
        <w:t xml:space="preserve">  |  </w:t>
      </w:r>
      <w:hyperlink r:id="rId10">
        <w:r>
          <w:rPr>
            <w:color w:val="0070C0"/>
            <w:u w:val="single"/>
            <w:sz w:val="23"/>
            <w:szCs w:val="23"/>
            <w:rFonts w:ascii="Times New Roman" w:hAnsi="Times New Roman"/>
          </w:rPr>
          <w:t>rakulck31.vercel.app/</w:t>
        </w:r>
      </w:hyperlink>
      <w:r>
        <w:rPr>
          <w:rFonts w:ascii="Times New Roman" w:hAnsi="Times New Roman"/>
          <w:b w:val="0"/>
          <w:i w:val="0"/>
          <w:sz w:val="23"/>
        </w:rPr>
        <w:t xml:space="preserve">  |  </w:t>
      </w:r>
      <w:hyperlink r:id="rId11">
        <w:r>
          <w:rPr>
            <w:color w:val="0070C0"/>
            <w:u w:val="single"/>
            <w:sz w:val="23"/>
            <w:szCs w:val="23"/>
            <w:rFonts w:ascii="Times New Roman" w:hAnsi="Times New Roman"/>
          </w:rPr>
          <w:t>github.com/Rakulck</w:t>
        </w:r>
      </w:hyperlink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PROFESSIONAL SUMMARY:</w:t>
      </w:r>
    </w:p>
    <w:p>
      <w:pPr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Contract game developer with experience in full-stack development, AI integrations, and real-time data pipelines, seeking a LATAM-based opportunity to leverage skills in React, Node.js, TypeScript, and cloud platforms.</w:t>
      </w:r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TECHNICAL SKILLS: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Programming Languages:</w:t>
      </w:r>
      <w:r>
        <w:rPr>
          <w:rFonts w:ascii="Times New Roman" w:hAnsi="Times New Roman"/>
          <w:b w:val="0"/>
          <w:i w:val="0"/>
          <w:sz w:val="23"/>
        </w:rPr>
        <w:tab/>
        <w:t>TypeScript,  JavaScript,  Python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Frameworks &amp; Libraries:</w:t>
      </w:r>
      <w:r>
        <w:rPr>
          <w:rFonts w:ascii="Times New Roman" w:hAnsi="Times New Roman"/>
          <w:b w:val="0"/>
          <w:i w:val="0"/>
          <w:sz w:val="23"/>
        </w:rPr>
        <w:tab/>
        <w:t>React.js,  Node.js,  Next.js,  Tailwind CSS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Databases &amp; Storage:</w:t>
      </w:r>
      <w:r>
        <w:rPr>
          <w:rFonts w:ascii="Times New Roman" w:hAnsi="Times New Roman"/>
          <w:b w:val="0"/>
          <w:i w:val="0"/>
          <w:sz w:val="23"/>
        </w:rPr>
        <w:tab/>
        <w:t>Firebase,  Supabase,  MySQL,  MongoDB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Cloud &amp; DevOps Tools:</w:t>
      </w:r>
      <w:r>
        <w:rPr>
          <w:rFonts w:ascii="Times New Roman" w:hAnsi="Times New Roman"/>
          <w:b w:val="0"/>
          <w:i w:val="0"/>
          <w:sz w:val="23"/>
        </w:rPr>
        <w:tab/>
        <w:t>AWS,  Git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Testing Frameworks:</w:t>
      </w:r>
      <w:r>
        <w:rPr>
          <w:rFonts w:ascii="Times New Roman" w:hAnsi="Times New Roman"/>
          <w:b w:val="0"/>
          <w:i w:val="0"/>
          <w:sz w:val="23"/>
        </w:rPr>
        <w:tab/>
        <w:t>Jest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AI &amp; API Integrations:</w:t>
      </w:r>
      <w:r>
        <w:rPr>
          <w:rFonts w:ascii="Times New Roman" w:hAnsi="Times New Roman"/>
          <w:b w:val="0"/>
          <w:i w:val="0"/>
          <w:sz w:val="23"/>
        </w:rPr>
        <w:tab/>
        <w:t>REST APIs,  Gemini API,  OpenAI API</w:t>
      </w:r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PROFESSIONAL EXPERIENCE:</w:t>
      </w:r>
    </w:p>
    <w:p>
      <w:pPr>
        <w:tabs>
          <w:tab w:pos="11232" w:val="righ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5"/>
        </w:rPr>
        <w:t>Slidez - AI Social Shopping — Seattle, WA | Lead Developer</w:t>
      </w:r>
      <w:r>
        <w:rPr>
          <w:rFonts w:ascii="Times New Roman" w:hAnsi="Times New Roman"/>
          <w:b/>
          <w:sz w:val="25"/>
        </w:rPr>
        <w:tab/>
        <w:t>Jan 2025 – Present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Developed scalable and real-time applications with potential for game development, integrating AI-powered features and cloud services.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Engineered and optimized APIs for authentication, cloud functions, and real-time data, applicable to game development pipelines.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Ensured high-performance and responsive interfaces, transferable to game development projects.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Applied modular micro-architecture and Git workflows for reliability and rapid deployment in potential game development environments.</w:t>
      </w:r>
    </w:p>
    <w:p>
      <w:pPr>
        <w:tabs>
          <w:tab w:pos="11232" w:val="righ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5"/>
        </w:rPr>
        <w:t>Innara AI — Remote | Software Developer</w:t>
      </w:r>
      <w:r>
        <w:rPr>
          <w:rFonts w:ascii="Times New Roman" w:hAnsi="Times New Roman"/>
          <w:b/>
          <w:sz w:val="25"/>
        </w:rPr>
        <w:tab/>
        <w:t>Oct 2024 – Jan 2025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Designed a full-stack app with AI-powered chatbot recommendations, demonstrating potential for game development with interactive and immersive experiences.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Handled real-time personalization workflows and applied prompt engineering, skills applicable to game development for dynamic player experiences.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Refactored the codebase into scalable TypeScript modules for performance, a valuable skill in game development for optimization and speed.</w:t>
      </w:r>
    </w:p>
    <w:p>
      <w:pPr>
        <w:tabs>
          <w:tab w:pos="11232" w:val="righ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5"/>
        </w:rPr>
        <w:t>Book My Doctor — Remote | Software Developer</w:t>
      </w:r>
      <w:r>
        <w:rPr>
          <w:rFonts w:ascii="Times New Roman" w:hAnsi="Times New Roman"/>
          <w:b/>
          <w:sz w:val="25"/>
        </w:rPr>
        <w:tab/>
        <w:t>Jan 2023 – June 2024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Built a full-stack system with real-time scheduling, demonstrating ability to handle complex and interactive systems, similar to those in game development.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Delivered a responsive and mobile-first UI, improving user engagement, a skill transferable to game development for enhancing player experience.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Processed hundreds of bookings without system downtime, showcasing ability to develop reliable and efficient systems, valuable in game development.</w:t>
      </w:r>
    </w:p>
    <w:p>
      <w:pPr>
        <w:tabs>
          <w:tab w:pos="11232" w:val="righ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5"/>
        </w:rPr>
        <w:t>IBM — Remote | Research Assistant</w:t>
      </w:r>
      <w:r>
        <w:rPr>
          <w:rFonts w:ascii="Times New Roman" w:hAnsi="Times New Roman"/>
          <w:b/>
          <w:sz w:val="25"/>
        </w:rPr>
        <w:tab/>
        <w:t>June 2022 – Dec 2022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Developed predictive models with high accuracy, demonstrating ability to work with complex data and AI, skills applicable to game development for intelligent systems.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Built a web application with accessibility compliance, showcasing ability to develop user-friendly and inclusive interfaces, valuable in game development.</w:t>
      </w:r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EDUCATION:</w:t>
      </w:r>
    </w:p>
    <w:p>
      <w:pPr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Master of Science - Computer Science</w:t>
      </w:r>
      <w:r>
        <w:rPr>
          <w:rFonts w:ascii="Times New Roman" w:hAnsi="Times New Roman"/>
          <w:b w:val="0"/>
          <w:i w:val="0"/>
          <w:sz w:val="23"/>
        </w:rPr>
        <w:t xml:space="preserve"> - George Mason University, Fairfax, VA,  May 2025</w:t>
      </w:r>
    </w:p>
    <w:p>
      <w:pPr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Bachelor of Technology - Information Technology</w:t>
      </w:r>
      <w:r>
        <w:rPr>
          <w:rFonts w:ascii="Times New Roman" w:hAnsi="Times New Roman"/>
          <w:b w:val="0"/>
          <w:i w:val="0"/>
          <w:sz w:val="23"/>
        </w:rPr>
        <w:t xml:space="preserve"> - PSG College of Technology, Coimbatore, India,  Apr 2023</w:t>
      </w:r>
    </w:p>
    <w:sectPr w:rsidR="00FC693F" w:rsidRPr="0006063C" w:rsidSect="00034616">
      <w:pgSz w:w="12240" w:h="15840"/>
      <w:pgMar w:top="0" w:right="289" w:bottom="0" w:left="28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rakul-c-kandavel-9011b0191/" TargetMode="External"/><Relationship Id="rId10" Type="http://schemas.openxmlformats.org/officeDocument/2006/relationships/hyperlink" Target="https://rakulck31.vercel.app/" TargetMode="External"/><Relationship Id="rId11" Type="http://schemas.openxmlformats.org/officeDocument/2006/relationships/hyperlink" Target="https://github.com/Rakulc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