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proficient in multiple layers of technology including databases, server-side logic, APIs, and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responsive interfaces with React Native.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server-side logic, APIs, and database interactions using Supabase and Firebase,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RESTful APIs and data exchange mechanisms, and collaborated with DevOps for deployment, CI/CD, and monitoring.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HTML,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ensured application security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product managers and designers to implement design specifications and contributed to requirement analysis and design discussions.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using React, TypeScript, and HTML, integrating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engineers to ensure application security, scalability, and performance, and contributed to code reviews and knowledge sharing.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using React, TypeScript, and HTML,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using Python and collaborated with researchers to implement design specifications.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