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Chantilly,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cloud-based software development lifecycle, delivering custom software applications with front-end, back-end, and database expertise, utilizing programming languages such as JavaScript, TypeScript, and React.js, with a strong background in Agile development and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Agile,  Scrum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with front-end, back-end, and database expertise, utilizing React, TypeScript, and React Native.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APIs and web services for integration between systems and data sets, leveraging Supabase and Firebase for real-time data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in an Agile environment to deliver software iteratively, utilizing Git workflows for rapid deployment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code for cloud deployment, applying cost-conscious development and deployment strategies.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front-end user interfaces using modern JavaScript frameworks like React.js, HTML, and CSS, with a focus on user experience and accessibility.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web APIs to interface with cloud applications and databases, utilizing TypeScript and JavaScript for custom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applying Agile principles and Scrum methodologies.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with front-end, back-end, and database expertise, utilizing React Native and Tailwind CSS for mobile-first UI.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optimal use of enterprise infrastructure and security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in an Agile environment to deliver software iteratively, applying modular micro-architecture and Git workflows for rapid deployment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analytics web applications with WCAG accessibility compliance, utilizing programming languages such as JavaScript and HTML.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data management tools and databases, applying SQL and data management principles for predictive modeling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