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Greenville, SC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frameworks, RESTful API design, and cloud services.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architectures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RESTful APIs with Supabase and Firebase, supporting thousands of concurrent sessions and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development efforts, ensuring adherence to standards and quality, and mentored junior engineers on problem-solving approaches and technical insights.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reliability and rapid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pipelines, boosting recommendation accuracy and user satisfaction, and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elegant solutions, bridging frontend experiences with robust backend systems.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responsive, mobile-first UI using React Native and Tailwind, improving patient booking engagement by 40%, and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system, adopted by 200+ patients and providers, processing hundreds of bookings without downtime, and ensuring high availability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adherence to standards and quality, and applied DevOps practices, including Docker, Kubernetes, and CI/CD pipelines, to streamline development and deployment.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JavaScript, HTML, and CSS, and developed an LSTM-based predictive model for time-series forecasting with 92% accuracy.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researchers to design and implement data pipelines, ensuring data quality and integrity, and applied problem-solving approaches to complex technical challenges.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