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Washington, DC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www.linkedin.com/in/rakul-c-kandavel-9011b0191/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rakulck31.vercel.app/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github.com/Rakulck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Agile software developer with experience in designing, developing, and implementing custom software and database application capabilities, utilizing React, React Native, and JavaScript to deliver high-quality solutions with a focus on accessibility and innovation.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JavaScript,  TypeScript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React Native,  HTML,  CSS,  Tailwind CSS,  Redux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Git,  Figma,  AWS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Jest,  React Testing Library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developed custom software applications using React, React Native, and JavaScript, ensuring accessibility and high performance.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cross-functional teams to deliver releasable software in short sprint cycles, utilizing Agile methodologies.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Provided improvements to the product, ensuring high-quality and timely delivery, and participated in release and sprint planning.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Mentored junior team members, providing guidance and support to ensure team success.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implemented custom software applications using React, JavaScript, and TypeScript, with a focus on innovation and customer satisfaction.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Participated in Agile processes, including sprint planning, artifact creation, and retrospectives, to ensure high-quality and timely delivery.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stakeholders and end-users to understand requirements and deliver solutions that met their needs.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developed custom software applications using React Native and JavaScript, ensuring accessibility and high performance.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Worked collaboratively with teammates to deliver releasable software in short sprint cycles, utilizing Agile methodologies.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Provided high-quality and timely delivery, participating in release and sprint planning, and ensuring product quality.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IBM | Research Assistant</w:t>
      </w:r>
      <w:r>
        <w:rPr>
          <w:rFonts w:ascii="Times New Roman" w:hAnsi="Times New Roman"/>
          <w:b/>
          <w:sz w:val="25"/>
        </w:rPr>
        <w:tab/>
        <w:t>June 2022 – Dec 2022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implemented predictive models using JavaScript and React, with a focus on innovation and accuracy.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stakeholders to understand requirements and deliver solutions that met their needs, utilizing Agile processes.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