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3+ years of experience building scalable web applications using React, TypeScript, and Python, and a passion for rapid prototyping and AI-powered development. Proven track record of turning strategic direction into production-quality software, with expertise in API design, systems integration, and data visualization.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API Design,  Data Visualization,  Plotly,  D3,  Streamlit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scalable web applications using React, TypeScript, and Python, with a focus on rapid prototyping and AI-powered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AI-powered APIs for virtual try-ons and AI stylist features,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robust APIs and integrated with various internal and external systems, ensuring high performance and reliability.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wellness app UI using React and TypeScript, integrating with AI-powered APIs for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maintainability.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to improve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healthcare appointment booking system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ensuring high availability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a responsive, mobile-first UI, providing an intuitive user experience for patients and providers.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