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full-stack developer with 3+ years of experience in building scalable applications, leading cross-functional projects, and driving strategic technology initiatives, seeking to leverage expertise in cloud platforms, AI integrations, and real-time data pipelines to deliver innovative solutions in aerospace and defense.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Spearheaded full-stack development of AI-powered social shopping platform, integrating Gemini APIs for virtual try-ons and AI stylist features, resulting in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Engineered and optimized APIs on Supabase and Firebase for authentication, cloud functions, and real-time data, supporting thousands of concurrent sessions and ensuring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Developed responsive interfaces with React and TypeScript, ensuring WCAG accessibility compliance and driving adoption across iOS and Android.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Designed and developed a full-stack wellness app integrating Gemini, OpenAI, and Spoonacular APIs, delivering personalized chatbot recommendations to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Managed real-time personalization workflows with Supabase functions, applied prompt engineering, and schema ingestion pipelines to drive user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Refactored the codebase into scalable TypeScript modules, optimized state management for performance, and ensured seamless transition of initiatives to project execution teams.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Built a full-stack healthcare appointment booking system with React Native front-end and Firebase APIs, processing hundreds of bookings without system downtime and driving patient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Developed responsive, mobile-first UI, improving patient booking experience by 40% and ensuring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 xml:space="preserve"> Collaborated with stakeholders to identify opportunities, develop concepts, and define detailed requirements, ensuring seamless transition to project execution teams.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