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San Francisco, CA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developer with 3+ years of experience building scalable applications using React, Node.js, TypeScript, and cloud platforms including Firebase, Supabase, and AWS. Proven track record delivering production-grade web and mobile apps with AI integrations, real-time data pipelines, and accessibility compliance.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Node.js,  Next.js,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MySQL,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APIs,  Gemini API,  OpenAI API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Led full-stack development of an AI-powered social shopping platform integrating Gemini APIs for virtual try-ons and AI stylist features, driving adoption by 1,000+ active users across AWS and Firebase.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and optimized APIs on Supabase and Firebase for authentication, cloud functions, and real-time data supporting thousands of concurrent sessions.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responsive interfaces with React and TypeScript ensuring WCAG accessibility compliance and high performance across iOS and Android.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 full-stack wellness app integrating Gemini, OpenAI, and Spoonacular APIs to deliver personalized chatbot recommendations for 500+ monthly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Handled real-time personalization workflows with Supabase functions and applied prompt engineering and schema ingestion pipelines.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 and optimized state management for performance.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full-stack healthcare appointment booking system with React Native front-end and Firebase APIs for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Platform adopted by 200+ patients and healthcare providers during pilot launch, processing hundreds of bookings without system downtime.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improving patient booking engagement by 40%.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