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Ecommerce Platform Specification</w:t>
      </w:r>
    </w:p>
    <w:p>
      <w:pPr>
        <w:jc w:val="center"/>
      </w:pPr>
      <w:r>
        <w:t>SAP Integrated B2B/B2C Ecommerce</w:t>
        <w:br/>
        <w:t>Spec Driven Development (SDD)</w:t>
      </w:r>
    </w:p>
    <w:p/>
    <w:p>
      <w:r>
        <w:t>Ecommerce Platform Specification</w:t>
      </w:r>
    </w:p>
    <w:p>
      <w:r>
        <w:t>SAP Integrated B2B/B2C Ecommerce</w:t>
      </w:r>
    </w:p>
    <w:p>
      <w:r>
        <w:t>Spec Driven Development (SDD)</w:t>
      </w:r>
    </w:p>
    <w:p/>
    <w:p>
      <w:pPr>
        <w:pStyle w:val="Heading2"/>
      </w:pPr>
      <w:r>
        <w:t>1. Project Overview</w:t>
      </w:r>
    </w:p>
    <w:p/>
    <w:p>
      <w:r>
        <w:rPr>
          <w:b/>
        </w:rPr>
        <w:t>Context</w:t>
      </w:r>
    </w:p>
    <w:p/>
    <w:p>
      <w:r>
        <w:t>Development of a custom B2B/B2C Ecommerce platform from scratch without using third-party ecommerce platforms such as Shopify or WooCommerce.</w:t>
      </w:r>
    </w:p>
    <w:p/>
    <w:p>
      <w:r>
        <w:rPr>
          <w:b/>
        </w:rPr>
        <w:t>The platform will operate as:</w:t>
      </w:r>
    </w:p>
    <w:p>
      <w:r>
        <w:t>- Ecommerce frontend</w:t>
      </w:r>
    </w:p>
    <w:p>
      <w:r>
        <w:t>- Checkout and order capture system</w:t>
      </w:r>
    </w:p>
    <w:p>
      <w:r>
        <w:t>- Product catalog</w:t>
      </w:r>
    </w:p>
    <w:p>
      <w:r>
        <w:t>- Customer portal</w:t>
      </w:r>
    </w:p>
    <w:p>
      <w:r>
        <w:t>- Integration layer with SAP ERP</w:t>
      </w:r>
    </w:p>
    <w:p/>
    <w:p>
      <w:r>
        <w:rPr>
          <w:b/>
        </w:rPr>
        <w:t>SAP (S/4HANA or ECC) will act as the primary ERP for:</w:t>
      </w:r>
    </w:p>
    <w:p>
      <w:r>
        <w:t>- Inventory management</w:t>
      </w:r>
    </w:p>
    <w:p>
      <w:r>
        <w:t>- Billing</w:t>
      </w:r>
    </w:p>
    <w:p>
      <w:r>
        <w:t>- Dispatch and logistics</w:t>
      </w:r>
    </w:p>
    <w:p>
      <w:r>
        <w:t>- Financial operations</w:t>
      </w:r>
    </w:p>
    <w:p>
      <w:r>
        <w:t>- Product synchronization</w:t>
      </w:r>
    </w:p>
    <w:p/>
    <w:p>
      <w:r>
        <w:t>The ecommerce platform must remain decoupled from SAP through an asynchronous integration architecture.</w:t>
      </w:r>
    </w:p>
    <w:p/>
    <w:p>
      <w:pPr>
        <w:pStyle w:val="Heading2"/>
      </w:pPr>
      <w:r>
        <w:t>2. High Level Architecture</w:t>
      </w:r>
    </w:p>
    <w:p/>
    <w:p>
      <w:r>
        <w:t>Client</w:t>
      </w:r>
    </w:p>
    <w:p>
      <w:r>
        <w:t>↓</w:t>
      </w:r>
    </w:p>
    <w:p>
      <w:r>
        <w:t>Next.js Application (BFF)</w:t>
      </w:r>
    </w:p>
    <w:p>
      <w:r>
        <w:t>↓</w:t>
      </w:r>
    </w:p>
    <w:p>
      <w:r>
        <w:t>PostgreSQL Database</w:t>
      </w:r>
    </w:p>
    <w:p>
      <w:r>
        <w:t>↓</w:t>
      </w:r>
    </w:p>
    <w:p>
      <w:r>
        <w:t>Integration Events Queue</w:t>
      </w:r>
    </w:p>
    <w:p>
      <w:r>
        <w:t>↓</w:t>
      </w:r>
    </w:p>
    <w:p>
      <w:r>
        <w:t>Node.js SAP Integration Service</w:t>
      </w:r>
    </w:p>
    <w:p>
      <w:r>
        <w:t>↓</w:t>
      </w:r>
    </w:p>
    <w:p>
      <w:r>
        <w:t>SAP ERP</w:t>
      </w:r>
    </w:p>
    <w:p/>
    <w:p>
      <w:pPr>
        <w:pStyle w:val="Heading2"/>
      </w:pPr>
      <w:r>
        <w:t>3. Architectural Principles</w:t>
      </w:r>
    </w:p>
    <w:p/>
    <w:p>
      <w:r>
        <w:rPr>
          <w:b/>
        </w:rPr>
        <w:t>Mandatory Rules</w:t>
      </w:r>
    </w:p>
    <w:p/>
    <w:p>
      <w:r>
        <w:rPr>
          <w:b/>
        </w:rPr>
        <w:t>Frontend Isolation</w:t>
      </w:r>
    </w:p>
    <w:p>
      <w:r>
        <w:t>The Next.js application MUST NEVER communicate directly with SAP APIs.</w:t>
      </w:r>
    </w:p>
    <w:p/>
    <w:p>
      <w:r>
        <w:rPr>
          <w:b/>
        </w:rPr>
        <w:t>Local Persistence First</w:t>
      </w:r>
    </w:p>
    <w:p>
      <w:r>
        <w:t>All ecommerce operations must first persist locally in PostgreSQL before synchronization with SAP.</w:t>
      </w:r>
    </w:p>
    <w:p/>
    <w:p>
      <w:r>
        <w:rPr>
          <w:b/>
        </w:rPr>
        <w:t>This includes:</w:t>
      </w:r>
    </w:p>
    <w:p>
      <w:r>
        <w:t>- carts</w:t>
      </w:r>
    </w:p>
    <w:p>
      <w:r>
        <w:t>- orders</w:t>
      </w:r>
    </w:p>
    <w:p>
      <w:r>
        <w:t>- payments</w:t>
      </w:r>
    </w:p>
    <w:p>
      <w:r>
        <w:t>- inventory snapshots</w:t>
      </w:r>
    </w:p>
    <w:p>
      <w:r>
        <w:t>- customers</w:t>
      </w:r>
    </w:p>
    <w:p>
      <w:r>
        <w:t>- checkout data</w:t>
      </w:r>
    </w:p>
    <w:p/>
    <w:p>
      <w:r>
        <w:rPr>
          <w:b/>
        </w:rPr>
        <w:t>Event Driven Integration</w:t>
      </w:r>
    </w:p>
    <w:p>
      <w:r>
        <w:t>SAP synchronization must be asynchronous using an event-driven architecture.</w:t>
      </w:r>
    </w:p>
    <w:p/>
    <w:p>
      <w:r>
        <w:rPr>
          <w:b/>
        </w:rPr>
        <w:t>Eventual Consistency</w:t>
      </w:r>
    </w:p>
    <w:p>
      <w:r>
        <w:t>The system must tolerate temporary desynchronization between Ecommerce and SAP.</w:t>
      </w:r>
    </w:p>
    <w:p/>
    <w:p>
      <w:pPr>
        <w:pStyle w:val="Heading2"/>
      </w:pPr>
      <w:r>
        <w:t>4. Technology Stack</w:t>
      </w:r>
    </w:p>
    <w:p/>
    <w:p>
      <w:r>
        <w:t>Frontend / BFF</w:t>
      </w:r>
    </w:p>
    <w:p>
      <w:r>
        <w:t>- Next.js (App Router)</w:t>
      </w:r>
    </w:p>
    <w:p>
      <w:r>
        <w:t>- React Server Components (RSC)</w:t>
      </w:r>
    </w:p>
    <w:p>
      <w:r>
        <w:t>- Server Actions</w:t>
      </w:r>
    </w:p>
    <w:p>
      <w:r>
        <w:t>- TypeScript</w:t>
      </w:r>
    </w:p>
    <w:p/>
    <w:p>
      <w:r>
        <w:rPr>
          <w:b/>
        </w:rPr>
        <w:t>Styling</w:t>
      </w:r>
    </w:p>
    <w:p>
      <w:r>
        <w:t>- TailwindCSS</w:t>
      </w:r>
    </w:p>
    <w:p>
      <w:r>
        <w:t>- Reusable UI component architecture</w:t>
      </w:r>
    </w:p>
    <w:p>
      <w:r>
        <w:t>- Pixel perfect responsive design</w:t>
      </w:r>
    </w:p>
    <w:p/>
    <w:p>
      <w:r>
        <w:rPr>
          <w:b/>
        </w:rPr>
        <w:t>Database</w:t>
      </w:r>
    </w:p>
    <w:p>
      <w:r>
        <w:t>- PostgreSQL</w:t>
      </w:r>
    </w:p>
    <w:p/>
    <w:p>
      <w:r>
        <w:rPr>
          <w:b/>
        </w:rPr>
        <w:t>ORM</w:t>
      </w:r>
    </w:p>
    <w:p>
      <w:r>
        <w:t>- Prisma ORM</w:t>
      </w:r>
    </w:p>
    <w:p/>
    <w:p>
      <w:r>
        <w:rPr>
          <w:b/>
        </w:rPr>
        <w:t>Cache Layer</w:t>
      </w:r>
    </w:p>
    <w:p>
      <w:r>
        <w:t>- Redis</w:t>
      </w:r>
    </w:p>
    <w:p/>
    <w:p>
      <w:r>
        <w:rPr>
          <w:b/>
        </w:rPr>
        <w:t>SAP Integration Service</w:t>
      </w:r>
    </w:p>
    <w:p>
      <w:r>
        <w:t>- Node.js</w:t>
      </w:r>
    </w:p>
    <w:p>
      <w:r>
        <w:t>- TypeScript</w:t>
      </w:r>
    </w:p>
    <w:p/>
    <w:p>
      <w:r>
        <w:rPr>
          <w:b/>
        </w:rPr>
        <w:t>Observability</w:t>
      </w:r>
    </w:p>
    <w:p>
      <w:r>
        <w:t>- Pino</w:t>
      </w:r>
    </w:p>
    <w:p>
      <w:r>
        <w:t>- Sentry</w:t>
      </w:r>
    </w:p>
    <w:p>
      <w:r>
        <w:t>- OpenTelemetry</w:t>
      </w:r>
    </w:p>
    <w:p/>
    <w:p>
      <w:pPr>
        <w:pStyle w:val="Heading2"/>
      </w:pPr>
      <w:r>
        <w:t>5. Non Functional Requirements</w:t>
      </w:r>
    </w:p>
    <w:p/>
    <w:p>
      <w:r>
        <w:rPr>
          <w:b/>
        </w:rPr>
        <w:t>Performance</w:t>
      </w:r>
    </w:p>
    <w:p>
      <w:r>
        <w:t>- Product pages &lt; 2 seconds</w:t>
      </w:r>
    </w:p>
    <w:p>
      <w:r>
        <w:t>- Checkout API &lt; 500ms</w:t>
      </w:r>
    </w:p>
    <w:p>
      <w:r>
        <w:t>- SAP sync asynchronous</w:t>
      </w:r>
    </w:p>
    <w:p/>
    <w:p>
      <w:r>
        <w:rPr>
          <w:b/>
        </w:rPr>
        <w:t>Scalability</w:t>
      </w:r>
    </w:p>
    <w:p>
      <w:r>
        <w:t>- horizontal scaling</w:t>
      </w:r>
    </w:p>
    <w:p>
      <w:r>
        <w:t>- stateless frontend</w:t>
      </w:r>
    </w:p>
    <w:p>
      <w:r>
        <w:t>- queue workers</w:t>
      </w:r>
    </w:p>
    <w:p>
      <w:r>
        <w:t>- cache invalidation</w:t>
      </w:r>
    </w:p>
    <w:p/>
    <w:p>
      <w:r>
        <w:rPr>
          <w:b/>
        </w:rPr>
        <w:t>Reliability</w:t>
      </w:r>
    </w:p>
    <w:p>
      <w:r>
        <w:t>- retries</w:t>
      </w:r>
    </w:p>
    <w:p>
      <w:r>
        <w:t>- dead letter queues</w:t>
      </w:r>
    </w:p>
    <w:p>
      <w:r>
        <w:t>- idempotent operations</w:t>
      </w:r>
    </w:p>
    <w:p>
      <w:r>
        <w:t>- rollback-safe operations</w:t>
      </w:r>
    </w:p>
    <w:p/>
    <w:p>
      <w:r>
        <w:rPr>
          <w:b/>
        </w:rPr>
        <w:t>Security</w:t>
      </w:r>
    </w:p>
    <w:p>
      <w:r>
        <w:t>- HTTPS</w:t>
      </w:r>
    </w:p>
    <w:p>
      <w:r>
        <w:t>- secure cookies</w:t>
      </w:r>
    </w:p>
    <w:p>
      <w:r>
        <w:t>- CSRF protection</w:t>
      </w:r>
    </w:p>
    <w:p>
      <w:r>
        <w:t>- rate limiting</w:t>
      </w:r>
    </w:p>
    <w:p>
      <w:r>
        <w:t>- RBAC</w:t>
      </w:r>
    </w:p>
    <w:p/>
    <w:p>
      <w:pPr>
        <w:pStyle w:val="Heading2"/>
      </w:pPr>
      <w:r>
        <w:t>6. Database Modeling</w:t>
      </w:r>
    </w:p>
    <w:p/>
    <w:p>
      <w:r>
        <w:rPr>
          <w:b/>
        </w:rPr>
        <w:t>General Rules</w:t>
      </w:r>
    </w:p>
    <w:p/>
    <w:p>
      <w:r>
        <w:rPr>
          <w:b/>
        </w:rPr>
        <w:t>All entities must include:</w:t>
      </w:r>
    </w:p>
    <w:p>
      <w:r>
        <w:t>createdAt DateTime @default(now())</w:t>
      </w:r>
    </w:p>
    <w:p>
      <w:r>
        <w:t>updatedAt DateTime @updatedAt</w:t>
      </w:r>
    </w:p>
    <w:p/>
    <w:p>
      <w:r>
        <w:rPr>
          <w:b/>
        </w:rPr>
        <w:t>Soft delete required when applicable:</w:t>
      </w:r>
    </w:p>
    <w:p>
      <w:r>
        <w:t>deletedAt DateTime?</w:t>
      </w:r>
    </w:p>
    <w:p>
      <w:r>
        <w:t>isActive Boolean @default(true)</w:t>
      </w:r>
    </w:p>
    <w:p/>
    <w:p>
      <w:pPr>
        <w:pStyle w:val="Heading2"/>
      </w:pPr>
      <w:r>
        <w:t>7. Prisma Core Schema</w:t>
      </w:r>
    </w:p>
    <w:p/>
    <w:p>
      <w:r>
        <w:rPr>
          <w:b/>
        </w:rPr>
        <w:t>Category</w:t>
      </w:r>
    </w:p>
    <w:p>
      <w:r>
        <w:t>- id</w:t>
      </w:r>
    </w:p>
    <w:p>
      <w:r>
        <w:t>- name</w:t>
      </w:r>
    </w:p>
    <w:p>
      <w:r>
        <w:t>- slug</w:t>
      </w:r>
    </w:p>
    <w:p>
      <w:r>
        <w:t>- products[]</w:t>
      </w:r>
    </w:p>
    <w:p>
      <w:r>
        <w:t>- isActive</w:t>
      </w:r>
    </w:p>
    <w:p>
      <w:r>
        <w:t>- deletedAt</w:t>
      </w:r>
    </w:p>
    <w:p>
      <w:r>
        <w:t>- createdAt</w:t>
      </w:r>
    </w:p>
    <w:p>
      <w:r>
        <w:t>- updatedAt</w:t>
      </w:r>
    </w:p>
    <w:p/>
    <w:p>
      <w:r>
        <w:rPr>
          <w:b/>
        </w:rPr>
        <w:t>Product</w:t>
      </w:r>
    </w:p>
    <w:p>
      <w:r>
        <w:t>- id</w:t>
      </w:r>
    </w:p>
    <w:p>
      <w:r>
        <w:t>- name</w:t>
      </w:r>
    </w:p>
    <w:p>
      <w:r>
        <w:t>- description</w:t>
      </w:r>
    </w:p>
    <w:p>
      <w:r>
        <w:t>- slug</w:t>
      </w:r>
    </w:p>
    <w:p>
      <w:r>
        <w:t>- categoryId</w:t>
      </w:r>
    </w:p>
    <w:p>
      <w:r>
        <w:t>- variants[]</w:t>
      </w:r>
    </w:p>
    <w:p>
      <w:r>
        <w:t>- isActive</w:t>
      </w:r>
    </w:p>
    <w:p>
      <w:r>
        <w:t>- deletedAt</w:t>
      </w:r>
    </w:p>
    <w:p>
      <w:r>
        <w:t>- createdAt</w:t>
      </w:r>
    </w:p>
    <w:p>
      <w:r>
        <w:t>- updatedAt</w:t>
      </w:r>
    </w:p>
    <w:p/>
    <w:p>
      <w:r>
        <w:rPr>
          <w:b/>
        </w:rPr>
        <w:t>Variant</w:t>
      </w:r>
    </w:p>
    <w:p>
      <w:r>
        <w:t>- id</w:t>
      </w:r>
    </w:p>
    <w:p>
      <w:r>
        <w:t>- productId</w:t>
      </w:r>
    </w:p>
    <w:p>
      <w:r>
        <w:t>- sku (@unique)</w:t>
      </w:r>
    </w:p>
    <w:p>
      <w:r>
        <w:t>- sapMaterialCode</w:t>
      </w:r>
    </w:p>
    <w:p>
      <w:r>
        <w:t>- size</w:t>
      </w:r>
    </w:p>
    <w:p>
      <w:r>
        <w:t>- color</w:t>
      </w:r>
    </w:p>
    <w:p>
      <w:r>
        <w:t>- barcode</w:t>
      </w:r>
    </w:p>
    <w:p>
      <w:r>
        <w:t>- price Decimal(10,2)</w:t>
      </w:r>
    </w:p>
    <w:p>
      <w:r>
        <w:t>- availableStock</w:t>
      </w:r>
    </w:p>
    <w:p>
      <w:r>
        <w:t>- reservedStock</w:t>
      </w:r>
    </w:p>
    <w:p>
      <w:r>
        <w:t>- incomingStock</w:t>
      </w:r>
    </w:p>
    <w:p>
      <w:r>
        <w:t>- weight</w:t>
      </w:r>
    </w:p>
    <w:p>
      <w:r>
        <w:t>- dimensions</w:t>
      </w:r>
    </w:p>
    <w:p>
      <w:r>
        <w:t>- isActive</w:t>
      </w:r>
    </w:p>
    <w:p>
      <w:r>
        <w:t>- deletedAt</w:t>
      </w:r>
    </w:p>
    <w:p>
      <w:r>
        <w:t>- createdAt</w:t>
      </w:r>
    </w:p>
    <w:p>
      <w:r>
        <w:t>- updatedAt</w:t>
      </w:r>
    </w:p>
    <w:p/>
    <w:p>
      <w:pPr>
        <w:pStyle w:val="Heading2"/>
      </w:pPr>
      <w:r>
        <w:t>8. Cart System</w:t>
      </w:r>
    </w:p>
    <w:p/>
    <w:p>
      <w:r>
        <w:rPr>
          <w:b/>
        </w:rPr>
        <w:t>Cart</w:t>
      </w:r>
    </w:p>
    <w:p>
      <w:r>
        <w:t>- id</w:t>
      </w:r>
    </w:p>
    <w:p>
      <w:r>
        <w:t>- userId</w:t>
      </w:r>
    </w:p>
    <w:p>
      <w:r>
        <w:t>- items[]</w:t>
      </w:r>
    </w:p>
    <w:p>
      <w:r>
        <w:t>- expiresAt</w:t>
      </w:r>
    </w:p>
    <w:p>
      <w:r>
        <w:t>- createdAt</w:t>
      </w:r>
    </w:p>
    <w:p>
      <w:r>
        <w:t>- updatedAt</w:t>
      </w:r>
    </w:p>
    <w:p/>
    <w:p>
      <w:r>
        <w:rPr>
          <w:b/>
        </w:rPr>
        <w:t>CartItem</w:t>
      </w:r>
    </w:p>
    <w:p>
      <w:r>
        <w:t>- id</w:t>
      </w:r>
    </w:p>
    <w:p>
      <w:r>
        <w:t>- cartId</w:t>
      </w:r>
    </w:p>
    <w:p>
      <w:r>
        <w:t>- variantId</w:t>
      </w:r>
    </w:p>
    <w:p>
      <w:r>
        <w:t>- quantity</w:t>
      </w:r>
    </w:p>
    <w:p>
      <w:r>
        <w:t>- createdAt</w:t>
      </w:r>
    </w:p>
    <w:p>
      <w:r>
        <w:t>- updatedAt</w:t>
      </w:r>
    </w:p>
    <w:p/>
    <w:p>
      <w:pPr>
        <w:pStyle w:val="Heading2"/>
      </w:pPr>
      <w:r>
        <w:t>9. Orders</w:t>
      </w:r>
    </w:p>
    <w:p/>
    <w:p>
      <w:r>
        <w:rPr>
          <w:b/>
        </w:rPr>
        <w:t>Order Status:</w:t>
      </w:r>
    </w:p>
    <w:p>
      <w:r>
        <w:t>- DRAFT</w:t>
      </w:r>
    </w:p>
    <w:p>
      <w:r>
        <w:t>- PENDING_PAYMENT</w:t>
      </w:r>
    </w:p>
    <w:p>
      <w:r>
        <w:t>- PAID</w:t>
      </w:r>
    </w:p>
    <w:p>
      <w:r>
        <w:t>- PROCESSING</w:t>
      </w:r>
    </w:p>
    <w:p>
      <w:r>
        <w:t>- SHIPPED</w:t>
      </w:r>
    </w:p>
    <w:p>
      <w:r>
        <w:t>- DELIVERED</w:t>
      </w:r>
    </w:p>
    <w:p>
      <w:r>
        <w:t>- CANCELLED</w:t>
      </w:r>
    </w:p>
    <w:p>
      <w:r>
        <w:t>- REFUNDED</w:t>
      </w:r>
    </w:p>
    <w:p/>
    <w:p>
      <w:r>
        <w:rPr>
          <w:b/>
        </w:rPr>
        <w:t>Sync Status:</w:t>
      </w:r>
    </w:p>
    <w:p>
      <w:r>
        <w:t>- NOT_REQUIRED</w:t>
      </w:r>
    </w:p>
    <w:p>
      <w:r>
        <w:t>- PENDING</w:t>
      </w:r>
    </w:p>
    <w:p>
      <w:r>
        <w:t>- PROCESSING</w:t>
      </w:r>
    </w:p>
    <w:p>
      <w:r>
        <w:t>- SUCCESS</w:t>
      </w:r>
    </w:p>
    <w:p>
      <w:r>
        <w:t>- FAILED</w:t>
      </w:r>
    </w:p>
    <w:p/>
    <w:p>
      <w:r>
        <w:rPr>
          <w:b/>
        </w:rPr>
        <w:t>Order</w:t>
      </w:r>
    </w:p>
    <w:p>
      <w:r>
        <w:t>- externalReference (@unique)</w:t>
      </w:r>
    </w:p>
    <w:p>
      <w:r>
        <w:t>- customer snapshot</w:t>
      </w:r>
    </w:p>
    <w:p>
      <w:r>
        <w:t>- billingAddress</w:t>
      </w:r>
    </w:p>
    <w:p>
      <w:r>
        <w:t>- shippingAddress</w:t>
      </w:r>
    </w:p>
    <w:p>
      <w:r>
        <w:t>- subtotal</w:t>
      </w:r>
    </w:p>
    <w:p>
      <w:r>
        <w:t>- tax</w:t>
      </w:r>
    </w:p>
    <w:p>
      <w:r>
        <w:t>- shippingCost</w:t>
      </w:r>
    </w:p>
    <w:p>
      <w:r>
        <w:t>- discount</w:t>
      </w:r>
    </w:p>
    <w:p>
      <w:r>
        <w:t>- total</w:t>
      </w:r>
    </w:p>
    <w:p>
      <w:r>
        <w:t>- currency</w:t>
      </w:r>
    </w:p>
    <w:p>
      <w:r>
        <w:t>- status</w:t>
      </w:r>
    </w:p>
    <w:p>
      <w:r>
        <w:t>- syncStatus</w:t>
      </w:r>
    </w:p>
    <w:p>
      <w:r>
        <w:t>- sapOrderId</w:t>
      </w:r>
    </w:p>
    <w:p/>
    <w:p>
      <w:pPr>
        <w:pStyle w:val="Heading2"/>
      </w:pPr>
      <w:r>
        <w:t>10. Integration Events</w:t>
      </w:r>
    </w:p>
    <w:p/>
    <w:p>
      <w:r>
        <w:rPr>
          <w:b/>
        </w:rPr>
        <w:t>Event Types:</w:t>
      </w:r>
    </w:p>
    <w:p>
      <w:r>
        <w:t>- ORDER_CREATED</w:t>
      </w:r>
    </w:p>
    <w:p>
      <w:r>
        <w:t>- STOCK_SYNC</w:t>
      </w:r>
    </w:p>
    <w:p>
      <w:r>
        <w:t>- PRICE_SYNC</w:t>
      </w:r>
    </w:p>
    <w:p/>
    <w:p>
      <w:r>
        <w:rPr>
          <w:b/>
        </w:rPr>
        <w:t>Integration Status:</w:t>
      </w:r>
    </w:p>
    <w:p>
      <w:r>
        <w:t>- PENDING</w:t>
      </w:r>
    </w:p>
    <w:p>
      <w:r>
        <w:t>- PROCESSING</w:t>
      </w:r>
    </w:p>
    <w:p>
      <w:r>
        <w:t>- SUCCESS</w:t>
      </w:r>
    </w:p>
    <w:p>
      <w:r>
        <w:t>- FAILED</w:t>
      </w:r>
    </w:p>
    <w:p/>
    <w:p>
      <w:r>
        <w:rPr>
          <w:b/>
        </w:rPr>
        <w:t>IntegrationEvent</w:t>
      </w:r>
    </w:p>
    <w:p>
      <w:r>
        <w:t>- type</w:t>
      </w:r>
    </w:p>
    <w:p>
      <w:r>
        <w:t>- payload</w:t>
      </w:r>
    </w:p>
    <w:p>
      <w:r>
        <w:t>- status</w:t>
      </w:r>
    </w:p>
    <w:p>
      <w:r>
        <w:t>- retries</w:t>
      </w:r>
    </w:p>
    <w:p>
      <w:r>
        <w:t>- processedAt</w:t>
      </w:r>
    </w:p>
    <w:p/>
    <w:p>
      <w:pPr>
        <w:pStyle w:val="Heading2"/>
      </w:pPr>
      <w:r>
        <w:t>11. Checkout Flow</w:t>
      </w:r>
    </w:p>
    <w:p/>
    <w:p>
      <w:r>
        <w:t>Customer Checkout</w:t>
      </w:r>
    </w:p>
    <w:p>
      <w:r>
        <w:t>→ Create Order Locally</w:t>
      </w:r>
    </w:p>
    <w:p>
      <w:r>
        <w:t>→ Persist Order + OrderItems</w:t>
      </w:r>
    </w:p>
    <w:p>
      <w:r>
        <w:t>→ Create Integration Event</w:t>
      </w:r>
    </w:p>
    <w:p>
      <w:r>
        <w:t>→ Return Success to Customer</w:t>
      </w:r>
    </w:p>
    <w:p>
      <w:r>
        <w:t>→ Background SAP Synchronization</w:t>
      </w:r>
    </w:p>
    <w:p/>
    <w:p>
      <w:pPr>
        <w:pStyle w:val="Heading2"/>
      </w:pPr>
      <w:r>
        <w:t>12. Inventory Strategy</w:t>
      </w:r>
    </w:p>
    <w:p/>
    <w:p>
      <w:r>
        <w:t>SAP is the authoritative inventory source.</w:t>
      </w:r>
    </w:p>
    <w:p/>
    <w:p>
      <w:r>
        <w:rPr>
          <w:b/>
        </w:rPr>
        <w:t>The ecommerce platform:</w:t>
      </w:r>
    </w:p>
    <w:p>
      <w:r>
        <w:t>- reads inventory</w:t>
      </w:r>
    </w:p>
    <w:p>
      <w:r>
        <w:t>- reserves temporary stock</w:t>
      </w:r>
    </w:p>
    <w:p>
      <w:r>
        <w:t>- displays availability</w:t>
      </w:r>
    </w:p>
    <w:p/>
    <w:p>
      <w:pPr>
        <w:pStyle w:val="Heading2"/>
      </w:pPr>
      <w:r>
        <w:t>13. Concurrency Rules</w:t>
      </w:r>
    </w:p>
    <w:p/>
    <w:p>
      <w:r>
        <w:rPr>
          <w:b/>
        </w:rPr>
        <w:t>Mandatory:</w:t>
      </w:r>
    </w:p>
    <w:p>
      <w:r>
        <w:t>- database transactions</w:t>
      </w:r>
    </w:p>
    <w:p>
      <w:r>
        <w:t>- row locking</w:t>
      </w:r>
    </w:p>
    <w:p>
      <w:r>
        <w:t>- optimistic concurrency</w:t>
      </w:r>
    </w:p>
    <w:p>
      <w:r>
        <w:t>- stock reservation timeout</w:t>
      </w:r>
    </w:p>
    <w:p/>
    <w:p>
      <w:pPr>
        <w:pStyle w:val="Heading2"/>
      </w:pPr>
      <w:r>
        <w:t>14. SEO Strategy</w:t>
      </w:r>
    </w:p>
    <w:p/>
    <w:p>
      <w:r>
        <w:t>- ISR</w:t>
      </w:r>
    </w:p>
    <w:p>
      <w:r>
        <w:t>- metadata generation</w:t>
      </w:r>
    </w:p>
    <w:p>
      <w:r>
        <w:t>- OpenGraph</w:t>
      </w:r>
    </w:p>
    <w:p>
      <w:r>
        <w:t>- canonical URLs</w:t>
      </w:r>
    </w:p>
    <w:p>
      <w:r>
        <w:t>- sitemap.xml</w:t>
      </w:r>
    </w:p>
    <w:p>
      <w:r>
        <w:t>- robots.txt</w:t>
      </w:r>
    </w:p>
    <w:p/>
    <w:p>
      <w:pPr>
        <w:pStyle w:val="Heading2"/>
      </w:pPr>
      <w:r>
        <w:t>15. Authentication</w:t>
      </w:r>
    </w:p>
    <w:p/>
    <w:p>
      <w:r>
        <w:rPr>
          <w:b/>
        </w:rPr>
        <w:t>Recommended:</w:t>
      </w:r>
    </w:p>
    <w:p>
      <w:r>
        <w:t>- Auth.js / BetterAuth</w:t>
      </w:r>
    </w:p>
    <w:p>
      <w:r>
        <w:t>- JWT</w:t>
      </w:r>
    </w:p>
    <w:p>
      <w:r>
        <w:t>- refresh tokens</w:t>
      </w:r>
    </w:p>
    <w:p>
      <w:r>
        <w:t>- RBAC</w:t>
      </w:r>
    </w:p>
    <w:p/>
    <w:p>
      <w:r>
        <w:rPr>
          <w:b/>
        </w:rPr>
        <w:t>Roles:</w:t>
      </w:r>
    </w:p>
    <w:p>
      <w:r>
        <w:t>- ADMIN</w:t>
      </w:r>
    </w:p>
    <w:p>
      <w:r>
        <w:t>- CUSTOMER</w:t>
      </w:r>
    </w:p>
    <w:p>
      <w:r>
        <w:t>- B2B_CUSTOMER</w:t>
      </w:r>
    </w:p>
    <w:p>
      <w:r>
        <w:t>- SALES_AGENT</w:t>
      </w:r>
    </w:p>
    <w:p/>
    <w:p>
      <w:pPr>
        <w:pStyle w:val="Heading2"/>
      </w:pPr>
      <w:r>
        <w:t>16. Payment Flow</w:t>
      </w:r>
    </w:p>
    <w:p/>
    <w:p>
      <w:r>
        <w:t>Checkout</w:t>
      </w:r>
    </w:p>
    <w:p>
      <w:r>
        <w:t>→ Create Payment Intent</w:t>
      </w:r>
    </w:p>
    <w:p>
      <w:r>
        <w:t>→ Payment Gateway</w:t>
      </w:r>
    </w:p>
    <w:p>
      <w:r>
        <w:t>→ Webhook Confirmation</w:t>
      </w:r>
    </w:p>
    <w:p>
      <w:r>
        <w:t>→ Mark Order as Paid</w:t>
      </w:r>
    </w:p>
    <w:p>
      <w:r>
        <w:t>→ Create SAP Sync Event</w:t>
      </w:r>
    </w:p>
    <w:p/>
    <w:p>
      <w:pPr>
        <w:pStyle w:val="Heading2"/>
      </w:pPr>
      <w:r>
        <w:t>17. Logging Requirements</w:t>
      </w:r>
    </w:p>
    <w:p/>
    <w:p>
      <w:r>
        <w:rPr>
          <w:b/>
        </w:rPr>
        <w:t>Mandatory logging for:</w:t>
      </w:r>
    </w:p>
    <w:p>
      <w:r>
        <w:t>- SAP requests/responses</w:t>
      </w:r>
    </w:p>
    <w:p>
      <w:r>
        <w:t>- payment callbacks</w:t>
      </w:r>
    </w:p>
    <w:p>
      <w:r>
        <w:t>- checkout failures</w:t>
      </w:r>
    </w:p>
    <w:p>
      <w:r>
        <w:t>- stock sync failures</w:t>
      </w:r>
    </w:p>
    <w:p/>
    <w:p>
      <w:pPr>
        <w:pStyle w:val="Heading2"/>
      </w:pPr>
      <w:r>
        <w:t>18. Monitoring</w:t>
      </w:r>
    </w:p>
    <w:p/>
    <w:p>
      <w:r>
        <w:rPr>
          <w:b/>
        </w:rPr>
        <w:t>Mandatory:</w:t>
      </w:r>
    </w:p>
    <w:p>
      <w:r>
        <w:t>- API latency</w:t>
      </w:r>
    </w:p>
    <w:p>
      <w:r>
        <w:t>- failed syncs</w:t>
      </w:r>
    </w:p>
    <w:p>
      <w:r>
        <w:t>- dead queues</w:t>
      </w:r>
    </w:p>
    <w:p>
      <w:r>
        <w:t>- checkout errors</w:t>
      </w:r>
    </w:p>
    <w:p>
      <w:r>
        <w:t>- payment failures</w:t>
      </w:r>
    </w:p>
    <w:p/>
    <w:p>
      <w:pPr>
        <w:pStyle w:val="Heading2"/>
      </w:pPr>
      <w:r>
        <w:t>19. Recommended Project Structure</w:t>
      </w:r>
    </w:p>
    <w:p/>
    <w:p>
      <w:r>
        <w:t>/specs</w:t>
      </w:r>
    </w:p>
    <w:p>
      <w:r>
        <w:t xml:space="preserve">  /architecture</w:t>
      </w:r>
    </w:p>
    <w:p>
      <w:r>
        <w:t xml:space="preserve">  /database</w:t>
      </w:r>
    </w:p>
    <w:p>
      <w:r>
        <w:t xml:space="preserve">  /catalog</w:t>
      </w:r>
    </w:p>
    <w:p>
      <w:r>
        <w:t xml:space="preserve">  /inventory</w:t>
      </w:r>
    </w:p>
    <w:p>
      <w:r>
        <w:t xml:space="preserve">  /checkout</w:t>
      </w:r>
    </w:p>
    <w:p>
      <w:r>
        <w:t xml:space="preserve">  /payments</w:t>
      </w:r>
    </w:p>
    <w:p>
      <w:r>
        <w:t xml:space="preserve">  /shipping</w:t>
      </w:r>
    </w:p>
    <w:p>
      <w:r>
        <w:t xml:space="preserve">  /sap-integration</w:t>
      </w:r>
    </w:p>
    <w:p>
      <w:r>
        <w:t xml:space="preserve">  /auth</w:t>
      </w:r>
    </w:p>
    <w:p>
      <w:r>
        <w:t xml:space="preserve">  /admin</w:t>
      </w:r>
    </w:p>
    <w:p>
      <w:r>
        <w:t xml:space="preserve">  /observability</w:t>
      </w:r>
    </w:p>
    <w:p/>
    <w:p>
      <w:pPr>
        <w:pStyle w:val="Heading2"/>
      </w:pPr>
      <w:r>
        <w:t>20. Acceptance Criteria</w:t>
      </w:r>
    </w:p>
    <w:p/>
    <w:p>
      <w:r>
        <w:t>- Ecommerce must function even if SAP is unavailable</w:t>
      </w:r>
    </w:p>
    <w:p>
      <w:r>
        <w:t>- Orders must never be lost</w:t>
      </w:r>
    </w:p>
    <w:p>
      <w:r>
        <w:t>- SAP sync retries must be automatic</w:t>
      </w:r>
    </w:p>
    <w:p>
      <w:r>
        <w:t>- Inventory updates must be traceable</w:t>
      </w:r>
    </w:p>
    <w:p>
      <w:r>
        <w:t>- Checkout must remain responsive</w:t>
      </w:r>
    </w:p>
    <w:p>
      <w:r>
        <w:t>- ERP integration must be idempotent</w:t>
      </w:r>
    </w:p>
    <w:p/>
    <w:p>
      <w:pPr>
        <w:pStyle w:val="Heading2"/>
      </w:pPr>
      <w:r>
        <w:t>21. Recommended Future Extensions</w:t>
      </w:r>
    </w:p>
    <w:p/>
    <w:p>
      <w:r>
        <w:t>- multi warehouse inventory</w:t>
      </w:r>
    </w:p>
    <w:p>
      <w:r>
        <w:t>- multi currency</w:t>
      </w:r>
    </w:p>
    <w:p>
      <w:r>
        <w:t>- multi tenant</w:t>
      </w:r>
    </w:p>
    <w:p>
      <w:r>
        <w:t>- promotions engine</w:t>
      </w:r>
    </w:p>
    <w:p>
      <w:r>
        <w:t>- coupons</w:t>
      </w:r>
    </w:p>
    <w:p>
      <w:r>
        <w:t>- wishlist</w:t>
      </w:r>
    </w:p>
    <w:p>
      <w:r>
        <w:t>- marketplace integrations</w:t>
      </w:r>
    </w:p>
    <w:p/>
    <w:p>
      <w:pPr>
        <w:pStyle w:val="Heading2"/>
      </w:pPr>
      <w:r>
        <w:t>22. Recommended Infrastructure</w:t>
      </w:r>
    </w:p>
    <w:p/>
    <w:p>
      <w:r>
        <w:rPr>
          <w:b/>
        </w:rPr>
        <w:t>Hosting:</w:t>
      </w:r>
    </w:p>
    <w:p>
      <w:r>
        <w:t>- Vercel</w:t>
      </w:r>
    </w:p>
    <w:p>
      <w:r>
        <w:t>- Railway / Render / AWS ECS</w:t>
      </w:r>
    </w:p>
    <w:p>
      <w:r>
        <w:t>- Managed PostgreSQL</w:t>
      </w:r>
    </w:p>
    <w:p>
      <w:r>
        <w:t>- Managed Redis</w:t>
      </w:r>
    </w:p>
    <w:p/>
    <w:p>
      <w:r>
        <w:rPr>
          <w:b/>
        </w:rPr>
        <w:t>CI/CD:</w:t>
      </w:r>
    </w:p>
    <w:p>
      <w:r>
        <w:t>- GitHub Actions</w:t>
      </w:r>
    </w:p>
    <w:p>
      <w:r>
        <w:t>- automated testing</w:t>
      </w:r>
    </w:p>
    <w:p>
      <w:r>
        <w:t>- migration pipelines</w:t>
      </w:r>
    </w:p>
    <w:p>
      <w:r>
        <w:t>- preview environments</w:t>
      </w:r>
    </w:p>
    <w:p/>
    <w:p>
      <w:pPr>
        <w:pStyle w:val="Heading2"/>
      </w:pPr>
      <w:r>
        <w:t>23. Final Architectural Recommendation</w:t>
      </w:r>
    </w:p>
    <w:p/>
    <w:p>
      <w:r>
        <w:rPr>
          <w:b/>
        </w:rPr>
        <w:t>Mandatory principles:</w:t>
      </w:r>
    </w:p>
    <w:p>
      <w:r>
        <w:t>- Event Driven Architecture</w:t>
      </w:r>
    </w:p>
    <w:p>
      <w:r>
        <w:t>- Eventual Consistency</w:t>
      </w:r>
    </w:p>
    <w:p>
      <w:r>
        <w:t>- Decoupled ERP Integration</w:t>
      </w:r>
    </w:p>
    <w:p>
      <w:r>
        <w:t>- Queue Based Synchronization</w:t>
      </w:r>
    </w:p>
    <w:p>
      <w:r>
        <w:t>- Stateless Frontend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