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0B007" w14:textId="77777777" w:rsidR="002C298F" w:rsidRDefault="002C298F" w:rsidP="002C298F">
      <w:pPr>
        <w:jc w:val="center"/>
        <w:rPr>
          <w:b/>
          <w:bCs/>
        </w:rPr>
      </w:pPr>
    </w:p>
    <w:p w14:paraId="021E4974" w14:textId="77777777" w:rsidR="002C298F" w:rsidRPr="004E7217" w:rsidRDefault="002C298F" w:rsidP="00150A00">
      <w:pPr>
        <w:spacing w:after="160" w:line="278" w:lineRule="auto"/>
        <w:jc w:val="both"/>
        <w:rPr>
          <w:rFonts w:ascii="Arial" w:hAnsi="Arial" w:cs="Arial"/>
        </w:rPr>
      </w:pPr>
      <w:r w:rsidRPr="00CE1A96">
        <w:rPr>
          <w:rFonts w:ascii="Arial" w:hAnsi="Arial" w:cs="Arial"/>
          <w:b/>
          <w:bCs/>
        </w:rPr>
        <w:t>DISEÑO VERDE</w:t>
      </w:r>
      <w:r w:rsidRPr="004E7217">
        <w:rPr>
          <w:rFonts w:ascii="Arial" w:hAnsi="Arial" w:cs="Arial"/>
        </w:rPr>
        <w:t>, empresa dedicada a la mantención de parques, jardines y áreas verdes en Chile, declara mediante la presente Política su compromiso con la calidad del servicio, la protección del medio ambiente, la eficiencia energética y la mejora continua de su desempeño organizacional.</w:t>
      </w:r>
    </w:p>
    <w:p w14:paraId="5EF4991E" w14:textId="7FC51AF4" w:rsidR="002C298F" w:rsidRPr="004E7217" w:rsidRDefault="002C298F" w:rsidP="005D44A4">
      <w:pPr>
        <w:spacing w:after="160" w:line="278" w:lineRule="auto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La Alta Dirección asume el liderazgo y la responsabilidad de implementar, mantener y mejorar continuamente un Sistema de Gestión Integrado</w:t>
      </w:r>
      <w:r w:rsidRPr="00CE1A96">
        <w:rPr>
          <w:rFonts w:ascii="Arial" w:hAnsi="Arial" w:cs="Arial"/>
        </w:rPr>
        <w:t xml:space="preserve"> (SGI)</w:t>
      </w:r>
      <w:r w:rsidRPr="004E7217">
        <w:rPr>
          <w:rFonts w:ascii="Arial" w:hAnsi="Arial" w:cs="Arial"/>
        </w:rPr>
        <w:t xml:space="preserve"> basado en las normas ISO 9001, ISO 14001 e ISO 50001, asegurando su integración en los procesos estratégicos y operacionales de la organización.</w:t>
      </w:r>
    </w:p>
    <w:p w14:paraId="68A2F3A8" w14:textId="77777777" w:rsidR="002C298F" w:rsidRPr="004E7217" w:rsidRDefault="002C298F" w:rsidP="005D44A4">
      <w:pPr>
        <w:spacing w:after="160" w:line="278" w:lineRule="auto"/>
        <w:jc w:val="both"/>
        <w:rPr>
          <w:rFonts w:ascii="Arial" w:hAnsi="Arial" w:cs="Arial"/>
          <w:b/>
          <w:bCs/>
        </w:rPr>
      </w:pPr>
      <w:r w:rsidRPr="004E7217">
        <w:rPr>
          <w:rFonts w:ascii="Arial" w:hAnsi="Arial" w:cs="Arial"/>
          <w:b/>
          <w:bCs/>
        </w:rPr>
        <w:t>1. Compromiso con la Calidad</w:t>
      </w:r>
    </w:p>
    <w:p w14:paraId="4E6A6A1E" w14:textId="77777777" w:rsidR="002C298F" w:rsidRPr="004E7217" w:rsidRDefault="002C298F" w:rsidP="005D44A4">
      <w:pPr>
        <w:spacing w:after="160" w:line="278" w:lineRule="auto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Nos comprometemos a:</w:t>
      </w:r>
    </w:p>
    <w:p w14:paraId="6375E4ED" w14:textId="22891D81" w:rsidR="002C298F" w:rsidRPr="004E7217" w:rsidRDefault="002C298F" w:rsidP="00A918A3">
      <w:pPr>
        <w:numPr>
          <w:ilvl w:val="0"/>
          <w:numId w:val="14"/>
        </w:numPr>
        <w:spacing w:after="120"/>
        <w:ind w:left="714" w:hanging="357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Cumplir los requisitos de nuestros clientes,</w:t>
      </w:r>
      <w:r w:rsidR="00EA40EA">
        <w:rPr>
          <w:rFonts w:ascii="Arial" w:hAnsi="Arial" w:cs="Arial"/>
        </w:rPr>
        <w:t xml:space="preserve"> </w:t>
      </w:r>
      <w:r w:rsidR="00015F7E">
        <w:rPr>
          <w:rFonts w:ascii="Arial" w:hAnsi="Arial" w:cs="Arial"/>
        </w:rPr>
        <w:t>públicos</w:t>
      </w:r>
      <w:r w:rsidRPr="004E7217">
        <w:rPr>
          <w:rFonts w:ascii="Arial" w:hAnsi="Arial" w:cs="Arial"/>
        </w:rPr>
        <w:t xml:space="preserve"> y privados, así como los requisitos legales y reglamentarios aplicables.</w:t>
      </w:r>
    </w:p>
    <w:p w14:paraId="3CDC44BF" w14:textId="77777777" w:rsidR="002C298F" w:rsidRPr="004E7217" w:rsidRDefault="002C298F" w:rsidP="00A918A3">
      <w:pPr>
        <w:numPr>
          <w:ilvl w:val="0"/>
          <w:numId w:val="14"/>
        </w:numPr>
        <w:spacing w:after="120"/>
        <w:ind w:left="714" w:hanging="357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Asegurar la calidad técnica en los servicios de mantención de áreas verdes</w:t>
      </w:r>
      <w:r w:rsidRPr="00CE1A96">
        <w:rPr>
          <w:rFonts w:ascii="Arial" w:hAnsi="Arial" w:cs="Arial"/>
        </w:rPr>
        <w:t xml:space="preserve"> </w:t>
      </w:r>
      <w:r w:rsidRPr="004E7217">
        <w:rPr>
          <w:rFonts w:ascii="Arial" w:hAnsi="Arial" w:cs="Arial"/>
        </w:rPr>
        <w:t>y manejo de maquinaria.</w:t>
      </w:r>
    </w:p>
    <w:p w14:paraId="69461565" w14:textId="77777777" w:rsidR="002C298F" w:rsidRPr="004E7217" w:rsidRDefault="002C298F" w:rsidP="00A918A3">
      <w:pPr>
        <w:numPr>
          <w:ilvl w:val="0"/>
          <w:numId w:val="14"/>
        </w:numPr>
        <w:spacing w:after="120"/>
        <w:ind w:left="714" w:hanging="357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 xml:space="preserve">Mejorar continuamente nuestros procesos operativos para aumentar la eficiencia, reducir </w:t>
      </w:r>
      <w:r w:rsidRPr="00CE1A96">
        <w:rPr>
          <w:rFonts w:ascii="Arial" w:hAnsi="Arial" w:cs="Arial"/>
        </w:rPr>
        <w:t xml:space="preserve">los </w:t>
      </w:r>
      <w:r w:rsidRPr="004E7217">
        <w:rPr>
          <w:rFonts w:ascii="Arial" w:hAnsi="Arial" w:cs="Arial"/>
        </w:rPr>
        <w:t xml:space="preserve">reprocesos y optimizar </w:t>
      </w:r>
      <w:r w:rsidRPr="00CE1A96">
        <w:rPr>
          <w:rFonts w:ascii="Arial" w:hAnsi="Arial" w:cs="Arial"/>
        </w:rPr>
        <w:t xml:space="preserve">los </w:t>
      </w:r>
      <w:r w:rsidRPr="004E7217">
        <w:rPr>
          <w:rFonts w:ascii="Arial" w:hAnsi="Arial" w:cs="Arial"/>
        </w:rPr>
        <w:t>tiempos de respuesta.</w:t>
      </w:r>
    </w:p>
    <w:p w14:paraId="40AFC4DE" w14:textId="3E338DBD" w:rsidR="002C298F" w:rsidRPr="004E7217" w:rsidRDefault="002C298F" w:rsidP="00A918A3">
      <w:pPr>
        <w:numPr>
          <w:ilvl w:val="0"/>
          <w:numId w:val="14"/>
        </w:numPr>
        <w:spacing w:after="120"/>
        <w:ind w:left="714" w:hanging="357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Capacitar permanentemente a nuestros trabajadores para fortalecer sus competencias técnicas.</w:t>
      </w:r>
    </w:p>
    <w:p w14:paraId="3220582F" w14:textId="77777777" w:rsidR="002C298F" w:rsidRPr="004E7217" w:rsidRDefault="002C298F" w:rsidP="00A918A3">
      <w:pPr>
        <w:numPr>
          <w:ilvl w:val="0"/>
          <w:numId w:val="14"/>
        </w:numPr>
        <w:spacing w:after="120"/>
        <w:ind w:left="714" w:hanging="357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Promover una cultura organizacional basada en la responsabilidad, la planificación y el trabajo seguro.</w:t>
      </w:r>
    </w:p>
    <w:p w14:paraId="1DE3CD41" w14:textId="77777777" w:rsidR="002C298F" w:rsidRPr="004E7217" w:rsidRDefault="002C298F" w:rsidP="005D44A4">
      <w:pPr>
        <w:spacing w:after="160" w:line="278" w:lineRule="auto"/>
        <w:jc w:val="both"/>
        <w:rPr>
          <w:rFonts w:ascii="Arial" w:hAnsi="Arial" w:cs="Arial"/>
          <w:b/>
          <w:bCs/>
        </w:rPr>
      </w:pPr>
      <w:r w:rsidRPr="004E7217">
        <w:rPr>
          <w:rFonts w:ascii="Arial" w:hAnsi="Arial" w:cs="Arial"/>
          <w:b/>
          <w:bCs/>
        </w:rPr>
        <w:t>2. Compromiso Ambiental</w:t>
      </w:r>
    </w:p>
    <w:p w14:paraId="474609B5" w14:textId="77777777" w:rsidR="002C298F" w:rsidRPr="004E7217" w:rsidRDefault="002C298F" w:rsidP="005D44A4">
      <w:pPr>
        <w:spacing w:after="160" w:line="278" w:lineRule="auto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Reconocemos que nuestras actividades generan impactos ambientales asociados principalmente al consumo de agua, uso de combustibles fósiles, generación de residuos vegetales y emisiones atmosféricas.</w:t>
      </w:r>
    </w:p>
    <w:p w14:paraId="64EF4F73" w14:textId="77777777" w:rsidR="002C298F" w:rsidRPr="004E7217" w:rsidRDefault="002C298F" w:rsidP="005D44A4">
      <w:pPr>
        <w:spacing w:after="160" w:line="278" w:lineRule="auto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Por ello nos comprometemos a:</w:t>
      </w:r>
    </w:p>
    <w:p w14:paraId="4BC7E1CB" w14:textId="77777777" w:rsidR="002C298F" w:rsidRPr="004E7217" w:rsidRDefault="002C298F" w:rsidP="00A918A3">
      <w:pPr>
        <w:numPr>
          <w:ilvl w:val="0"/>
          <w:numId w:val="14"/>
        </w:numPr>
        <w:spacing w:after="120"/>
        <w:ind w:left="714" w:hanging="357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Proteger el medio ambiente, incluyendo la prevención de la contaminación.</w:t>
      </w:r>
    </w:p>
    <w:p w14:paraId="4E2DFB9E" w14:textId="168237B3" w:rsidR="002C298F" w:rsidRPr="004E7217" w:rsidRDefault="002C298F" w:rsidP="00A918A3">
      <w:pPr>
        <w:numPr>
          <w:ilvl w:val="0"/>
          <w:numId w:val="14"/>
        </w:numPr>
        <w:spacing w:after="120"/>
        <w:ind w:left="714" w:hanging="357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 xml:space="preserve">Cumplir la legislación ambiental chilena vigente y otros compromisos suscritos por </w:t>
      </w:r>
      <w:r w:rsidR="00B863B0">
        <w:rPr>
          <w:rFonts w:ascii="Arial" w:hAnsi="Arial" w:cs="Arial"/>
        </w:rPr>
        <w:t>Dise</w:t>
      </w:r>
      <w:r w:rsidR="00E817C9">
        <w:rPr>
          <w:rFonts w:ascii="Arial" w:hAnsi="Arial" w:cs="Arial"/>
        </w:rPr>
        <w:t>ño Verde</w:t>
      </w:r>
      <w:r w:rsidR="00AF319D">
        <w:rPr>
          <w:rFonts w:ascii="Arial" w:hAnsi="Arial" w:cs="Arial"/>
        </w:rPr>
        <w:t xml:space="preserve"> </w:t>
      </w:r>
      <w:proofErr w:type="spellStart"/>
      <w:r w:rsidR="00AF319D">
        <w:rPr>
          <w:rFonts w:ascii="Arial" w:hAnsi="Arial" w:cs="Arial"/>
        </w:rPr>
        <w:t>SpA</w:t>
      </w:r>
      <w:proofErr w:type="spellEnd"/>
      <w:r w:rsidRPr="004E7217">
        <w:rPr>
          <w:rFonts w:ascii="Arial" w:hAnsi="Arial" w:cs="Arial"/>
        </w:rPr>
        <w:t>.</w:t>
      </w:r>
    </w:p>
    <w:p w14:paraId="551AB231" w14:textId="77777777" w:rsidR="002C298F" w:rsidRPr="004E7217" w:rsidRDefault="002C298F" w:rsidP="00A918A3">
      <w:pPr>
        <w:numPr>
          <w:ilvl w:val="0"/>
          <w:numId w:val="14"/>
        </w:numPr>
        <w:spacing w:after="120"/>
        <w:ind w:left="714" w:hanging="357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Optimizar el uso del recurso hídrico, promoviendo mejoras progresivas en la eficiencia del riego tradicional.</w:t>
      </w:r>
    </w:p>
    <w:p w14:paraId="7C32DAD0" w14:textId="77777777" w:rsidR="002C298F" w:rsidRPr="004E7217" w:rsidRDefault="002C298F" w:rsidP="00A918A3">
      <w:pPr>
        <w:numPr>
          <w:ilvl w:val="0"/>
          <w:numId w:val="14"/>
        </w:numPr>
        <w:spacing w:after="120"/>
        <w:ind w:left="714" w:hanging="357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Reducir el consumo de combustibles y las emisiones asociadas a la operación de maquinaria.</w:t>
      </w:r>
    </w:p>
    <w:p w14:paraId="460155AC" w14:textId="77777777" w:rsidR="002C298F" w:rsidRPr="004E7217" w:rsidRDefault="002C298F" w:rsidP="00A918A3">
      <w:pPr>
        <w:numPr>
          <w:ilvl w:val="0"/>
          <w:numId w:val="14"/>
        </w:numPr>
        <w:spacing w:after="120"/>
        <w:ind w:left="714" w:hanging="357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Gestionar adecuadamente los residuos vegetales y peligrosos, promoviendo la valorización y reciclaje cuando sea técnicamente viable.</w:t>
      </w:r>
    </w:p>
    <w:p w14:paraId="3C4087EB" w14:textId="77777777" w:rsidR="002C298F" w:rsidRPr="004E7217" w:rsidRDefault="002C298F" w:rsidP="00A918A3">
      <w:pPr>
        <w:numPr>
          <w:ilvl w:val="0"/>
          <w:numId w:val="14"/>
        </w:numPr>
        <w:spacing w:after="120"/>
        <w:ind w:left="714" w:hanging="357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Fomentar prácticas de jardinería sostenible y uso responsable de insumos químicos.</w:t>
      </w:r>
    </w:p>
    <w:p w14:paraId="6340E90F" w14:textId="4C39DC42" w:rsidR="008F20F4" w:rsidRDefault="008F20F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2AB1372" w14:textId="6BFCFB48" w:rsidR="002C298F" w:rsidRPr="004E7217" w:rsidRDefault="002C298F" w:rsidP="005D44A4">
      <w:pPr>
        <w:spacing w:after="160" w:line="278" w:lineRule="auto"/>
        <w:jc w:val="both"/>
        <w:rPr>
          <w:rFonts w:ascii="Arial" w:hAnsi="Arial" w:cs="Arial"/>
          <w:b/>
          <w:bCs/>
        </w:rPr>
      </w:pPr>
      <w:r w:rsidRPr="004E7217">
        <w:rPr>
          <w:rFonts w:ascii="Arial" w:hAnsi="Arial" w:cs="Arial"/>
          <w:b/>
          <w:bCs/>
        </w:rPr>
        <w:lastRenderedPageBreak/>
        <w:t>3. Compromiso con la Gestión de la Energía</w:t>
      </w:r>
    </w:p>
    <w:p w14:paraId="4815C46C" w14:textId="6ED1F8BB" w:rsidR="002C298F" w:rsidRPr="004E7217" w:rsidRDefault="002C298F" w:rsidP="005D44A4">
      <w:pPr>
        <w:spacing w:after="160" w:line="278" w:lineRule="auto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Reconoc</w:t>
      </w:r>
      <w:r w:rsidR="008F20F4">
        <w:rPr>
          <w:rFonts w:ascii="Arial" w:hAnsi="Arial" w:cs="Arial"/>
        </w:rPr>
        <w:t>emos</w:t>
      </w:r>
      <w:r w:rsidRPr="004E7217">
        <w:rPr>
          <w:rFonts w:ascii="Arial" w:hAnsi="Arial" w:cs="Arial"/>
        </w:rPr>
        <w:t xml:space="preserve"> que el consumo energético —principalmente combustibles para </w:t>
      </w:r>
      <w:r w:rsidR="009D48D7">
        <w:rPr>
          <w:rFonts w:ascii="Arial" w:hAnsi="Arial" w:cs="Arial"/>
        </w:rPr>
        <w:t>herramienta</w:t>
      </w:r>
      <w:r w:rsidR="008B0B64">
        <w:rPr>
          <w:rFonts w:ascii="Arial" w:hAnsi="Arial" w:cs="Arial"/>
        </w:rPr>
        <w:t xml:space="preserve">, </w:t>
      </w:r>
      <w:r w:rsidRPr="004E7217">
        <w:rPr>
          <w:rFonts w:ascii="Arial" w:hAnsi="Arial" w:cs="Arial"/>
        </w:rPr>
        <w:t>maquinaria y transporte— constituye uno de nuestros aspectos significativos, nos comprometemos a:</w:t>
      </w:r>
    </w:p>
    <w:p w14:paraId="061D2C12" w14:textId="77777777" w:rsidR="002C298F" w:rsidRPr="004E7217" w:rsidRDefault="002C298F" w:rsidP="00A918A3">
      <w:pPr>
        <w:numPr>
          <w:ilvl w:val="0"/>
          <w:numId w:val="14"/>
        </w:numPr>
        <w:spacing w:after="120"/>
        <w:ind w:left="714" w:hanging="357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Mejorar continuamente el desempeño energético.</w:t>
      </w:r>
    </w:p>
    <w:p w14:paraId="283050EF" w14:textId="77777777" w:rsidR="002C298F" w:rsidRPr="004E7217" w:rsidRDefault="002C298F" w:rsidP="00A918A3">
      <w:pPr>
        <w:numPr>
          <w:ilvl w:val="0"/>
          <w:numId w:val="14"/>
        </w:numPr>
        <w:spacing w:after="120"/>
        <w:ind w:left="714" w:hanging="357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Proporcionar información y recursos necesarios para alcanzar objetivos y metas energéticas.</w:t>
      </w:r>
    </w:p>
    <w:p w14:paraId="609DA29C" w14:textId="77777777" w:rsidR="002C298F" w:rsidRPr="004E7217" w:rsidRDefault="002C298F" w:rsidP="00A918A3">
      <w:pPr>
        <w:numPr>
          <w:ilvl w:val="0"/>
          <w:numId w:val="14"/>
        </w:numPr>
        <w:spacing w:after="120"/>
        <w:ind w:left="714" w:hanging="357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Promover la eficiencia en el uso de combustibles mediante mantenimiento preventivo de maquinaria y conducción eficiente.</w:t>
      </w:r>
    </w:p>
    <w:p w14:paraId="1A7426F2" w14:textId="77777777" w:rsidR="002C298F" w:rsidRPr="004E7217" w:rsidRDefault="002C298F" w:rsidP="00A918A3">
      <w:pPr>
        <w:numPr>
          <w:ilvl w:val="0"/>
          <w:numId w:val="14"/>
        </w:numPr>
        <w:spacing w:after="120"/>
        <w:ind w:left="714" w:hanging="357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Evaluar progresivamente alternativas tecnológicas más eficientes y de menor impacto energético.</w:t>
      </w:r>
    </w:p>
    <w:p w14:paraId="7506D772" w14:textId="77777777" w:rsidR="002C298F" w:rsidRDefault="002C298F" w:rsidP="00A918A3">
      <w:pPr>
        <w:numPr>
          <w:ilvl w:val="0"/>
          <w:numId w:val="14"/>
        </w:numPr>
        <w:spacing w:after="120"/>
        <w:ind w:left="714" w:hanging="357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Incorporar criterios de eficiencia energética en la adquisición de equipos y servicios.</w:t>
      </w:r>
    </w:p>
    <w:p w14:paraId="42B02BE6" w14:textId="77777777" w:rsidR="0058683A" w:rsidRPr="004E7217" w:rsidRDefault="0058683A" w:rsidP="0058683A">
      <w:pPr>
        <w:spacing w:after="120"/>
        <w:ind w:left="714"/>
        <w:jc w:val="both"/>
        <w:rPr>
          <w:rFonts w:ascii="Arial" w:hAnsi="Arial" w:cs="Arial"/>
        </w:rPr>
      </w:pPr>
    </w:p>
    <w:p w14:paraId="22841FD6" w14:textId="77777777" w:rsidR="002C298F" w:rsidRPr="004E7217" w:rsidRDefault="002C298F" w:rsidP="005D44A4">
      <w:pPr>
        <w:spacing w:after="160" w:line="278" w:lineRule="auto"/>
        <w:jc w:val="both"/>
        <w:rPr>
          <w:rFonts w:ascii="Arial" w:hAnsi="Arial" w:cs="Arial"/>
          <w:b/>
          <w:bCs/>
        </w:rPr>
      </w:pPr>
      <w:r w:rsidRPr="004E7217">
        <w:rPr>
          <w:rFonts w:ascii="Arial" w:hAnsi="Arial" w:cs="Arial"/>
          <w:b/>
          <w:bCs/>
        </w:rPr>
        <w:t>4. Marco para Objetivos y Mejora Continua</w:t>
      </w:r>
    </w:p>
    <w:p w14:paraId="41C60C1D" w14:textId="1BFB7073" w:rsidR="002C298F" w:rsidRPr="004E7217" w:rsidRDefault="002C298F" w:rsidP="005D44A4">
      <w:pPr>
        <w:spacing w:after="160" w:line="278" w:lineRule="auto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Esta Política proporciona el marco de referencia para establecer y revisar objetivos y metas de calidad, ambientales y energéticas, los cuales serán medi</w:t>
      </w:r>
      <w:r w:rsidR="00E24D1B">
        <w:rPr>
          <w:rFonts w:ascii="Arial" w:hAnsi="Arial" w:cs="Arial"/>
        </w:rPr>
        <w:t>dos</w:t>
      </w:r>
      <w:r w:rsidRPr="004E7217">
        <w:rPr>
          <w:rFonts w:ascii="Arial" w:hAnsi="Arial" w:cs="Arial"/>
        </w:rPr>
        <w:t>, monitoreados periódicamente y coherentes con la realidad operacional de la empresa.</w:t>
      </w:r>
    </w:p>
    <w:p w14:paraId="65CB974A" w14:textId="7B90FCE7" w:rsidR="002C298F" w:rsidRPr="00E94766" w:rsidRDefault="00E24D1B" w:rsidP="005D44A4">
      <w:pPr>
        <w:spacing w:after="160" w:line="278" w:lineRule="auto"/>
        <w:jc w:val="both"/>
        <w:rPr>
          <w:rFonts w:ascii="Arial" w:hAnsi="Arial" w:cs="Arial"/>
          <w:b/>
          <w:bCs/>
        </w:rPr>
      </w:pPr>
      <w:r w:rsidRPr="00E94766">
        <w:rPr>
          <w:rFonts w:ascii="Arial" w:hAnsi="Arial" w:cs="Arial"/>
          <w:b/>
          <w:bCs/>
        </w:rPr>
        <w:t>Diseño Verde</w:t>
      </w:r>
      <w:r w:rsidR="00E94766" w:rsidRPr="00E94766">
        <w:rPr>
          <w:rFonts w:ascii="Arial" w:hAnsi="Arial" w:cs="Arial"/>
          <w:b/>
          <w:bCs/>
        </w:rPr>
        <w:t xml:space="preserve"> </w:t>
      </w:r>
      <w:proofErr w:type="spellStart"/>
      <w:r w:rsidR="00E94766" w:rsidRPr="00E94766">
        <w:rPr>
          <w:rFonts w:ascii="Arial" w:hAnsi="Arial" w:cs="Arial"/>
          <w:b/>
          <w:bCs/>
        </w:rPr>
        <w:t>SpA</w:t>
      </w:r>
      <w:proofErr w:type="spellEnd"/>
      <w:r w:rsidRPr="00E94766">
        <w:rPr>
          <w:rFonts w:ascii="Arial" w:hAnsi="Arial" w:cs="Arial"/>
          <w:b/>
          <w:bCs/>
        </w:rPr>
        <w:t xml:space="preserve"> </w:t>
      </w:r>
      <w:r w:rsidR="002C298F" w:rsidRPr="00E94766">
        <w:rPr>
          <w:rFonts w:ascii="Arial" w:hAnsi="Arial" w:cs="Arial"/>
          <w:b/>
          <w:bCs/>
        </w:rPr>
        <w:t>se compromete a:</w:t>
      </w:r>
    </w:p>
    <w:p w14:paraId="4E77DB28" w14:textId="77777777" w:rsidR="002C298F" w:rsidRPr="004E7217" w:rsidRDefault="002C298F" w:rsidP="00A918A3">
      <w:pPr>
        <w:numPr>
          <w:ilvl w:val="0"/>
          <w:numId w:val="14"/>
        </w:numPr>
        <w:spacing w:after="120"/>
        <w:ind w:left="714" w:hanging="357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Mantener procesos de evaluación de riesgos y oportunidades.</w:t>
      </w:r>
    </w:p>
    <w:p w14:paraId="671F6F3C" w14:textId="77777777" w:rsidR="002C298F" w:rsidRPr="004E7217" w:rsidRDefault="002C298F" w:rsidP="00A918A3">
      <w:pPr>
        <w:numPr>
          <w:ilvl w:val="0"/>
          <w:numId w:val="14"/>
        </w:numPr>
        <w:spacing w:after="120"/>
        <w:ind w:left="714" w:hanging="357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Medir indicadores de desempeño.</w:t>
      </w:r>
    </w:p>
    <w:p w14:paraId="3BFB4B9B" w14:textId="77777777" w:rsidR="002C298F" w:rsidRPr="004E7217" w:rsidRDefault="002C298F" w:rsidP="00A918A3">
      <w:pPr>
        <w:numPr>
          <w:ilvl w:val="0"/>
          <w:numId w:val="14"/>
        </w:numPr>
        <w:spacing w:after="120"/>
        <w:ind w:left="714" w:hanging="357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Implementar acciones correctivas cuando corresponda.</w:t>
      </w:r>
    </w:p>
    <w:p w14:paraId="329047FC" w14:textId="77777777" w:rsidR="002C298F" w:rsidRDefault="002C298F" w:rsidP="00A918A3">
      <w:pPr>
        <w:numPr>
          <w:ilvl w:val="0"/>
          <w:numId w:val="14"/>
        </w:numPr>
        <w:spacing w:after="120"/>
        <w:ind w:left="714" w:hanging="357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Revisar anualmente el Sistema de Gestión Integrado.</w:t>
      </w:r>
    </w:p>
    <w:p w14:paraId="01DB074F" w14:textId="77777777" w:rsidR="0058683A" w:rsidRPr="004E7217" w:rsidRDefault="0058683A" w:rsidP="0058683A">
      <w:pPr>
        <w:spacing w:after="120"/>
        <w:ind w:left="714"/>
        <w:jc w:val="both"/>
        <w:rPr>
          <w:rFonts w:ascii="Arial" w:hAnsi="Arial" w:cs="Arial"/>
        </w:rPr>
      </w:pPr>
    </w:p>
    <w:p w14:paraId="64265DBF" w14:textId="77777777" w:rsidR="002C298F" w:rsidRPr="004E7217" w:rsidRDefault="002C298F" w:rsidP="005D44A4">
      <w:pPr>
        <w:spacing w:after="160" w:line="278" w:lineRule="auto"/>
        <w:jc w:val="both"/>
        <w:rPr>
          <w:rFonts w:ascii="Arial" w:hAnsi="Arial" w:cs="Arial"/>
          <w:b/>
          <w:bCs/>
        </w:rPr>
      </w:pPr>
      <w:r w:rsidRPr="004E7217">
        <w:rPr>
          <w:rFonts w:ascii="Arial" w:hAnsi="Arial" w:cs="Arial"/>
          <w:b/>
          <w:bCs/>
        </w:rPr>
        <w:t>5. Comunicación y Aplicación</w:t>
      </w:r>
    </w:p>
    <w:p w14:paraId="2EE74201" w14:textId="77777777" w:rsidR="002C298F" w:rsidRPr="004E7217" w:rsidRDefault="002C298F" w:rsidP="005D44A4">
      <w:pPr>
        <w:spacing w:after="160" w:line="278" w:lineRule="auto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Esta Política:</w:t>
      </w:r>
    </w:p>
    <w:p w14:paraId="78DBDD21" w14:textId="031A35DF" w:rsidR="002C298F" w:rsidRPr="004E7217" w:rsidRDefault="002C298F" w:rsidP="00A918A3">
      <w:pPr>
        <w:numPr>
          <w:ilvl w:val="0"/>
          <w:numId w:val="15"/>
        </w:numPr>
        <w:spacing w:after="120"/>
        <w:ind w:left="714" w:hanging="357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Es comunicada y comprendida por todos los trabajadores.</w:t>
      </w:r>
      <w:r w:rsidR="00AB495D">
        <w:rPr>
          <w:rFonts w:ascii="Arial" w:hAnsi="Arial" w:cs="Arial"/>
        </w:rPr>
        <w:t xml:space="preserve"> </w:t>
      </w:r>
    </w:p>
    <w:p w14:paraId="25BF20BE" w14:textId="77777777" w:rsidR="002C298F" w:rsidRPr="004E7217" w:rsidRDefault="002C298F" w:rsidP="00A918A3">
      <w:pPr>
        <w:numPr>
          <w:ilvl w:val="0"/>
          <w:numId w:val="15"/>
        </w:numPr>
        <w:spacing w:after="120"/>
        <w:ind w:left="714" w:hanging="357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Está disponible para partes interesadas pertinentes.</w:t>
      </w:r>
    </w:p>
    <w:p w14:paraId="3057E647" w14:textId="77777777" w:rsidR="002C298F" w:rsidRPr="004E7217" w:rsidRDefault="002C298F" w:rsidP="00A918A3">
      <w:pPr>
        <w:numPr>
          <w:ilvl w:val="0"/>
          <w:numId w:val="15"/>
        </w:numPr>
        <w:spacing w:after="120"/>
        <w:ind w:left="714" w:hanging="357"/>
        <w:jc w:val="both"/>
        <w:rPr>
          <w:rFonts w:ascii="Arial" w:hAnsi="Arial" w:cs="Arial"/>
        </w:rPr>
      </w:pPr>
      <w:r w:rsidRPr="004E7217">
        <w:rPr>
          <w:rFonts w:ascii="Arial" w:hAnsi="Arial" w:cs="Arial"/>
        </w:rPr>
        <w:t>Es revisada periódicamente para asegurar su vigencia y adecuación al contexto de la organización.</w:t>
      </w:r>
    </w:p>
    <w:p w14:paraId="72FD9E92" w14:textId="77777777" w:rsidR="00A319BF" w:rsidRDefault="00A319BF" w:rsidP="005D44A4">
      <w:pPr>
        <w:spacing w:before="120" w:after="120"/>
        <w:jc w:val="both"/>
        <w:rPr>
          <w:rFonts w:ascii="Arial" w:hAnsi="Arial" w:cs="Arial"/>
        </w:rPr>
      </w:pPr>
    </w:p>
    <w:p w14:paraId="3977D5A1" w14:textId="77777777" w:rsidR="00053068" w:rsidRDefault="00053068" w:rsidP="005D44A4">
      <w:pPr>
        <w:spacing w:before="120" w:after="120"/>
        <w:jc w:val="both"/>
        <w:rPr>
          <w:rFonts w:ascii="Arial" w:hAnsi="Arial" w:cs="Arial"/>
        </w:rPr>
      </w:pPr>
    </w:p>
    <w:p w14:paraId="245191FD" w14:textId="77777777" w:rsidR="00A918A3" w:rsidRDefault="00A918A3" w:rsidP="005D44A4">
      <w:pPr>
        <w:spacing w:before="120" w:after="120"/>
        <w:jc w:val="both"/>
        <w:rPr>
          <w:rFonts w:ascii="Arial" w:hAnsi="Arial" w:cs="Arial"/>
        </w:rPr>
      </w:pPr>
    </w:p>
    <w:p w14:paraId="6E120509" w14:textId="77777777" w:rsidR="00A918A3" w:rsidRPr="00CE1A96" w:rsidRDefault="00A918A3" w:rsidP="005D44A4">
      <w:pPr>
        <w:spacing w:before="120" w:after="120"/>
        <w:jc w:val="both"/>
        <w:rPr>
          <w:rFonts w:ascii="Arial" w:hAnsi="Arial" w:cs="Arial"/>
        </w:rPr>
      </w:pPr>
    </w:p>
    <w:p w14:paraId="612D58ED" w14:textId="5DDFEFC1" w:rsidR="002F33D1" w:rsidRPr="00CE1A96" w:rsidRDefault="002F33D1" w:rsidP="005D44A4">
      <w:pPr>
        <w:jc w:val="center"/>
        <w:rPr>
          <w:rFonts w:ascii="Arial" w:hAnsi="Arial" w:cs="Arial"/>
        </w:rPr>
      </w:pPr>
      <w:r w:rsidRPr="00CE1A96">
        <w:rPr>
          <w:rFonts w:ascii="Arial" w:hAnsi="Arial" w:cs="Arial"/>
        </w:rPr>
        <w:t>___________</w:t>
      </w:r>
    </w:p>
    <w:p w14:paraId="23B95989" w14:textId="5A9944B5" w:rsidR="002F33D1" w:rsidRPr="00CE1A96" w:rsidRDefault="002F33D1" w:rsidP="005D44A4">
      <w:pPr>
        <w:jc w:val="center"/>
        <w:rPr>
          <w:rFonts w:ascii="Arial" w:hAnsi="Arial" w:cs="Arial"/>
        </w:rPr>
      </w:pPr>
      <w:r w:rsidRPr="00CE1A96">
        <w:rPr>
          <w:rFonts w:ascii="Arial" w:hAnsi="Arial" w:cs="Arial"/>
        </w:rPr>
        <w:t>Rodrigo Rozas</w:t>
      </w:r>
    </w:p>
    <w:p w14:paraId="7469E05B" w14:textId="18ACA3A8" w:rsidR="00B75822" w:rsidRPr="00CE1A96" w:rsidRDefault="002F33D1" w:rsidP="005D44A4">
      <w:pPr>
        <w:jc w:val="center"/>
        <w:rPr>
          <w:rFonts w:ascii="Arial" w:hAnsi="Arial" w:cs="Arial"/>
        </w:rPr>
      </w:pPr>
      <w:r w:rsidRPr="00CE1A96">
        <w:rPr>
          <w:rFonts w:ascii="Arial" w:hAnsi="Arial" w:cs="Arial"/>
        </w:rPr>
        <w:t>Gerente General</w:t>
      </w:r>
    </w:p>
    <w:sectPr w:rsidR="00B75822" w:rsidRPr="00CE1A96" w:rsidSect="00C937DE">
      <w:headerReference w:type="default" r:id="rId8"/>
      <w:footerReference w:type="default" r:id="rId9"/>
      <w:headerReference w:type="first" r:id="rId10"/>
      <w:footerReference w:type="first" r:id="rId11"/>
      <w:footnotePr>
        <w:numFmt w:val="lowerRoman"/>
      </w:footnotePr>
      <w:endnotePr>
        <w:numFmt w:val="decimal"/>
      </w:endnotePr>
      <w:type w:val="continuous"/>
      <w:pgSz w:w="12240" w:h="15840" w:code="1"/>
      <w:pgMar w:top="1155" w:right="1608" w:bottom="720" w:left="1077" w:header="720" w:footer="112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A13B4" w14:textId="77777777" w:rsidR="001F3DF8" w:rsidRDefault="001F3DF8">
      <w:r>
        <w:separator/>
      </w:r>
    </w:p>
  </w:endnote>
  <w:endnote w:type="continuationSeparator" w:id="0">
    <w:p w14:paraId="37C14DBB" w14:textId="77777777" w:rsidR="001F3DF8" w:rsidRDefault="001F3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0C226" w14:textId="77777777" w:rsidR="00A55C79" w:rsidRPr="00CE1991" w:rsidRDefault="00A55C79" w:rsidP="00CE1991">
    <w:pPr>
      <w:pStyle w:val="Piedepgina"/>
      <w:pBdr>
        <w:top w:val="single" w:sz="4" w:space="1" w:color="auto"/>
      </w:pBdr>
      <w:jc w:val="center"/>
      <w:rPr>
        <w:rFonts w:ascii="Century Gothic" w:hAnsi="Century Gothic"/>
      </w:rPr>
    </w:pPr>
    <w:r w:rsidRPr="00CE1991">
      <w:rPr>
        <w:rFonts w:ascii="Century Gothic" w:hAnsi="Century Gothic"/>
      </w:rPr>
      <w:t>Nota: Se prohíbe la reproducción total o parcial de este documento sin</w:t>
    </w:r>
  </w:p>
  <w:p w14:paraId="2DD4DADC" w14:textId="26501B00" w:rsidR="00A55C79" w:rsidRPr="00CE1991" w:rsidRDefault="00A55C79" w:rsidP="00CE1991">
    <w:pPr>
      <w:pStyle w:val="Piedepgina"/>
      <w:pBdr>
        <w:top w:val="single" w:sz="4" w:space="1" w:color="auto"/>
      </w:pBdr>
      <w:jc w:val="center"/>
      <w:rPr>
        <w:lang w:val="en-US"/>
      </w:rPr>
    </w:pPr>
    <w:r w:rsidRPr="00CE1991">
      <w:rPr>
        <w:rFonts w:ascii="Century Gothic" w:hAnsi="Century Gothic"/>
      </w:rPr>
      <w:t xml:space="preserve"> la autorización del coordinador de calidad de </w:t>
    </w:r>
    <w:r w:rsidR="003B1BC5">
      <w:rPr>
        <w:rFonts w:ascii="Century Gothic" w:hAnsi="Century Gothic"/>
      </w:rPr>
      <w:t xml:space="preserve">Diseño Verde </w:t>
    </w:r>
    <w:proofErr w:type="spellStart"/>
    <w:r w:rsidR="003B1BC5">
      <w:rPr>
        <w:rFonts w:ascii="Century Gothic" w:hAnsi="Century Gothic"/>
      </w:rPr>
      <w:t>SpA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9EC0A" w14:textId="77777777" w:rsidR="00F17D3D" w:rsidRDefault="00F17D3D" w:rsidP="00F17D3D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819"/>
        <w:tab w:val="right" w:pos="9071"/>
      </w:tabs>
      <w:ind w:hanging="2"/>
      <w:jc w:val="center"/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color w:val="000000"/>
      </w:rPr>
      <w:t>Nota: Se prohíbe la reproducción total o parcial de este documento sin</w:t>
    </w:r>
  </w:p>
  <w:p w14:paraId="7E390FA5" w14:textId="5ECBB3D3" w:rsidR="00D06B0D" w:rsidRPr="00F17D3D" w:rsidRDefault="00F17D3D" w:rsidP="00F17D3D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819"/>
        <w:tab w:val="right" w:pos="9071"/>
      </w:tabs>
      <w:ind w:hanging="2"/>
      <w:jc w:val="center"/>
      <w:rPr>
        <w:color w:val="000000"/>
      </w:rPr>
    </w:pPr>
    <w:r>
      <w:rPr>
        <w:rFonts w:ascii="Century Gothic" w:eastAsia="Century Gothic" w:hAnsi="Century Gothic" w:cs="Century Gothic"/>
        <w:color w:val="000000"/>
      </w:rPr>
      <w:t xml:space="preserve"> la autorización del coordinador de calidad de </w:t>
    </w:r>
    <w:r w:rsidRPr="00F36105">
      <w:rPr>
        <w:rFonts w:ascii="Century Gothic" w:eastAsia="Century Gothic" w:hAnsi="Century Gothic" w:cs="Century Gothic"/>
        <w:color w:val="000000"/>
        <w:highlight w:val="yellow"/>
      </w:rPr>
      <w:t>NOMBRE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6C6E1" w14:textId="77777777" w:rsidR="001F3DF8" w:rsidRDefault="001F3DF8">
      <w:r>
        <w:separator/>
      </w:r>
    </w:p>
  </w:footnote>
  <w:footnote w:type="continuationSeparator" w:id="0">
    <w:p w14:paraId="6230235B" w14:textId="77777777" w:rsidR="001F3DF8" w:rsidRDefault="001F3D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Look w:val="04A0" w:firstRow="1" w:lastRow="0" w:firstColumn="1" w:lastColumn="0" w:noHBand="0" w:noVBand="1"/>
    </w:tblPr>
    <w:tblGrid>
      <w:gridCol w:w="1838"/>
      <w:gridCol w:w="4810"/>
      <w:gridCol w:w="1701"/>
      <w:gridCol w:w="2046"/>
    </w:tblGrid>
    <w:tr w:rsidR="004B48A5" w:rsidRPr="00B64273" w14:paraId="6DB6AFC0" w14:textId="77777777" w:rsidTr="00D5177E">
      <w:trPr>
        <w:trHeight w:val="288"/>
      </w:trPr>
      <w:tc>
        <w:tcPr>
          <w:tcW w:w="1838" w:type="dxa"/>
          <w:vMerge w:val="restart"/>
        </w:tcPr>
        <w:p w14:paraId="7712362C" w14:textId="3FC5D124" w:rsidR="004B48A5" w:rsidRPr="00B64273" w:rsidRDefault="00E27640" w:rsidP="00E276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spacing w:before="120" w:after="120"/>
            <w:jc w:val="center"/>
            <w:rPr>
              <w:rFonts w:ascii="Arial" w:hAnsi="Arial" w:cs="Arial"/>
              <w:color w:val="000000"/>
            </w:rPr>
          </w:pPr>
          <w:r>
            <w:rPr>
              <w:noProof/>
            </w:rPr>
            <w:drawing>
              <wp:inline distT="0" distB="0" distL="0" distR="0" wp14:anchorId="22F51A3C" wp14:editId="3F2F0BF5">
                <wp:extent cx="1029970" cy="708660"/>
                <wp:effectExtent l="0" t="0" r="0" b="0"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AFBDD57-87C4-0BD5-910C-4257BD61B2C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DAFBDD57-87C4-0BD5-910C-4257BD61B2CA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9970" cy="708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0" w:type="dxa"/>
          <w:vMerge w:val="restart"/>
          <w:vAlign w:val="center"/>
        </w:tcPr>
        <w:p w14:paraId="197A2724" w14:textId="77777777" w:rsidR="004B48A5" w:rsidRDefault="004B48A5" w:rsidP="00E850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eastAsia="Arial" w:hAnsi="Arial" w:cs="Arial"/>
              <w:b/>
            </w:rPr>
          </w:pPr>
        </w:p>
        <w:p w14:paraId="10B52661" w14:textId="388A8AD6" w:rsidR="004B48A5" w:rsidRPr="000A11E0" w:rsidRDefault="00F46E64" w:rsidP="00E850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eastAsia="Arial" w:hAnsi="Arial" w:cs="Arial"/>
              <w:b/>
              <w:bCs/>
              <w:sz w:val="24"/>
              <w:szCs w:val="24"/>
            </w:rPr>
          </w:pPr>
          <w:r w:rsidRPr="000A11E0">
            <w:rPr>
              <w:rFonts w:ascii="Arial" w:eastAsia="Arial" w:hAnsi="Arial" w:cs="Arial"/>
              <w:b/>
              <w:sz w:val="24"/>
              <w:szCs w:val="24"/>
            </w:rPr>
            <w:t>POLÍTICA INTEGRADA DE CALIDAD, MEDIO AMBIENTE Y E</w:t>
          </w:r>
          <w:r w:rsidR="00363AAE">
            <w:rPr>
              <w:rFonts w:ascii="Arial" w:eastAsia="Arial" w:hAnsi="Arial" w:cs="Arial"/>
              <w:b/>
              <w:sz w:val="24"/>
              <w:szCs w:val="24"/>
            </w:rPr>
            <w:t>NERGIA</w:t>
          </w:r>
        </w:p>
      </w:tc>
      <w:tc>
        <w:tcPr>
          <w:tcW w:w="1701" w:type="dxa"/>
        </w:tcPr>
        <w:p w14:paraId="108E1C66" w14:textId="77777777" w:rsidR="004B48A5" w:rsidRPr="00D5177E" w:rsidRDefault="004B48A5" w:rsidP="00EB14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eastAsia="Arial" w:hAnsi="Arial" w:cs="Arial"/>
              <w:bCs/>
            </w:rPr>
          </w:pPr>
          <w:r w:rsidRPr="00D5177E">
            <w:rPr>
              <w:rFonts w:ascii="Arial" w:eastAsia="Arial" w:hAnsi="Arial" w:cs="Arial"/>
              <w:bCs/>
            </w:rPr>
            <w:t>CODIGO</w:t>
          </w:r>
        </w:p>
      </w:tc>
      <w:tc>
        <w:tcPr>
          <w:tcW w:w="2046" w:type="dxa"/>
        </w:tcPr>
        <w:p w14:paraId="36E441A2" w14:textId="5271B6CA" w:rsidR="004B48A5" w:rsidRPr="00B64273" w:rsidRDefault="00B3619C" w:rsidP="00EB14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eastAsia="Arial" w:hAnsi="Arial" w:cs="Arial"/>
            </w:rPr>
          </w:pPr>
          <w:r w:rsidRPr="00B3619C">
            <w:rPr>
              <w:rFonts w:ascii="Arial" w:eastAsia="Arial" w:hAnsi="Arial" w:cs="Arial"/>
            </w:rPr>
            <w:t>SGI.DV.POL.CA.01</w:t>
          </w:r>
        </w:p>
      </w:tc>
    </w:tr>
    <w:tr w:rsidR="004B48A5" w:rsidRPr="00B64273" w14:paraId="08AFA1AD" w14:textId="77777777" w:rsidTr="00D5177E">
      <w:trPr>
        <w:trHeight w:val="271"/>
      </w:trPr>
      <w:tc>
        <w:tcPr>
          <w:tcW w:w="1838" w:type="dxa"/>
          <w:vMerge/>
        </w:tcPr>
        <w:p w14:paraId="14815908" w14:textId="77777777" w:rsidR="004B48A5" w:rsidRPr="00B64273" w:rsidRDefault="004B48A5" w:rsidP="00EB142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Arial" w:eastAsia="Arial" w:hAnsi="Arial" w:cs="Arial"/>
              <w:color w:val="FFFFFF"/>
              <w:highlight w:val="yellow"/>
            </w:rPr>
          </w:pPr>
        </w:p>
      </w:tc>
      <w:tc>
        <w:tcPr>
          <w:tcW w:w="4810" w:type="dxa"/>
          <w:vMerge/>
        </w:tcPr>
        <w:p w14:paraId="7E61F257" w14:textId="17C5FDF7" w:rsidR="004B48A5" w:rsidRPr="00B64273" w:rsidRDefault="004B48A5" w:rsidP="0001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rPr>
              <w:rFonts w:ascii="Arial" w:eastAsia="Arial" w:hAnsi="Arial" w:cs="Arial"/>
            </w:rPr>
          </w:pPr>
        </w:p>
      </w:tc>
      <w:tc>
        <w:tcPr>
          <w:tcW w:w="1701" w:type="dxa"/>
        </w:tcPr>
        <w:p w14:paraId="0E9AE892" w14:textId="77777777" w:rsidR="004B48A5" w:rsidRPr="00D5177E" w:rsidRDefault="004B48A5" w:rsidP="00EB14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eastAsia="Arial" w:hAnsi="Arial" w:cs="Arial"/>
              <w:bCs/>
            </w:rPr>
          </w:pPr>
          <w:r w:rsidRPr="00D5177E">
            <w:rPr>
              <w:rFonts w:ascii="Arial" w:eastAsia="Arial" w:hAnsi="Arial" w:cs="Arial"/>
              <w:bCs/>
            </w:rPr>
            <w:t xml:space="preserve">VERSION </w:t>
          </w:r>
          <w:proofErr w:type="spellStart"/>
          <w:r w:rsidRPr="00D5177E">
            <w:rPr>
              <w:rFonts w:ascii="Arial" w:eastAsia="Arial" w:hAnsi="Arial" w:cs="Arial"/>
              <w:bCs/>
            </w:rPr>
            <w:t>N°</w:t>
          </w:r>
          <w:proofErr w:type="spellEnd"/>
          <w:r w:rsidRPr="00D5177E">
            <w:rPr>
              <w:rFonts w:ascii="Arial" w:eastAsia="Arial" w:hAnsi="Arial" w:cs="Arial"/>
              <w:bCs/>
            </w:rPr>
            <w:t>.</w:t>
          </w:r>
        </w:p>
      </w:tc>
      <w:tc>
        <w:tcPr>
          <w:tcW w:w="2046" w:type="dxa"/>
        </w:tcPr>
        <w:p w14:paraId="67D8F158" w14:textId="44AB6503" w:rsidR="004B48A5" w:rsidRPr="004F4F62" w:rsidRDefault="00C7013B" w:rsidP="00EB14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eastAsia="Arial" w:hAnsi="Arial" w:cs="Arial"/>
              <w:bCs/>
            </w:rPr>
          </w:pPr>
          <w:r>
            <w:rPr>
              <w:rFonts w:ascii="Arial" w:eastAsia="Arial" w:hAnsi="Arial" w:cs="Arial"/>
              <w:bCs/>
            </w:rPr>
            <w:t>V1</w:t>
          </w:r>
        </w:p>
      </w:tc>
    </w:tr>
    <w:tr w:rsidR="004B48A5" w:rsidRPr="00B64273" w14:paraId="6C487C13" w14:textId="77777777" w:rsidTr="00D5177E">
      <w:trPr>
        <w:trHeight w:val="261"/>
      </w:trPr>
      <w:tc>
        <w:tcPr>
          <w:tcW w:w="1838" w:type="dxa"/>
          <w:vMerge/>
        </w:tcPr>
        <w:p w14:paraId="54DA221E" w14:textId="77777777" w:rsidR="004B48A5" w:rsidRPr="00B64273" w:rsidRDefault="004B48A5" w:rsidP="00EB142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Arial" w:eastAsia="Arial" w:hAnsi="Arial" w:cs="Arial"/>
              <w:color w:val="FFFFFF"/>
              <w:highlight w:val="yellow"/>
            </w:rPr>
          </w:pPr>
        </w:p>
      </w:tc>
      <w:tc>
        <w:tcPr>
          <w:tcW w:w="4810" w:type="dxa"/>
          <w:vMerge/>
        </w:tcPr>
        <w:p w14:paraId="4F5BC28C" w14:textId="77777777" w:rsidR="004B48A5" w:rsidRPr="00B64273" w:rsidRDefault="004B48A5" w:rsidP="00EB14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eastAsia="Arial" w:hAnsi="Arial" w:cs="Arial"/>
            </w:rPr>
          </w:pPr>
        </w:p>
      </w:tc>
      <w:tc>
        <w:tcPr>
          <w:tcW w:w="1701" w:type="dxa"/>
        </w:tcPr>
        <w:p w14:paraId="0E43530C" w14:textId="77777777" w:rsidR="004B48A5" w:rsidRPr="00D5177E" w:rsidRDefault="004B48A5" w:rsidP="00EB14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eastAsia="Arial" w:hAnsi="Arial" w:cs="Arial"/>
              <w:bCs/>
            </w:rPr>
          </w:pPr>
          <w:r w:rsidRPr="00D5177E">
            <w:rPr>
              <w:rFonts w:ascii="Arial" w:eastAsia="Arial" w:hAnsi="Arial" w:cs="Arial"/>
              <w:bCs/>
            </w:rPr>
            <w:t>FECHA ELAB.</w:t>
          </w:r>
        </w:p>
      </w:tc>
      <w:tc>
        <w:tcPr>
          <w:tcW w:w="2046" w:type="dxa"/>
        </w:tcPr>
        <w:p w14:paraId="47D5B333" w14:textId="50E57E7E" w:rsidR="004F4F62" w:rsidRPr="004F4F62" w:rsidRDefault="00FF1CF7" w:rsidP="004F4F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eastAsia="Arial" w:hAnsi="Arial" w:cs="Arial"/>
              <w:bCs/>
            </w:rPr>
          </w:pPr>
          <w:r>
            <w:rPr>
              <w:rFonts w:ascii="Arial" w:eastAsia="Arial" w:hAnsi="Arial" w:cs="Arial"/>
              <w:bCs/>
            </w:rPr>
            <w:t>16/02/2026</w:t>
          </w:r>
        </w:p>
      </w:tc>
    </w:tr>
    <w:tr w:rsidR="004B48A5" w:rsidRPr="00B64273" w14:paraId="5764AD09" w14:textId="77777777" w:rsidTr="00D5177E">
      <w:trPr>
        <w:trHeight w:val="287"/>
      </w:trPr>
      <w:tc>
        <w:tcPr>
          <w:tcW w:w="1838" w:type="dxa"/>
          <w:vMerge/>
        </w:tcPr>
        <w:p w14:paraId="33CCC8DC" w14:textId="77777777" w:rsidR="004B48A5" w:rsidRPr="00B64273" w:rsidRDefault="004B48A5" w:rsidP="00EB142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Arial" w:eastAsia="Arial" w:hAnsi="Arial" w:cs="Arial"/>
              <w:color w:val="FFFFFF"/>
              <w:highlight w:val="yellow"/>
            </w:rPr>
          </w:pPr>
        </w:p>
      </w:tc>
      <w:tc>
        <w:tcPr>
          <w:tcW w:w="4810" w:type="dxa"/>
          <w:vMerge/>
        </w:tcPr>
        <w:p w14:paraId="52425F63" w14:textId="77777777" w:rsidR="004B48A5" w:rsidRPr="00B64273" w:rsidRDefault="004B48A5" w:rsidP="00EB14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hAnsi="Arial" w:cs="Arial"/>
            </w:rPr>
          </w:pPr>
        </w:p>
      </w:tc>
      <w:tc>
        <w:tcPr>
          <w:tcW w:w="1701" w:type="dxa"/>
        </w:tcPr>
        <w:p w14:paraId="57522D09" w14:textId="77777777" w:rsidR="004B48A5" w:rsidRPr="00D5177E" w:rsidRDefault="004B48A5" w:rsidP="00EB14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eastAsia="Arial" w:hAnsi="Arial" w:cs="Arial"/>
              <w:bCs/>
            </w:rPr>
          </w:pPr>
          <w:r w:rsidRPr="00D5177E">
            <w:rPr>
              <w:rFonts w:ascii="Arial" w:eastAsia="Arial" w:hAnsi="Arial" w:cs="Arial"/>
              <w:bCs/>
            </w:rPr>
            <w:t>PAGINA</w:t>
          </w:r>
        </w:p>
      </w:tc>
      <w:tc>
        <w:tcPr>
          <w:tcW w:w="2046" w:type="dxa"/>
        </w:tcPr>
        <w:p w14:paraId="06968478" w14:textId="77777777" w:rsidR="004B48A5" w:rsidRPr="004F4F62" w:rsidRDefault="004B48A5" w:rsidP="00EB14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eastAsia="Arial" w:hAnsi="Arial" w:cs="Arial"/>
              <w:bCs/>
            </w:rPr>
          </w:pPr>
          <w:r w:rsidRPr="004F4F62">
            <w:rPr>
              <w:rFonts w:ascii="Arial" w:eastAsia="Arial" w:hAnsi="Arial" w:cs="Arial"/>
              <w:bCs/>
              <w:lang w:val="es-MX"/>
            </w:rPr>
            <w:t xml:space="preserve">Página </w:t>
          </w:r>
          <w:r w:rsidRPr="004F4F62">
            <w:rPr>
              <w:rFonts w:ascii="Arial" w:eastAsia="Arial" w:hAnsi="Arial" w:cs="Arial"/>
              <w:bCs/>
            </w:rPr>
            <w:fldChar w:fldCharType="begin"/>
          </w:r>
          <w:r w:rsidRPr="004F4F62">
            <w:rPr>
              <w:rFonts w:ascii="Arial" w:eastAsia="Arial" w:hAnsi="Arial" w:cs="Arial"/>
              <w:bCs/>
            </w:rPr>
            <w:instrText>PAGE  \* Arabic  \* MERGEFORMAT</w:instrText>
          </w:r>
          <w:r w:rsidRPr="004F4F62">
            <w:rPr>
              <w:rFonts w:ascii="Arial" w:eastAsia="Arial" w:hAnsi="Arial" w:cs="Arial"/>
              <w:bCs/>
            </w:rPr>
            <w:fldChar w:fldCharType="separate"/>
          </w:r>
          <w:r w:rsidRPr="004F4F62">
            <w:rPr>
              <w:rFonts w:ascii="Arial" w:eastAsia="Arial" w:hAnsi="Arial" w:cs="Arial"/>
              <w:bCs/>
              <w:lang w:val="es-MX"/>
            </w:rPr>
            <w:t>1</w:t>
          </w:r>
          <w:r w:rsidRPr="004F4F62">
            <w:rPr>
              <w:rFonts w:ascii="Arial" w:eastAsia="Arial" w:hAnsi="Arial" w:cs="Arial"/>
              <w:bCs/>
            </w:rPr>
            <w:fldChar w:fldCharType="end"/>
          </w:r>
          <w:r w:rsidRPr="004F4F62">
            <w:rPr>
              <w:rFonts w:ascii="Arial" w:eastAsia="Arial" w:hAnsi="Arial" w:cs="Arial"/>
              <w:bCs/>
              <w:lang w:val="es-MX"/>
            </w:rPr>
            <w:t xml:space="preserve"> de </w:t>
          </w:r>
          <w:r w:rsidRPr="004F4F62">
            <w:rPr>
              <w:rFonts w:ascii="Arial" w:eastAsia="Arial" w:hAnsi="Arial" w:cs="Arial"/>
              <w:bCs/>
            </w:rPr>
            <w:fldChar w:fldCharType="begin"/>
          </w:r>
          <w:r w:rsidRPr="004F4F62">
            <w:rPr>
              <w:rFonts w:ascii="Arial" w:eastAsia="Arial" w:hAnsi="Arial" w:cs="Arial"/>
              <w:bCs/>
            </w:rPr>
            <w:instrText>NUMPAGES  \* Arabic  \* MERGEFORMAT</w:instrText>
          </w:r>
          <w:r w:rsidRPr="004F4F62">
            <w:rPr>
              <w:rFonts w:ascii="Arial" w:eastAsia="Arial" w:hAnsi="Arial" w:cs="Arial"/>
              <w:bCs/>
            </w:rPr>
            <w:fldChar w:fldCharType="separate"/>
          </w:r>
          <w:r w:rsidRPr="004F4F62">
            <w:rPr>
              <w:rFonts w:ascii="Arial" w:eastAsia="Arial" w:hAnsi="Arial" w:cs="Arial"/>
              <w:bCs/>
              <w:lang w:val="es-MX"/>
            </w:rPr>
            <w:t>2</w:t>
          </w:r>
          <w:r w:rsidRPr="004F4F62">
            <w:rPr>
              <w:rFonts w:ascii="Arial" w:eastAsia="Arial" w:hAnsi="Arial" w:cs="Arial"/>
              <w:bCs/>
            </w:rPr>
            <w:fldChar w:fldCharType="end"/>
          </w:r>
        </w:p>
      </w:tc>
    </w:tr>
  </w:tbl>
  <w:p w14:paraId="5F47D5F3" w14:textId="0ED9E789" w:rsidR="00D06B0D" w:rsidRPr="000121FE" w:rsidRDefault="00D06B0D" w:rsidP="000121F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18" w:type="dxa"/>
      <w:tblLayout w:type="fixed"/>
      <w:tblLook w:val="0000" w:firstRow="0" w:lastRow="0" w:firstColumn="0" w:lastColumn="0" w:noHBand="0" w:noVBand="0"/>
    </w:tblPr>
    <w:tblGrid>
      <w:gridCol w:w="1870"/>
      <w:gridCol w:w="5288"/>
      <w:gridCol w:w="1559"/>
      <w:gridCol w:w="1701"/>
    </w:tblGrid>
    <w:tr w:rsidR="00EB5F3E" w:rsidRPr="00B64273" w14:paraId="10A3F690" w14:textId="77777777" w:rsidTr="00BD0BB4">
      <w:trPr>
        <w:trHeight w:val="288"/>
      </w:trPr>
      <w:tc>
        <w:tcPr>
          <w:tcW w:w="1870" w:type="dxa"/>
          <w:vMerge w:val="restart"/>
        </w:tcPr>
        <w:p w14:paraId="77FA78AA" w14:textId="77777777" w:rsidR="00EB5F3E" w:rsidRPr="00B64273" w:rsidRDefault="00EB5F3E" w:rsidP="00EB5F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hAnsi="Arial" w:cs="Arial"/>
              <w:color w:val="000000"/>
            </w:rPr>
          </w:pPr>
          <w:r w:rsidRPr="00B64273">
            <w:rPr>
              <w:rFonts w:ascii="Arial" w:hAnsi="Arial" w:cs="Arial"/>
              <w:noProof/>
              <w:color w:val="000000"/>
            </w:rPr>
            <w:drawing>
              <wp:inline distT="0" distB="0" distL="0" distR="0" wp14:anchorId="095C8111" wp14:editId="3CD022B9">
                <wp:extent cx="914400" cy="739775"/>
                <wp:effectExtent l="0" t="0" r="0" b="3175"/>
                <wp:docPr id="66951051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7221871" name="Imagen 116722187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5599" cy="748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8" w:type="dxa"/>
        </w:tcPr>
        <w:p w14:paraId="5EF408D1" w14:textId="7FC2CA5D" w:rsidR="00EB5F3E" w:rsidRPr="00B64273" w:rsidRDefault="00EB5F3E" w:rsidP="00EB5F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INSTRUCTIVO</w:t>
          </w:r>
        </w:p>
      </w:tc>
      <w:tc>
        <w:tcPr>
          <w:tcW w:w="1559" w:type="dxa"/>
        </w:tcPr>
        <w:p w14:paraId="53032BE4" w14:textId="77777777" w:rsidR="00EB5F3E" w:rsidRPr="00B64273" w:rsidRDefault="00EB5F3E" w:rsidP="00EB5F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eastAsia="Arial" w:hAnsi="Arial" w:cs="Arial"/>
            </w:rPr>
          </w:pPr>
          <w:r w:rsidRPr="00B64273">
            <w:rPr>
              <w:rFonts w:ascii="Arial" w:eastAsia="Arial" w:hAnsi="Arial" w:cs="Arial"/>
              <w:b/>
            </w:rPr>
            <w:t>CODIGO</w:t>
          </w:r>
        </w:p>
      </w:tc>
      <w:tc>
        <w:tcPr>
          <w:tcW w:w="1701" w:type="dxa"/>
        </w:tcPr>
        <w:p w14:paraId="3BB7AE3C" w14:textId="77777777" w:rsidR="00EB5F3E" w:rsidRPr="00B64273" w:rsidRDefault="00EB5F3E" w:rsidP="00EB5F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eastAsia="Arial" w:hAnsi="Arial" w:cs="Arial"/>
            </w:rPr>
          </w:pPr>
        </w:p>
      </w:tc>
    </w:tr>
    <w:tr w:rsidR="00EB5F3E" w:rsidRPr="00B64273" w14:paraId="7EF0EDCA" w14:textId="77777777" w:rsidTr="00BD0BB4">
      <w:trPr>
        <w:trHeight w:val="271"/>
      </w:trPr>
      <w:tc>
        <w:tcPr>
          <w:tcW w:w="1870" w:type="dxa"/>
          <w:vMerge/>
        </w:tcPr>
        <w:p w14:paraId="7D369FB7" w14:textId="77777777" w:rsidR="00EB5F3E" w:rsidRPr="00B64273" w:rsidRDefault="00EB5F3E" w:rsidP="00EB5F3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Arial" w:eastAsia="Arial" w:hAnsi="Arial" w:cs="Arial"/>
              <w:color w:val="FFFFFF"/>
              <w:highlight w:val="yellow"/>
            </w:rPr>
          </w:pPr>
        </w:p>
      </w:tc>
      <w:tc>
        <w:tcPr>
          <w:tcW w:w="5288" w:type="dxa"/>
          <w:vMerge w:val="restart"/>
        </w:tcPr>
        <w:p w14:paraId="339A3288" w14:textId="77777777" w:rsidR="00EB5F3E" w:rsidRPr="00B64273" w:rsidRDefault="00EB5F3E" w:rsidP="00EB5F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eastAsia="Arial" w:hAnsi="Arial" w:cs="Arial"/>
              <w:b/>
            </w:rPr>
          </w:pPr>
        </w:p>
        <w:p w14:paraId="3D915968" w14:textId="0DCEE2C7" w:rsidR="00EB5F3E" w:rsidRPr="00B64273" w:rsidRDefault="00EB5F3E" w:rsidP="00EB5F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  <w:sz w:val="24"/>
              <w:szCs w:val="24"/>
            </w:rPr>
            <w:t>ASIGNACIÓN Y DEVOLUCIÓN DE EQUIPOS</w:t>
          </w:r>
        </w:p>
      </w:tc>
      <w:tc>
        <w:tcPr>
          <w:tcW w:w="1559" w:type="dxa"/>
        </w:tcPr>
        <w:p w14:paraId="0C1FC7FF" w14:textId="77777777" w:rsidR="00EB5F3E" w:rsidRPr="00B64273" w:rsidRDefault="00EB5F3E" w:rsidP="00EB5F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eastAsia="Arial" w:hAnsi="Arial" w:cs="Arial"/>
            </w:rPr>
          </w:pPr>
          <w:r w:rsidRPr="00B64273">
            <w:rPr>
              <w:rFonts w:ascii="Arial" w:eastAsia="Arial" w:hAnsi="Arial" w:cs="Arial"/>
              <w:b/>
            </w:rPr>
            <w:t xml:space="preserve">VERSION </w:t>
          </w:r>
          <w:proofErr w:type="spellStart"/>
          <w:r w:rsidRPr="00B64273">
            <w:rPr>
              <w:rFonts w:ascii="Arial" w:eastAsia="Arial" w:hAnsi="Arial" w:cs="Arial"/>
              <w:b/>
            </w:rPr>
            <w:t>N°</w:t>
          </w:r>
          <w:proofErr w:type="spellEnd"/>
          <w:r w:rsidRPr="00B64273">
            <w:rPr>
              <w:rFonts w:ascii="Arial" w:eastAsia="Arial" w:hAnsi="Arial" w:cs="Arial"/>
              <w:b/>
            </w:rPr>
            <w:t>.</w:t>
          </w:r>
        </w:p>
      </w:tc>
      <w:tc>
        <w:tcPr>
          <w:tcW w:w="1701" w:type="dxa"/>
        </w:tcPr>
        <w:p w14:paraId="3A48339D" w14:textId="77777777" w:rsidR="00EB5F3E" w:rsidRPr="00B64273" w:rsidRDefault="00EB5F3E" w:rsidP="00EB5F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eastAsia="Arial" w:hAnsi="Arial" w:cs="Arial"/>
            </w:rPr>
          </w:pPr>
          <w:r w:rsidRPr="00B64273">
            <w:rPr>
              <w:rFonts w:ascii="Arial" w:eastAsia="Arial" w:hAnsi="Arial" w:cs="Arial"/>
              <w:b/>
            </w:rPr>
            <w:t>01</w:t>
          </w:r>
        </w:p>
      </w:tc>
    </w:tr>
    <w:tr w:rsidR="00EB5F3E" w:rsidRPr="00B64273" w14:paraId="100C7F16" w14:textId="77777777" w:rsidTr="00BD0BB4">
      <w:trPr>
        <w:trHeight w:val="261"/>
      </w:trPr>
      <w:tc>
        <w:tcPr>
          <w:tcW w:w="1870" w:type="dxa"/>
          <w:vMerge/>
        </w:tcPr>
        <w:p w14:paraId="7BDF63D4" w14:textId="77777777" w:rsidR="00EB5F3E" w:rsidRPr="00B64273" w:rsidRDefault="00EB5F3E" w:rsidP="00EB5F3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Arial" w:eastAsia="Arial" w:hAnsi="Arial" w:cs="Arial"/>
              <w:color w:val="FFFFFF"/>
              <w:highlight w:val="yellow"/>
            </w:rPr>
          </w:pPr>
        </w:p>
      </w:tc>
      <w:tc>
        <w:tcPr>
          <w:tcW w:w="5288" w:type="dxa"/>
          <w:vMerge/>
        </w:tcPr>
        <w:p w14:paraId="4405A930" w14:textId="77777777" w:rsidR="00EB5F3E" w:rsidRPr="00B64273" w:rsidRDefault="00EB5F3E" w:rsidP="00EB5F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eastAsia="Arial" w:hAnsi="Arial" w:cs="Arial"/>
            </w:rPr>
          </w:pPr>
        </w:p>
      </w:tc>
      <w:tc>
        <w:tcPr>
          <w:tcW w:w="1559" w:type="dxa"/>
        </w:tcPr>
        <w:p w14:paraId="283862F1" w14:textId="77777777" w:rsidR="00EB5F3E" w:rsidRPr="00B64273" w:rsidRDefault="00EB5F3E" w:rsidP="00EB5F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eastAsia="Arial" w:hAnsi="Arial" w:cs="Arial"/>
            </w:rPr>
          </w:pPr>
          <w:r w:rsidRPr="00B64273">
            <w:rPr>
              <w:rFonts w:ascii="Arial" w:eastAsia="Arial" w:hAnsi="Arial" w:cs="Arial"/>
              <w:b/>
            </w:rPr>
            <w:t>FECHA ELAB.</w:t>
          </w:r>
        </w:p>
      </w:tc>
      <w:tc>
        <w:tcPr>
          <w:tcW w:w="1701" w:type="dxa"/>
        </w:tcPr>
        <w:p w14:paraId="16387C7D" w14:textId="77777777" w:rsidR="00EB5F3E" w:rsidRPr="00B64273" w:rsidRDefault="00EB5F3E" w:rsidP="00EB5F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eastAsia="Arial" w:hAnsi="Arial" w:cs="Arial"/>
            </w:rPr>
          </w:pPr>
        </w:p>
      </w:tc>
    </w:tr>
    <w:tr w:rsidR="00EB5F3E" w:rsidRPr="00B64273" w14:paraId="62D10FEA" w14:textId="77777777" w:rsidTr="00BD0BB4">
      <w:trPr>
        <w:trHeight w:val="287"/>
      </w:trPr>
      <w:tc>
        <w:tcPr>
          <w:tcW w:w="1870" w:type="dxa"/>
          <w:vMerge/>
        </w:tcPr>
        <w:p w14:paraId="4A7420E5" w14:textId="77777777" w:rsidR="00EB5F3E" w:rsidRPr="00B64273" w:rsidRDefault="00EB5F3E" w:rsidP="00EB5F3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Arial" w:eastAsia="Arial" w:hAnsi="Arial" w:cs="Arial"/>
              <w:color w:val="FFFFFF"/>
              <w:highlight w:val="yellow"/>
            </w:rPr>
          </w:pPr>
        </w:p>
      </w:tc>
      <w:tc>
        <w:tcPr>
          <w:tcW w:w="5288" w:type="dxa"/>
          <w:vMerge/>
        </w:tcPr>
        <w:p w14:paraId="641EC9FB" w14:textId="77777777" w:rsidR="00EB5F3E" w:rsidRPr="00B64273" w:rsidRDefault="00EB5F3E" w:rsidP="00EB5F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hAnsi="Arial" w:cs="Arial"/>
            </w:rPr>
          </w:pPr>
        </w:p>
      </w:tc>
      <w:tc>
        <w:tcPr>
          <w:tcW w:w="1559" w:type="dxa"/>
        </w:tcPr>
        <w:p w14:paraId="0C378564" w14:textId="77777777" w:rsidR="00EB5F3E" w:rsidRPr="00B64273" w:rsidRDefault="00EB5F3E" w:rsidP="00EB5F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eastAsia="Arial" w:hAnsi="Arial" w:cs="Arial"/>
            </w:rPr>
          </w:pPr>
          <w:r w:rsidRPr="00B64273">
            <w:rPr>
              <w:rFonts w:ascii="Arial" w:eastAsia="Arial" w:hAnsi="Arial" w:cs="Arial"/>
              <w:b/>
            </w:rPr>
            <w:t>PAGINA</w:t>
          </w:r>
        </w:p>
      </w:tc>
      <w:tc>
        <w:tcPr>
          <w:tcW w:w="1701" w:type="dxa"/>
        </w:tcPr>
        <w:p w14:paraId="490513B0" w14:textId="77777777" w:rsidR="00EB5F3E" w:rsidRPr="00B64273" w:rsidRDefault="00EB5F3E" w:rsidP="00EB5F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ind w:hanging="2"/>
            <w:jc w:val="center"/>
            <w:rPr>
              <w:rFonts w:ascii="Arial" w:eastAsia="Arial" w:hAnsi="Arial" w:cs="Arial"/>
            </w:rPr>
          </w:pPr>
          <w:r w:rsidRPr="00B64273">
            <w:rPr>
              <w:rFonts w:ascii="Arial" w:eastAsia="Arial" w:hAnsi="Arial" w:cs="Arial"/>
              <w:lang w:val="es-MX"/>
            </w:rPr>
            <w:t xml:space="preserve">Página </w:t>
          </w:r>
          <w:r w:rsidRPr="00B64273">
            <w:rPr>
              <w:rFonts w:ascii="Arial" w:eastAsia="Arial" w:hAnsi="Arial" w:cs="Arial"/>
              <w:b/>
              <w:bCs/>
            </w:rPr>
            <w:fldChar w:fldCharType="begin"/>
          </w:r>
          <w:r w:rsidRPr="00B64273">
            <w:rPr>
              <w:rFonts w:ascii="Arial" w:eastAsia="Arial" w:hAnsi="Arial" w:cs="Arial"/>
              <w:b/>
              <w:bCs/>
            </w:rPr>
            <w:instrText>PAGE  \* Arabic  \* MERGEFORMAT</w:instrText>
          </w:r>
          <w:r w:rsidRPr="00B64273">
            <w:rPr>
              <w:rFonts w:ascii="Arial" w:eastAsia="Arial" w:hAnsi="Arial" w:cs="Arial"/>
              <w:b/>
              <w:bCs/>
            </w:rPr>
            <w:fldChar w:fldCharType="separate"/>
          </w:r>
          <w:r w:rsidRPr="00B64273">
            <w:rPr>
              <w:rFonts w:ascii="Arial" w:eastAsia="Arial" w:hAnsi="Arial" w:cs="Arial"/>
              <w:b/>
              <w:bCs/>
              <w:lang w:val="es-MX"/>
            </w:rPr>
            <w:t>1</w:t>
          </w:r>
          <w:r w:rsidRPr="00B64273">
            <w:rPr>
              <w:rFonts w:ascii="Arial" w:eastAsia="Arial" w:hAnsi="Arial" w:cs="Arial"/>
              <w:b/>
              <w:bCs/>
            </w:rPr>
            <w:fldChar w:fldCharType="end"/>
          </w:r>
          <w:r w:rsidRPr="00B64273">
            <w:rPr>
              <w:rFonts w:ascii="Arial" w:eastAsia="Arial" w:hAnsi="Arial" w:cs="Arial"/>
              <w:lang w:val="es-MX"/>
            </w:rPr>
            <w:t xml:space="preserve"> de </w:t>
          </w:r>
          <w:r w:rsidRPr="00B64273">
            <w:rPr>
              <w:rFonts w:ascii="Arial" w:eastAsia="Arial" w:hAnsi="Arial" w:cs="Arial"/>
              <w:b/>
              <w:bCs/>
            </w:rPr>
            <w:fldChar w:fldCharType="begin"/>
          </w:r>
          <w:r w:rsidRPr="00B64273">
            <w:rPr>
              <w:rFonts w:ascii="Arial" w:eastAsia="Arial" w:hAnsi="Arial" w:cs="Arial"/>
              <w:b/>
              <w:bCs/>
            </w:rPr>
            <w:instrText>NUMPAGES  \* Arabic  \* MERGEFORMAT</w:instrText>
          </w:r>
          <w:r w:rsidRPr="00B64273">
            <w:rPr>
              <w:rFonts w:ascii="Arial" w:eastAsia="Arial" w:hAnsi="Arial" w:cs="Arial"/>
              <w:b/>
              <w:bCs/>
            </w:rPr>
            <w:fldChar w:fldCharType="separate"/>
          </w:r>
          <w:r w:rsidRPr="00B64273">
            <w:rPr>
              <w:rFonts w:ascii="Arial" w:eastAsia="Arial" w:hAnsi="Arial" w:cs="Arial"/>
              <w:b/>
              <w:bCs/>
              <w:lang w:val="es-MX"/>
            </w:rPr>
            <w:t>2</w:t>
          </w:r>
          <w:r w:rsidRPr="00B64273">
            <w:rPr>
              <w:rFonts w:ascii="Arial" w:eastAsia="Arial" w:hAnsi="Arial" w:cs="Arial"/>
              <w:b/>
              <w:bCs/>
            </w:rPr>
            <w:fldChar w:fldCharType="end"/>
          </w:r>
        </w:p>
      </w:tc>
    </w:tr>
  </w:tbl>
  <w:p w14:paraId="169E8294" w14:textId="77777777" w:rsidR="0086771C" w:rsidRPr="00EB5F3E" w:rsidRDefault="0086771C" w:rsidP="00EB5F3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164"/>
    <w:multiLevelType w:val="multilevel"/>
    <w:tmpl w:val="F982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A4A08"/>
    <w:multiLevelType w:val="multilevel"/>
    <w:tmpl w:val="C53E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52E5A"/>
    <w:multiLevelType w:val="multilevel"/>
    <w:tmpl w:val="D63C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A40C1"/>
    <w:multiLevelType w:val="multilevel"/>
    <w:tmpl w:val="DBBA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809D7"/>
    <w:multiLevelType w:val="hybridMultilevel"/>
    <w:tmpl w:val="574C81E2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1622A97"/>
    <w:multiLevelType w:val="hybridMultilevel"/>
    <w:tmpl w:val="457E5E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604646"/>
    <w:multiLevelType w:val="hybridMultilevel"/>
    <w:tmpl w:val="7BB421BE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3A46F2E"/>
    <w:multiLevelType w:val="multilevel"/>
    <w:tmpl w:val="2A08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E500A"/>
    <w:multiLevelType w:val="multilevel"/>
    <w:tmpl w:val="A838EBD4"/>
    <w:lvl w:ilvl="0">
      <w:start w:val="1"/>
      <w:numFmt w:val="decimal"/>
      <w:lvlText w:val="%1.0"/>
      <w:lvlJc w:val="left"/>
      <w:pPr>
        <w:tabs>
          <w:tab w:val="num" w:pos="570"/>
        </w:tabs>
        <w:ind w:left="570" w:hanging="57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290"/>
        </w:tabs>
        <w:ind w:left="1290" w:hanging="570"/>
      </w:pPr>
      <w:rPr>
        <w:rFonts w:hint="default"/>
        <w:b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b/>
      </w:rPr>
    </w:lvl>
  </w:abstractNum>
  <w:abstractNum w:abstractNumId="9" w15:restartNumberingAfterBreak="0">
    <w:nsid w:val="57CA1F23"/>
    <w:multiLevelType w:val="hybridMultilevel"/>
    <w:tmpl w:val="80DCEA52"/>
    <w:lvl w:ilvl="0" w:tplc="340A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5C3A6A83"/>
    <w:multiLevelType w:val="hybridMultilevel"/>
    <w:tmpl w:val="A6BC0F2A"/>
    <w:lvl w:ilvl="0" w:tplc="0CF2ECB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E1C05"/>
    <w:multiLevelType w:val="multilevel"/>
    <w:tmpl w:val="686EBDD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8026D6D"/>
    <w:multiLevelType w:val="multilevel"/>
    <w:tmpl w:val="579A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526CE"/>
    <w:multiLevelType w:val="hybridMultilevel"/>
    <w:tmpl w:val="4CC0DFC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F750ED"/>
    <w:multiLevelType w:val="hybridMultilevel"/>
    <w:tmpl w:val="E5AA3AF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298C3E40">
      <w:start w:val="1"/>
      <w:numFmt w:val="lowerLetter"/>
      <w:lvlText w:val="%2."/>
      <w:lvlJc w:val="left"/>
      <w:pPr>
        <w:ind w:left="1440" w:hanging="360"/>
      </w:pPr>
      <w:rPr>
        <w:rFonts w:ascii="Calibri" w:eastAsia="Calibri" w:hAnsi="Calibri"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803123">
    <w:abstractNumId w:val="8"/>
  </w:num>
  <w:num w:numId="2" w16cid:durableId="1690179030">
    <w:abstractNumId w:val="9"/>
  </w:num>
  <w:num w:numId="3" w16cid:durableId="1987124429">
    <w:abstractNumId w:val="6"/>
  </w:num>
  <w:num w:numId="4" w16cid:durableId="175189939">
    <w:abstractNumId w:val="11"/>
  </w:num>
  <w:num w:numId="5" w16cid:durableId="529072554">
    <w:abstractNumId w:val="4"/>
  </w:num>
  <w:num w:numId="6" w16cid:durableId="26104523">
    <w:abstractNumId w:val="14"/>
  </w:num>
  <w:num w:numId="7" w16cid:durableId="59640678">
    <w:abstractNumId w:val="10"/>
  </w:num>
  <w:num w:numId="8" w16cid:durableId="1857882600">
    <w:abstractNumId w:val="5"/>
  </w:num>
  <w:num w:numId="9" w16cid:durableId="737292229">
    <w:abstractNumId w:val="1"/>
  </w:num>
  <w:num w:numId="10" w16cid:durableId="1390570543">
    <w:abstractNumId w:val="13"/>
  </w:num>
  <w:num w:numId="11" w16cid:durableId="7223193">
    <w:abstractNumId w:val="3"/>
  </w:num>
  <w:num w:numId="12" w16cid:durableId="1583761381">
    <w:abstractNumId w:val="2"/>
  </w:num>
  <w:num w:numId="13" w16cid:durableId="1633825060">
    <w:abstractNumId w:val="7"/>
  </w:num>
  <w:num w:numId="14" w16cid:durableId="834539233">
    <w:abstractNumId w:val="12"/>
  </w:num>
  <w:num w:numId="15" w16cid:durableId="378209253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activeWritingStyle w:appName="MSWord" w:lang="es-ES_tradnl" w:vendorID="9" w:dllVersion="512" w:checkStyle="1"/>
  <w:proofState w:spelling="clean" w:grammar="clean"/>
  <w:attachedTemplate r:id="rId1"/>
  <w:defaultTabStop w:val="720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Fmt w:val="lowerRoman"/>
    <w:footnote w:id="-1"/>
    <w:footnote w:id="0"/>
  </w:footnotePr>
  <w:endnotePr>
    <w:numFmt w:val="decimal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800"/>
    <w:rsid w:val="00010000"/>
    <w:rsid w:val="00010714"/>
    <w:rsid w:val="000121FE"/>
    <w:rsid w:val="00015F7E"/>
    <w:rsid w:val="000214D5"/>
    <w:rsid w:val="00021786"/>
    <w:rsid w:val="0002279B"/>
    <w:rsid w:val="00022EC4"/>
    <w:rsid w:val="00033D04"/>
    <w:rsid w:val="00053068"/>
    <w:rsid w:val="00083938"/>
    <w:rsid w:val="00096627"/>
    <w:rsid w:val="000A11E0"/>
    <w:rsid w:val="000B0788"/>
    <w:rsid w:val="000B17CB"/>
    <w:rsid w:val="000B234B"/>
    <w:rsid w:val="000C472A"/>
    <w:rsid w:val="000E35BC"/>
    <w:rsid w:val="000F74D0"/>
    <w:rsid w:val="001032A6"/>
    <w:rsid w:val="00107033"/>
    <w:rsid w:val="00120036"/>
    <w:rsid w:val="00125CF5"/>
    <w:rsid w:val="00150A00"/>
    <w:rsid w:val="00153CA8"/>
    <w:rsid w:val="001601E1"/>
    <w:rsid w:val="001703EB"/>
    <w:rsid w:val="00173681"/>
    <w:rsid w:val="00185F18"/>
    <w:rsid w:val="001A338B"/>
    <w:rsid w:val="001B5472"/>
    <w:rsid w:val="001B5878"/>
    <w:rsid w:val="001C2686"/>
    <w:rsid w:val="001E1959"/>
    <w:rsid w:val="001F3DF8"/>
    <w:rsid w:val="0022732B"/>
    <w:rsid w:val="00240B75"/>
    <w:rsid w:val="00242BA3"/>
    <w:rsid w:val="00245870"/>
    <w:rsid w:val="0025079C"/>
    <w:rsid w:val="00261993"/>
    <w:rsid w:val="00274F84"/>
    <w:rsid w:val="00281CDC"/>
    <w:rsid w:val="002B419B"/>
    <w:rsid w:val="002B4C61"/>
    <w:rsid w:val="002C298F"/>
    <w:rsid w:val="002C54B8"/>
    <w:rsid w:val="002D5CC4"/>
    <w:rsid w:val="002F0EF0"/>
    <w:rsid w:val="002F33D1"/>
    <w:rsid w:val="00330490"/>
    <w:rsid w:val="00335D4C"/>
    <w:rsid w:val="003517F9"/>
    <w:rsid w:val="003602AC"/>
    <w:rsid w:val="00363AAE"/>
    <w:rsid w:val="00364C68"/>
    <w:rsid w:val="003722A9"/>
    <w:rsid w:val="00386F0B"/>
    <w:rsid w:val="0039338C"/>
    <w:rsid w:val="00394091"/>
    <w:rsid w:val="003A1A5D"/>
    <w:rsid w:val="003B1BC5"/>
    <w:rsid w:val="003B5C5F"/>
    <w:rsid w:val="003D4FE0"/>
    <w:rsid w:val="003E2A60"/>
    <w:rsid w:val="003F039F"/>
    <w:rsid w:val="003F1E34"/>
    <w:rsid w:val="00413158"/>
    <w:rsid w:val="004317D1"/>
    <w:rsid w:val="00441DD3"/>
    <w:rsid w:val="00447CAC"/>
    <w:rsid w:val="004558D5"/>
    <w:rsid w:val="004651D7"/>
    <w:rsid w:val="00496A09"/>
    <w:rsid w:val="004A5B3E"/>
    <w:rsid w:val="004B48A5"/>
    <w:rsid w:val="004B7722"/>
    <w:rsid w:val="004E49AF"/>
    <w:rsid w:val="004E63D9"/>
    <w:rsid w:val="004F180F"/>
    <w:rsid w:val="004F4F62"/>
    <w:rsid w:val="005117B3"/>
    <w:rsid w:val="005141FB"/>
    <w:rsid w:val="005366EB"/>
    <w:rsid w:val="005624B8"/>
    <w:rsid w:val="00565292"/>
    <w:rsid w:val="00571CCE"/>
    <w:rsid w:val="0057206E"/>
    <w:rsid w:val="0057790A"/>
    <w:rsid w:val="00584044"/>
    <w:rsid w:val="0058683A"/>
    <w:rsid w:val="00587ADD"/>
    <w:rsid w:val="0059250C"/>
    <w:rsid w:val="005A4FDC"/>
    <w:rsid w:val="005C15E4"/>
    <w:rsid w:val="005D2152"/>
    <w:rsid w:val="005D24A4"/>
    <w:rsid w:val="005D44A4"/>
    <w:rsid w:val="005E0FA2"/>
    <w:rsid w:val="005E3A20"/>
    <w:rsid w:val="006071DE"/>
    <w:rsid w:val="00612AE9"/>
    <w:rsid w:val="00660666"/>
    <w:rsid w:val="006739B6"/>
    <w:rsid w:val="00675723"/>
    <w:rsid w:val="00682733"/>
    <w:rsid w:val="00683800"/>
    <w:rsid w:val="006B0F58"/>
    <w:rsid w:val="006B570D"/>
    <w:rsid w:val="006C62EA"/>
    <w:rsid w:val="006C6F76"/>
    <w:rsid w:val="006E5B87"/>
    <w:rsid w:val="006F6492"/>
    <w:rsid w:val="006F6C94"/>
    <w:rsid w:val="00734B7B"/>
    <w:rsid w:val="00747282"/>
    <w:rsid w:val="00751E46"/>
    <w:rsid w:val="0075716F"/>
    <w:rsid w:val="00762BF3"/>
    <w:rsid w:val="00766853"/>
    <w:rsid w:val="00767229"/>
    <w:rsid w:val="00767E64"/>
    <w:rsid w:val="00784B2F"/>
    <w:rsid w:val="00796D3B"/>
    <w:rsid w:val="007A34E2"/>
    <w:rsid w:val="007B7B52"/>
    <w:rsid w:val="007C79C7"/>
    <w:rsid w:val="007D1E93"/>
    <w:rsid w:val="007D62D5"/>
    <w:rsid w:val="007D6A2A"/>
    <w:rsid w:val="007E0191"/>
    <w:rsid w:val="007E7F83"/>
    <w:rsid w:val="008022FF"/>
    <w:rsid w:val="008123F3"/>
    <w:rsid w:val="008334A5"/>
    <w:rsid w:val="00842C52"/>
    <w:rsid w:val="0086771C"/>
    <w:rsid w:val="00882FE4"/>
    <w:rsid w:val="00895C00"/>
    <w:rsid w:val="008B0B64"/>
    <w:rsid w:val="008B0FAD"/>
    <w:rsid w:val="008B5D3B"/>
    <w:rsid w:val="008C0844"/>
    <w:rsid w:val="008E0098"/>
    <w:rsid w:val="008E5763"/>
    <w:rsid w:val="008F20F4"/>
    <w:rsid w:val="008F67B0"/>
    <w:rsid w:val="00903D22"/>
    <w:rsid w:val="0090538A"/>
    <w:rsid w:val="009225D3"/>
    <w:rsid w:val="0093096A"/>
    <w:rsid w:val="00933F63"/>
    <w:rsid w:val="0093634E"/>
    <w:rsid w:val="009842BF"/>
    <w:rsid w:val="009B369D"/>
    <w:rsid w:val="009B6E75"/>
    <w:rsid w:val="009C0118"/>
    <w:rsid w:val="009D48D7"/>
    <w:rsid w:val="009F5875"/>
    <w:rsid w:val="00A0569C"/>
    <w:rsid w:val="00A23C96"/>
    <w:rsid w:val="00A316D9"/>
    <w:rsid w:val="00A319BF"/>
    <w:rsid w:val="00A4350D"/>
    <w:rsid w:val="00A52F82"/>
    <w:rsid w:val="00A55C79"/>
    <w:rsid w:val="00A5795B"/>
    <w:rsid w:val="00A60C5C"/>
    <w:rsid w:val="00A677AD"/>
    <w:rsid w:val="00A76C74"/>
    <w:rsid w:val="00A848C8"/>
    <w:rsid w:val="00A918A3"/>
    <w:rsid w:val="00A92A61"/>
    <w:rsid w:val="00A94F5B"/>
    <w:rsid w:val="00AA46FE"/>
    <w:rsid w:val="00AA74B1"/>
    <w:rsid w:val="00AB495D"/>
    <w:rsid w:val="00AD07B7"/>
    <w:rsid w:val="00AD2E44"/>
    <w:rsid w:val="00AF319D"/>
    <w:rsid w:val="00AF332E"/>
    <w:rsid w:val="00AF3B0E"/>
    <w:rsid w:val="00B129C5"/>
    <w:rsid w:val="00B34658"/>
    <w:rsid w:val="00B3619C"/>
    <w:rsid w:val="00B36F95"/>
    <w:rsid w:val="00B476BA"/>
    <w:rsid w:val="00B61A25"/>
    <w:rsid w:val="00B75822"/>
    <w:rsid w:val="00B863B0"/>
    <w:rsid w:val="00B876A7"/>
    <w:rsid w:val="00BB20F7"/>
    <w:rsid w:val="00BC462F"/>
    <w:rsid w:val="00BC7BBA"/>
    <w:rsid w:val="00BD167C"/>
    <w:rsid w:val="00BE50BF"/>
    <w:rsid w:val="00BE52A3"/>
    <w:rsid w:val="00BF10C3"/>
    <w:rsid w:val="00BF4DF0"/>
    <w:rsid w:val="00C1292E"/>
    <w:rsid w:val="00C17492"/>
    <w:rsid w:val="00C3744D"/>
    <w:rsid w:val="00C6084B"/>
    <w:rsid w:val="00C65B59"/>
    <w:rsid w:val="00C7013B"/>
    <w:rsid w:val="00C841CD"/>
    <w:rsid w:val="00C922C4"/>
    <w:rsid w:val="00C937DE"/>
    <w:rsid w:val="00C95A64"/>
    <w:rsid w:val="00C97850"/>
    <w:rsid w:val="00CB0A2D"/>
    <w:rsid w:val="00CB3503"/>
    <w:rsid w:val="00CB54AF"/>
    <w:rsid w:val="00CB5DF1"/>
    <w:rsid w:val="00CC34CD"/>
    <w:rsid w:val="00CC5BBA"/>
    <w:rsid w:val="00CC7DBC"/>
    <w:rsid w:val="00CE1991"/>
    <w:rsid w:val="00CE1A96"/>
    <w:rsid w:val="00CF1EB0"/>
    <w:rsid w:val="00CF2E24"/>
    <w:rsid w:val="00D018BD"/>
    <w:rsid w:val="00D0653E"/>
    <w:rsid w:val="00D06B0D"/>
    <w:rsid w:val="00D2372A"/>
    <w:rsid w:val="00D264B0"/>
    <w:rsid w:val="00D36162"/>
    <w:rsid w:val="00D4309F"/>
    <w:rsid w:val="00D46957"/>
    <w:rsid w:val="00D5177E"/>
    <w:rsid w:val="00D60DE4"/>
    <w:rsid w:val="00D63A51"/>
    <w:rsid w:val="00D85484"/>
    <w:rsid w:val="00D9359C"/>
    <w:rsid w:val="00D93C03"/>
    <w:rsid w:val="00D96973"/>
    <w:rsid w:val="00DB22F5"/>
    <w:rsid w:val="00DB2E01"/>
    <w:rsid w:val="00DC05F0"/>
    <w:rsid w:val="00DC1A1C"/>
    <w:rsid w:val="00DC4DA7"/>
    <w:rsid w:val="00DD026C"/>
    <w:rsid w:val="00DD4646"/>
    <w:rsid w:val="00DF72DC"/>
    <w:rsid w:val="00E0503C"/>
    <w:rsid w:val="00E14E2C"/>
    <w:rsid w:val="00E17BBE"/>
    <w:rsid w:val="00E24D1B"/>
    <w:rsid w:val="00E27640"/>
    <w:rsid w:val="00E469FF"/>
    <w:rsid w:val="00E7567B"/>
    <w:rsid w:val="00E817C9"/>
    <w:rsid w:val="00E85088"/>
    <w:rsid w:val="00E94766"/>
    <w:rsid w:val="00E95DC1"/>
    <w:rsid w:val="00EA3B59"/>
    <w:rsid w:val="00EA40EA"/>
    <w:rsid w:val="00EB1425"/>
    <w:rsid w:val="00EB487F"/>
    <w:rsid w:val="00EB5F3E"/>
    <w:rsid w:val="00EB6858"/>
    <w:rsid w:val="00EC237F"/>
    <w:rsid w:val="00ED26C9"/>
    <w:rsid w:val="00ED7118"/>
    <w:rsid w:val="00EE2B20"/>
    <w:rsid w:val="00EE589F"/>
    <w:rsid w:val="00EF1B57"/>
    <w:rsid w:val="00F02D9C"/>
    <w:rsid w:val="00F0389A"/>
    <w:rsid w:val="00F12485"/>
    <w:rsid w:val="00F17D3D"/>
    <w:rsid w:val="00F45103"/>
    <w:rsid w:val="00F46E64"/>
    <w:rsid w:val="00F475E6"/>
    <w:rsid w:val="00F553F7"/>
    <w:rsid w:val="00F66360"/>
    <w:rsid w:val="00FA3229"/>
    <w:rsid w:val="00FA71D6"/>
    <w:rsid w:val="00FD4588"/>
    <w:rsid w:val="00FF1CF7"/>
    <w:rsid w:val="00FF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FC9571"/>
  <w15:chartTrackingRefBased/>
  <w15:docId w15:val="{9B952C87-24C8-4FFD-B6BF-99660B3DD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s-ES" w:bidi="he-IL"/>
    </w:rPr>
  </w:style>
  <w:style w:type="paragraph" w:styleId="Ttulo1">
    <w:name w:val="heading 1"/>
    <w:basedOn w:val="Normal"/>
    <w:next w:val="Normal"/>
    <w:qFormat/>
    <w:pPr>
      <w:keepNext/>
      <w:tabs>
        <w:tab w:val="left" w:pos="180"/>
        <w:tab w:val="left" w:pos="720"/>
        <w:tab w:val="left" w:pos="1260"/>
        <w:tab w:val="left" w:pos="1980"/>
        <w:tab w:val="left" w:pos="10080"/>
      </w:tabs>
      <w:jc w:val="both"/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pPr>
      <w:keepNext/>
      <w:tabs>
        <w:tab w:val="left" w:pos="180"/>
        <w:tab w:val="left" w:pos="720"/>
        <w:tab w:val="left" w:pos="1260"/>
        <w:tab w:val="left" w:pos="2127"/>
        <w:tab w:val="left" w:pos="10080"/>
      </w:tabs>
      <w:ind w:left="1985" w:hanging="1985"/>
      <w:jc w:val="both"/>
      <w:outlineLvl w:val="1"/>
    </w:pPr>
    <w:rPr>
      <w:b/>
      <w:sz w:val="24"/>
    </w:rPr>
  </w:style>
  <w:style w:type="paragraph" w:styleId="Ttulo3">
    <w:name w:val="heading 3"/>
    <w:basedOn w:val="Normal"/>
    <w:next w:val="Normal"/>
    <w:qFormat/>
    <w:pPr>
      <w:keepNext/>
      <w:tabs>
        <w:tab w:val="left" w:pos="180"/>
        <w:tab w:val="left" w:pos="720"/>
        <w:tab w:val="left" w:pos="1260"/>
        <w:tab w:val="left" w:pos="1980"/>
        <w:tab w:val="left" w:pos="10080"/>
      </w:tabs>
      <w:jc w:val="center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tabs>
        <w:tab w:val="left" w:pos="180"/>
        <w:tab w:val="left" w:pos="720"/>
        <w:tab w:val="left" w:pos="1260"/>
        <w:tab w:val="left" w:pos="2127"/>
        <w:tab w:val="left" w:pos="10080"/>
      </w:tabs>
      <w:jc w:val="both"/>
      <w:outlineLvl w:val="3"/>
    </w:pPr>
    <w:rPr>
      <w:b/>
      <w:i/>
      <w:sz w:val="16"/>
    </w:rPr>
  </w:style>
  <w:style w:type="paragraph" w:styleId="Ttulo5">
    <w:name w:val="heading 5"/>
    <w:basedOn w:val="Normal"/>
    <w:next w:val="Normal"/>
    <w:qFormat/>
    <w:pPr>
      <w:keepNext/>
      <w:tabs>
        <w:tab w:val="left" w:pos="180"/>
        <w:tab w:val="left" w:pos="720"/>
        <w:tab w:val="left" w:pos="1260"/>
        <w:tab w:val="left" w:pos="2127"/>
        <w:tab w:val="left" w:pos="10080"/>
      </w:tabs>
      <w:jc w:val="center"/>
      <w:outlineLvl w:val="4"/>
    </w:pPr>
    <w:rPr>
      <w:b/>
      <w:i/>
      <w:sz w:val="28"/>
    </w:rPr>
  </w:style>
  <w:style w:type="paragraph" w:styleId="Ttulo6">
    <w:name w:val="heading 6"/>
    <w:basedOn w:val="Normal"/>
    <w:next w:val="Normal"/>
    <w:qFormat/>
    <w:pPr>
      <w:keepNext/>
      <w:tabs>
        <w:tab w:val="left" w:pos="180"/>
        <w:tab w:val="left" w:pos="720"/>
        <w:tab w:val="left" w:pos="1260"/>
        <w:tab w:val="left" w:pos="2127"/>
        <w:tab w:val="left" w:pos="10080"/>
      </w:tabs>
      <w:jc w:val="both"/>
      <w:outlineLvl w:val="5"/>
    </w:pPr>
    <w:rPr>
      <w:b/>
      <w:i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 w:cs="Arial"/>
      <w:b/>
      <w:bCs/>
      <w:sz w:val="24"/>
      <w:lang w:val="en-US"/>
    </w:rPr>
  </w:style>
  <w:style w:type="paragraph" w:styleId="Ttulo8">
    <w:name w:val="heading 8"/>
    <w:basedOn w:val="Normal"/>
    <w:next w:val="Normal"/>
    <w:qFormat/>
    <w:pPr>
      <w:keepNext/>
      <w:tabs>
        <w:tab w:val="left" w:pos="180"/>
        <w:tab w:val="left" w:pos="720"/>
        <w:tab w:val="left" w:pos="1260"/>
        <w:tab w:val="left" w:pos="2127"/>
        <w:tab w:val="left" w:pos="10080"/>
      </w:tabs>
      <w:ind w:left="1260"/>
      <w:jc w:val="both"/>
      <w:outlineLvl w:val="7"/>
    </w:pPr>
    <w:rPr>
      <w:rFonts w:ascii="Arial" w:hAnsi="Arial" w:cs="Arial"/>
      <w:b/>
      <w:bCs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alfinal">
    <w:name w:val="endnote text"/>
    <w:basedOn w:val="Normal"/>
    <w:semiHidden/>
  </w:style>
  <w:style w:type="paragraph" w:styleId="Piedepgina">
    <w:name w:val="footer"/>
    <w:basedOn w:val="Normal"/>
    <w:semiHidden/>
    <w:pPr>
      <w:tabs>
        <w:tab w:val="center" w:pos="4819"/>
        <w:tab w:val="right" w:pos="9071"/>
      </w:tabs>
    </w:pPr>
  </w:style>
  <w:style w:type="paragraph" w:styleId="Encabezado">
    <w:name w:val="header"/>
    <w:basedOn w:val="Normal"/>
    <w:semiHidden/>
    <w:pPr>
      <w:tabs>
        <w:tab w:val="center" w:pos="4819"/>
        <w:tab w:val="right" w:pos="9071"/>
      </w:tabs>
    </w:pPr>
  </w:style>
  <w:style w:type="paragraph" w:customStyle="1" w:styleId="Textonotaalfinal1">
    <w:name w:val="Texto nota al final1"/>
    <w:basedOn w:val="Normal"/>
  </w:style>
  <w:style w:type="character" w:styleId="Nmerodepgina">
    <w:name w:val="page number"/>
    <w:basedOn w:val="Fuentedeprrafopredeter"/>
    <w:semiHidden/>
  </w:style>
  <w:style w:type="paragraph" w:styleId="Textoindependiente">
    <w:name w:val="Body Text"/>
    <w:basedOn w:val="Normal"/>
    <w:semiHidden/>
    <w:pPr>
      <w:tabs>
        <w:tab w:val="left" w:pos="180"/>
        <w:tab w:val="left" w:pos="720"/>
        <w:tab w:val="left" w:pos="1260"/>
        <w:tab w:val="left" w:pos="1980"/>
        <w:tab w:val="left" w:pos="10080"/>
      </w:tabs>
      <w:jc w:val="both"/>
    </w:pPr>
    <w:rPr>
      <w:i/>
      <w:sz w:val="24"/>
    </w:rPr>
  </w:style>
  <w:style w:type="paragraph" w:styleId="Sangradetextonormal">
    <w:name w:val="Body Text Indent"/>
    <w:basedOn w:val="Normal"/>
    <w:pPr>
      <w:keepNext/>
      <w:tabs>
        <w:tab w:val="left" w:pos="180"/>
        <w:tab w:val="left" w:pos="720"/>
        <w:tab w:val="left" w:pos="1260"/>
        <w:tab w:val="left" w:pos="1980"/>
        <w:tab w:val="left" w:pos="10080"/>
      </w:tabs>
      <w:ind w:left="426" w:hanging="426"/>
      <w:jc w:val="both"/>
      <w:outlineLvl w:val="0"/>
    </w:pPr>
    <w:rPr>
      <w:sz w:val="24"/>
      <w:lang w:val="es-MX"/>
    </w:rPr>
  </w:style>
  <w:style w:type="paragraph" w:styleId="Sangra2detindependiente">
    <w:name w:val="Body Text Indent 2"/>
    <w:basedOn w:val="Normal"/>
    <w:semiHidden/>
    <w:pPr>
      <w:tabs>
        <w:tab w:val="left" w:pos="180"/>
        <w:tab w:val="left" w:pos="709"/>
        <w:tab w:val="left" w:pos="2127"/>
        <w:tab w:val="left" w:pos="10080"/>
      </w:tabs>
      <w:ind w:left="567"/>
      <w:jc w:val="both"/>
    </w:pPr>
    <w:rPr>
      <w:b/>
      <w:i/>
      <w:sz w:val="28"/>
      <w:lang w:val="en-US"/>
    </w:rPr>
  </w:style>
  <w:style w:type="paragraph" w:styleId="Listaconnmeros">
    <w:name w:val="List Number"/>
    <w:basedOn w:val="Normal"/>
    <w:rsid w:val="00683800"/>
    <w:pPr>
      <w:tabs>
        <w:tab w:val="num" w:pos="360"/>
      </w:tabs>
      <w:ind w:left="360" w:hanging="360"/>
      <w:jc w:val="both"/>
    </w:pPr>
    <w:rPr>
      <w:rFonts w:ascii="Tahoma" w:hAnsi="Tahoma" w:cs="Tahoma"/>
      <w:b/>
      <w:bCs/>
      <w:iCs/>
      <w:sz w:val="22"/>
      <w:szCs w:val="24"/>
      <w:lang w:val="es-ES" w:bidi="ar-SA"/>
    </w:rPr>
  </w:style>
  <w:style w:type="paragraph" w:styleId="Prrafodelista">
    <w:name w:val="List Paragraph"/>
    <w:basedOn w:val="Normal"/>
    <w:uiPriority w:val="34"/>
    <w:qFormat/>
    <w:rsid w:val="00D018BD"/>
    <w:pPr>
      <w:ind w:left="720"/>
    </w:pPr>
  </w:style>
  <w:style w:type="table" w:styleId="Tablaconcuadrcula">
    <w:name w:val="Table Grid"/>
    <w:basedOn w:val="Tablanormal"/>
    <w:rsid w:val="00447C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APPS\WINAPPS\WORD\DOTS\DCAC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D1B8CD-C352-4DAA-8213-0B2C934AF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DCAC001</Template>
  <TotalTime>171</TotalTime>
  <Pages>2</Pages>
  <Words>542</Words>
  <Characters>2981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Manager/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Lorena Vásquez C.</dc:creator>
  <cp:keywords>PROCEDIMIENTO</cp:keywords>
  <dc:description/>
  <cp:lastModifiedBy>Lorena Vasquez</cp:lastModifiedBy>
  <cp:revision>43</cp:revision>
  <cp:lastPrinted>2004-06-01T19:31:00Z</cp:lastPrinted>
  <dcterms:created xsi:type="dcterms:W3CDTF">2026-02-27T19:17:00Z</dcterms:created>
  <dcterms:modified xsi:type="dcterms:W3CDTF">2026-06-12T19:39:00Z</dcterms:modified>
</cp:coreProperties>
</file>