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qwkel25cmlm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Stories за профили и автентикация</w:t>
      </w:r>
    </w:p>
    <w:p w:rsidR="00000000" w:rsidDel="00000000" w:rsidP="00000000" w:rsidRDefault="00000000" w:rsidRPr="00000000" w14:paraId="00000002">
      <w:pPr>
        <w:numPr>
          <w:ilvl w:val="0"/>
          <w:numId w:val="1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Като потребител, искам да мога да се регистрирам, за да имам личен профил.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Като потребител, искам да мога да се логна с потребителско име и парола, за да получа достъп до моите данни.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Като потребител, искам да мога да се logout-на, за да приключа сесията си сигурно.</w:t>
        <w:br w:type="textWrapping"/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lwfz09kap7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User Stories за добавяне на храна и калории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Като логнат потребител, искам да мога да добавям какво съм ял, за да следя приема си.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Като логнат потребител, искам да въвеждам грамаж на храната, за да се изчисляват правилно калориите и макросите.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Като логнат потребител, искам автоматично да виждам колко калории, протеини, въглехидрати и мазнини съм приел въз основа на въведената храна.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Като логнат потребител, искам добавената храна да бъде записвана по дати, за да мога да виждам история на приема по дни.</w:t>
        <w:br w:type="textWrapping"/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6e8pxcszrq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User Stories за преглед на дневен прием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Като логнат потребител, искам да виждам какво съм ял днес, за да следя текущия ми прием.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Като логнат потребител, искам да мога да преглеждам храната и макросите си от предишни дни, за да проследявам напредъка си.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Като логнат потребител, искам да виждам обобщение за деня – общ брой калории и макроси, за по-добър контрол върху диетата си.</w:t>
        <w:br w:type="textWrapping"/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sssjgl47bw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Stories за работа с храни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Като логнат потребител, искам да мога да търся храни по име, за да ги намирам по-бързо.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Като логнат потребител, искам да мога да трия или редактирам храна, ако съм въвел грешка.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rl0pqu2umcg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Основни Use Cases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34yjzdybhqzg" w:id="5"/>
      <w:bookmarkEnd w:id="5"/>
      <w:r w:rsidDel="00000000" w:rsidR="00000000" w:rsidRPr="00000000">
        <w:rPr>
          <w:color w:val="000000"/>
          <w:sz w:val="26"/>
          <w:szCs w:val="26"/>
          <w:rtl w:val="0"/>
        </w:rPr>
        <w:t xml:space="preserve">1. Регистрация на потребител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Актьор: Нов потребител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Описание: Потребителят въвежда потребителско име, имейл и парола, за да създаде профил.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Резултат: Успешно създаден акаунт.</w:t>
        <w:br w:type="textWrapping"/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0gkksec4sec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Вход в системата (Login)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Актьор: Регистриран потребител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Описание: Въвежда потребителско име и парола, за да влезе в профила си.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Резултат: Получава достъп до своите хранителни данни.</w:t>
        <w:br w:type="textWrapping"/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c48glhljpmi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Преглед на дневен прием</w:t>
      </w:r>
    </w:p>
    <w:p w:rsidR="00000000" w:rsidDel="00000000" w:rsidP="00000000" w:rsidRDefault="00000000" w:rsidRPr="00000000" w14:paraId="0000001E">
      <w:pPr>
        <w:numPr>
          <w:ilvl w:val="0"/>
          <w:numId w:val="1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Актьор: Логнат потребител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Описание: Вижда списък с въведената храна за текущия ден и обобщена информация за калории, протеини, мазнини и въглехидрати.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Резултат: Получава представа за дневния си прием.</w:t>
        <w:br w:type="textWrapping"/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nziqprxnjec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Добавяне на храна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Актьор: Логнат потребител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Описание: Избира храна от списък или въвежда име, добавя грамаж и системата автоматично изчислява макросите.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Резултат: Храната се добавя към дневния прием.</w:t>
        <w:br w:type="textWrapping"/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rwkaxog7wne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Редактиране или изтриване на храна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Актьор: Логнат потребител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Описание: Избира съществуваща храна от дневния си прием и я редактира или премахва.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Резултат: Промените се отразяват в обобщената информация.</w:t>
        <w:br w:type="textWrapping"/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qtx7t4a6bxd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Преглед на история по дни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Актьор: Логнат потребител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Описание: Избира дата от календар или списък, за да прегледа храната и макросите за избрания ден.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Резултат: Вижда пълната информация за предишни дни.</w:t>
        <w:br w:type="textWrapping"/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79phay7u1hr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Търсене на храна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Актьор: Логнат потребител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Описание: Въвежда име на храна в търсачка и получава резултати от базата.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Резултат: Може бързо да я избере и добави.</w:t>
        <w:br w:type="textWrapping"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oaxl79ye1fj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Клиент-Сървър (Client–Server) с REST API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dj47i876njy7" w:id="13"/>
      <w:bookmarkEnd w:id="13"/>
      <w:r w:rsidDel="00000000" w:rsidR="00000000" w:rsidRPr="00000000">
        <w:rPr>
          <w:color w:val="000000"/>
          <w:sz w:val="26"/>
          <w:szCs w:val="26"/>
          <w:rtl w:val="0"/>
        </w:rPr>
        <w:t xml:space="preserve"> Описание на архитектурата: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Приложението е разделено на клиентска част (frontend) и сървърна част (backend), които комуникират чрез HTTP заявки (REST API).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Frontend – Реализиран с React.js, отговаря за потребителския интерфейс и взаимодействието с потребителя.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Backend – Реализиран с Node.js, обработва логиката, заявките и достъпа до база данни.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База данни – SQLite, съхранява потребители, храни, дневни записи и макроси.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r75nkgebgrt0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UI и логиката на данните са разделени → по-лесна поддръжка и развитие.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REST API позволява интеграция с мобилни приложения в бъдеще без промяна на backend-а.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Backend и frontend могат да се тестват поотделно и да се хостват независимо.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Сървърът поема логиката, валидацията и защитата на данните (напр. JWT токени за автентикация).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