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Partners</w:t>
      </w:r>
    </w:p>
    <w:p w:rsidR="00000000" w:rsidDel="00000000" w:rsidP="00000000" w:rsidRDefault="00000000" w:rsidRPr="00000000" w14:paraId="0000000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are our key partners?</w:t>
      </w:r>
    </w:p>
    <w:p w:rsidR="00000000" w:rsidDel="00000000" w:rsidP="00000000" w:rsidRDefault="00000000" w:rsidRPr="00000000" w14:paraId="0000000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University admins and health care professionals</w:t>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are our key suppliers?</w:t>
      </w:r>
    </w:p>
    <w:p w:rsidR="00000000" w:rsidDel="00000000" w:rsidP="00000000" w:rsidRDefault="00000000" w:rsidRPr="00000000" w14:paraId="0000000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Mental health clinical practitioners</w:t>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key resources are we acquiring from partners?</w:t>
      </w:r>
    </w:p>
    <w:p w:rsidR="00000000" w:rsidDel="00000000" w:rsidP="00000000" w:rsidRDefault="00000000" w:rsidRPr="00000000" w14:paraId="0000000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Knowledge/Expertise</w:t>
      </w:r>
    </w:p>
    <w:p w:rsidR="00000000" w:rsidDel="00000000" w:rsidP="00000000" w:rsidRDefault="00000000" w:rsidRPr="00000000" w14:paraId="0000000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Funding</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key activities do partners perform?</w:t>
      </w:r>
    </w:p>
    <w:p w:rsidR="00000000" w:rsidDel="00000000" w:rsidP="00000000" w:rsidRDefault="00000000" w:rsidRPr="00000000" w14:paraId="0000000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Advising</w:t>
      </w:r>
    </w:p>
    <w:p w:rsidR="00000000" w:rsidDel="00000000" w:rsidP="00000000" w:rsidRDefault="00000000" w:rsidRPr="00000000" w14:paraId="0000000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Consulting</w:t>
      </w:r>
    </w:p>
    <w:p w:rsidR="00000000" w:rsidDel="00000000" w:rsidP="00000000" w:rsidRDefault="00000000" w:rsidRPr="00000000" w14:paraId="0000000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Outreach</w:t>
      </w:r>
    </w:p>
    <w:p w:rsidR="00000000" w:rsidDel="00000000" w:rsidP="00000000" w:rsidRDefault="00000000" w:rsidRPr="00000000" w14:paraId="0000000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Funding</w:t>
      </w:r>
    </w:p>
    <w:p w:rsidR="00000000" w:rsidDel="00000000" w:rsidP="00000000" w:rsidRDefault="00000000" w:rsidRPr="00000000" w14:paraId="0000000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Networking</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Activities</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key activities do our value propositions require?</w:t>
      </w:r>
    </w:p>
    <w:p w:rsidR="00000000" w:rsidDel="00000000" w:rsidP="00000000" w:rsidRDefault="00000000" w:rsidRPr="00000000" w14:paraId="0000001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Outreach and soliciting input/buy-in from professionals who are interested in the project</w:t>
      </w:r>
    </w:p>
    <w:p w:rsidR="00000000" w:rsidDel="00000000" w:rsidP="00000000" w:rsidRDefault="00000000" w:rsidRPr="00000000" w14:paraId="0000001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Applying for national-level grants and funding</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distribution channels?</w:t>
      </w:r>
    </w:p>
    <w:p w:rsidR="00000000" w:rsidDel="00000000" w:rsidP="00000000" w:rsidRDefault="00000000" w:rsidRPr="00000000" w14:paraId="0000001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Health and Wellness Center</w:t>
      </w:r>
    </w:p>
    <w:p w:rsidR="00000000" w:rsidDel="00000000" w:rsidP="00000000" w:rsidRDefault="00000000" w:rsidRPr="00000000" w14:paraId="0000001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Play Store</w:t>
      </w:r>
    </w:p>
    <w:p w:rsidR="00000000" w:rsidDel="00000000" w:rsidP="00000000" w:rsidRDefault="00000000" w:rsidRPr="00000000" w14:paraId="0000001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University recommendation</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relationships?</w:t>
      </w:r>
    </w:p>
    <w:p w:rsidR="00000000" w:rsidDel="00000000" w:rsidP="00000000" w:rsidRDefault="00000000" w:rsidRPr="00000000" w14:paraId="0000001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Providing tools and modular updates (depending on customer needs relating to our parameters) to the customer</w:t>
      </w:r>
    </w:p>
    <w:p w:rsidR="00000000" w:rsidDel="00000000" w:rsidP="00000000" w:rsidRDefault="00000000" w:rsidRPr="00000000" w14:paraId="0000001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University admin &amp; mental health services</w:t>
      </w:r>
    </w:p>
    <w:p w:rsidR="00000000" w:rsidDel="00000000" w:rsidP="00000000" w:rsidRDefault="00000000" w:rsidRPr="00000000" w14:paraId="0000001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0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will be the people we will be approaching for funding, buy-in, and distribution</w:t>
      </w:r>
    </w:p>
    <w:p w:rsidR="00000000" w:rsidDel="00000000" w:rsidP="00000000" w:rsidRDefault="00000000" w:rsidRPr="00000000" w14:paraId="0000001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scale starting with other universities, and can ideally eventually expand to clinical practitioners and associations outside of universities</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Revenue streams?</w:t>
      </w:r>
    </w:p>
    <w:p w:rsidR="00000000" w:rsidDel="00000000" w:rsidP="00000000" w:rsidRDefault="00000000" w:rsidRPr="00000000" w14:paraId="0000001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funding + grants</w:t>
      </w:r>
    </w:p>
    <w:p w:rsidR="00000000" w:rsidDel="00000000" w:rsidP="00000000" w:rsidRDefault="00000000" w:rsidRPr="00000000" w14:paraId="0000001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mining – a scalable goal</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Resources</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key resources do our value propositions require?</w:t>
      </w:r>
    </w:p>
    <w:p w:rsidR="00000000" w:rsidDel="00000000" w:rsidP="00000000" w:rsidRDefault="00000000" w:rsidRPr="00000000" w14:paraId="000000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Mental health clinical data</w:t>
      </w:r>
    </w:p>
    <w:p w:rsidR="00000000" w:rsidDel="00000000" w:rsidP="00000000" w:rsidRDefault="00000000" w:rsidRPr="00000000" w14:paraId="0000002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Buy-in from university administration + endorsement from medical practitioners</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distribution channels? Customer relationships?</w:t>
      </w:r>
    </w:p>
    <w:p w:rsidR="00000000" w:rsidDel="00000000" w:rsidP="00000000" w:rsidRDefault="00000000" w:rsidRPr="00000000" w14:paraId="0000002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 communication</w:t>
      </w:r>
    </w:p>
    <w:p w:rsidR="00000000" w:rsidDel="00000000" w:rsidP="00000000" w:rsidRDefault="00000000" w:rsidRPr="00000000" w14:paraId="0000002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Customer relationship what?</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Revenue streams?</w:t>
      </w:r>
    </w:p>
    <w:p w:rsidR="00000000" w:rsidDel="00000000" w:rsidP="00000000" w:rsidRDefault="00000000" w:rsidRPr="00000000" w14:paraId="0000002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Whaaaaaaat?</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Proposition</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value do we deliver to the customer?</w:t>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Providing a means for users to communicate with the proper health care resources</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one of our customer’s problems are we helping to solve?</w:t>
      </w:r>
    </w:p>
    <w:p w:rsidR="00000000" w:rsidDel="00000000" w:rsidP="00000000" w:rsidRDefault="00000000" w:rsidRPr="00000000" w14:paraId="0000002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Presenting a unique and novel outreach and prevention tool with modular feedback levels depending on services provided</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bundles of products and services are we offering to each Customer Segment?</w:t>
      </w:r>
    </w:p>
    <w:p w:rsidR="00000000" w:rsidDel="00000000" w:rsidP="00000000" w:rsidRDefault="00000000" w:rsidRPr="00000000" w14:paraId="0000002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itself</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customer needs are we satisfying?</w:t>
      </w:r>
    </w:p>
    <w:p w:rsidR="00000000" w:rsidDel="00000000" w:rsidP="00000000" w:rsidRDefault="00000000" w:rsidRPr="00000000" w14:paraId="0000002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Awareness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Relationships</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type of relationship does each of our customer segments expect us to establish and maintain with them? </w:t>
      </w:r>
    </w:p>
    <w:p w:rsidR="00000000" w:rsidDel="00000000" w:rsidP="00000000" w:rsidRDefault="00000000" w:rsidRPr="00000000" w14:paraId="0000003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u w:val="none"/>
        </w:rPr>
      </w:pPr>
      <w:r w:rsidDel="00000000" w:rsidR="00000000" w:rsidRPr="00000000">
        <w:rPr>
          <w:rtl w:val="0"/>
        </w:rPr>
        <w:t xml:space="preserve">Universities expect a stream of communication regarding updates and features of the app</w:t>
      </w:r>
    </w:p>
    <w:p w:rsidR="00000000" w:rsidDel="00000000" w:rsidP="00000000" w:rsidRDefault="00000000" w:rsidRPr="00000000" w14:paraId="0000003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u w:val="none"/>
        </w:rPr>
      </w:pPr>
      <w:r w:rsidDel="00000000" w:rsidR="00000000" w:rsidRPr="00000000">
        <w:rPr>
          <w:rtl w:val="0"/>
        </w:rPr>
        <w:t xml:space="preserve">Quick and painless maintenance on the app</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ones have we established?</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are they integrated with the rest of our business model?</w:t>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costly are they?</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Channels</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Through which channels do our customer segments want to be reached? How are we reaching them now? How are our channels integrated?</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ones work best?</w:t>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ones are most cost-efficient?</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are we integrating them with customer routines?</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Segments</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whom are we creating value?</w:t>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are our most important customers?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Structure</w:t>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most important costs inherent in our business model?</w:t>
      </w:r>
    </w:p>
    <w:p w:rsidR="00000000" w:rsidDel="00000000" w:rsidP="00000000" w:rsidRDefault="00000000" w:rsidRPr="00000000" w14:paraId="0000004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u w:val="none"/>
        </w:rPr>
      </w:pPr>
      <w:r w:rsidDel="00000000" w:rsidR="00000000" w:rsidRPr="00000000">
        <w:rPr>
          <w:rtl w:val="0"/>
        </w:rPr>
        <w:t xml:space="preserve">Fixed assets: computers, furnishings for offices</w:t>
      </w:r>
    </w:p>
    <w:p w:rsidR="00000000" w:rsidDel="00000000" w:rsidP="00000000" w:rsidRDefault="00000000" w:rsidRPr="00000000" w14:paraId="0000004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u w:val="none"/>
        </w:rPr>
      </w:pPr>
      <w:r w:rsidDel="00000000" w:rsidR="00000000" w:rsidRPr="00000000">
        <w:rPr>
          <w:rtl w:val="0"/>
        </w:rPr>
        <w:t xml:space="preserve">Leased expenses: servers, offices, </w:t>
      </w:r>
    </w:p>
    <w:p w:rsidR="00000000" w:rsidDel="00000000" w:rsidP="00000000" w:rsidRDefault="00000000" w:rsidRPr="00000000" w14:paraId="0000004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u w:val="none"/>
        </w:rPr>
      </w:pPr>
      <w:r w:rsidDel="00000000" w:rsidR="00000000" w:rsidRPr="00000000">
        <w:rPr>
          <w:rtl w:val="0"/>
        </w:rPr>
        <w:t xml:space="preserve">Other expenses: consulting with psychology experts, marketing, updating the app</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key resources are most expensive?</w:t>
      </w:r>
    </w:p>
    <w:p w:rsidR="00000000" w:rsidDel="00000000" w:rsidP="00000000" w:rsidRDefault="00000000" w:rsidRPr="00000000" w14:paraId="0000004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u w:val="none"/>
        </w:rPr>
      </w:pPr>
      <w:r w:rsidDel="00000000" w:rsidR="00000000" w:rsidRPr="00000000">
        <w:rPr>
          <w:rtl w:val="0"/>
        </w:rPr>
        <w:t xml:space="preserve">Server leasing</w:t>
      </w:r>
    </w:p>
    <w:p w:rsidR="00000000" w:rsidDel="00000000" w:rsidP="00000000" w:rsidRDefault="00000000" w:rsidRPr="00000000" w14:paraId="0000004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u w:val="none"/>
        </w:rPr>
      </w:pPr>
      <w:r w:rsidDel="00000000" w:rsidR="00000000" w:rsidRPr="00000000">
        <w:rPr>
          <w:rtl w:val="0"/>
        </w:rPr>
        <w:t xml:space="preserve">Computers</w:t>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key activities are most expensive?</w:t>
      </w:r>
    </w:p>
    <w:p w:rsidR="00000000" w:rsidDel="00000000" w:rsidP="00000000" w:rsidRDefault="00000000" w:rsidRPr="00000000" w14:paraId="0000004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u w:val="none"/>
        </w:rPr>
      </w:pPr>
      <w:r w:rsidDel="00000000" w:rsidR="00000000" w:rsidRPr="00000000">
        <w:rPr>
          <w:rtl w:val="0"/>
        </w:rPr>
        <w:t xml:space="preserve">Developing the app</w:t>
      </w:r>
    </w:p>
    <w:p w:rsidR="00000000" w:rsidDel="00000000" w:rsidP="00000000" w:rsidRDefault="00000000" w:rsidRPr="00000000" w14:paraId="0000004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u w:val="none"/>
        </w:rPr>
      </w:pPr>
      <w:r w:rsidDel="00000000" w:rsidR="00000000" w:rsidRPr="00000000">
        <w:rPr>
          <w:rtl w:val="0"/>
        </w:rPr>
        <w:t xml:space="preserve">Consulting with psychology experts</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Revenue Streams</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what value are our customers really willing to pay?</w:t>
      </w:r>
    </w:p>
    <w:p w:rsidR="00000000" w:rsidDel="00000000" w:rsidP="00000000" w:rsidRDefault="00000000" w:rsidRPr="00000000" w14:paraId="0000004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Universities are willing to pay to demonstrate that they are making mental health initiatives to reduce stress and anxiety amongst students. The goal of the app is to increase the amount of students who use mental health services at the university. Universities are also seeing more students drop out because of mental health issues, reducing potential tuition income. Universities are willing to invest more into mental health services for greater returns and student retention. </w:t>
      </w:r>
    </w:p>
    <w:p w:rsidR="00000000" w:rsidDel="00000000" w:rsidP="00000000" w:rsidRDefault="00000000" w:rsidRPr="00000000" w14:paraId="0000004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04" w:right="0" w:hanging="360"/>
        <w:contextualSpacing w:val="1"/>
        <w:jc w:val="left"/>
        <w:rPr/>
      </w:pP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https://www.theguardian.com/society/2017/may/23/number-university-dropouts-due-to-mental-health-problems-trebles</w:t>
        </w:r>
      </w:hyperlink>
      <w:r w:rsidDel="00000000" w:rsidR="00000000" w:rsidRPr="00000000">
        <w:rPr>
          <w:rtl w:val="0"/>
        </w:rPr>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what do they currently pay?</w:t>
      </w:r>
    </w:p>
    <w:p w:rsidR="00000000" w:rsidDel="00000000" w:rsidP="00000000" w:rsidRDefault="00000000" w:rsidRPr="00000000" w14:paraId="0000004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Universities are currently paying for councillors and mental health initiatives such as educational workshops, outreach teams, wellness fairs, and spiritual programming. This is a multi-facet approach aimed at attracting as many students as possible to receive help and support. Currently, few universities are paying for mental health apps, preferring to refer people to apps within the market. Little to no universities are paying for ones that connect users to mental health services.  </w:t>
      </w:r>
    </w:p>
    <w:p w:rsidR="00000000" w:rsidDel="00000000" w:rsidP="00000000" w:rsidRDefault="00000000" w:rsidRPr="00000000" w14:paraId="0000005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0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https://www.ucalgary.ca/provost/files/provost/15-unv-018-mental_health_strategy_final.pdf</w:t>
      </w:r>
    </w:p>
    <w:p w:rsidR="00000000" w:rsidDel="00000000" w:rsidP="00000000" w:rsidRDefault="00000000" w:rsidRPr="00000000" w14:paraId="000000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are they currently paying?</w:t>
      </w:r>
    </w:p>
    <w:p w:rsidR="00000000" w:rsidDel="00000000" w:rsidP="00000000" w:rsidRDefault="00000000" w:rsidRPr="00000000" w14:paraId="0000005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Universities are currently paying for these services with tuition, sponsorship, and provincial and federal funding. Any additions to the programs already in place have the opportunity for funded grants. There has been increases in government funding for mental health programs. An example of this is that the Alberta government offered $24.8 million over the next three years for mental health services on campuses. </w:t>
      </w:r>
    </w:p>
    <w:p w:rsidR="00000000" w:rsidDel="00000000" w:rsidP="00000000" w:rsidRDefault="00000000" w:rsidRPr="00000000" w14:paraId="0000005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0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https://www.ucalgary.ca/utoday/issue/2017-06-22/post-secondary-institutions-across-province-receive-mental-health-funding-boost</w:t>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would they prefer to pay?</w:t>
      </w:r>
    </w:p>
    <w:p w:rsidR="00000000" w:rsidDel="00000000" w:rsidP="00000000" w:rsidRDefault="00000000" w:rsidRPr="00000000" w14:paraId="0000005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University would prefer to pay in the same way as they have done. There is a process to earning each grant from the government and from the university. This way, there is accountability for greenlighting projects, as well as scrutiny. The university is covered from any criticism if programs do not work out, as the university has done its due diligence for selecting a program. </w:t>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much does each Revenue Stream contribute to overall revenues?</w:t>
      </w:r>
    </w:p>
    <w:p w:rsidR="00000000" w:rsidDel="00000000" w:rsidP="00000000" w:rsidRDefault="00000000" w:rsidRPr="00000000" w14:paraId="0000005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08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revenue stream contributes to overall revenue by first, earning grants to develop the application. Second, the app and program would be licensed to other universities. This would provide a constant and consistent revenue stream. </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changes for components 1-3 in the lean canvas</w:t>
      </w:r>
    </w:p>
    <w:p w:rsidR="00000000" w:rsidDel="00000000" w:rsidP="00000000" w:rsidRDefault="00000000" w:rsidRPr="00000000" w14:paraId="0000005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each component is changed over the course of your discussions and what evidence you used to derive its final contents</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changes for components 4-6 in the lean canvas</w:t>
      </w:r>
    </w:p>
    <w:p w:rsidR="00000000" w:rsidDel="00000000" w:rsidP="00000000" w:rsidRDefault="00000000" w:rsidRPr="00000000" w14:paraId="0000005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each component is changed over the course of your discussions and what evidence you used to derive its final contents</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changes for components 7-9 in the lean canvas</w:t>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each component is changed over the course of your discussions and what evidence you used to derive its final contents</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 of learnings</w:t>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and document lessons learned</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 of the challenges</w:t>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and document challenges</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 of the debates</w:t>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36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and document debates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44" w:hanging="359.99999999999994"/>
      </w:pPr>
      <w:rPr>
        <w:rFonts w:ascii="Calibri" w:cs="Calibri" w:eastAsia="Calibri" w:hAnsi="Calibri"/>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Rule="auto"/>
        <w:ind w:firstLine="28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guardian.com/society/2017/may/23/number-university-dropouts-due-to-mental-health-problems-tre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