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Pitch Video Draft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5 W’s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Who are we?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Calming Blue, anxiety app that’s plugged into your university’s mental health service providers.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What are we raising money for?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 for programming, designing, legal research and consulting fees for mental health professionals.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Where will our product be used?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U of C, and expand to other universities around Canada.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When will we be finished?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least one university pairing with us for providing mental health services to students.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Funding from NGO bodies, mental health organizations.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Why?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 of C Mental Health initiative has no digital component.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Demand is outpacing supply of available providers.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Puts tools in the hands of the students, and makes them aware of the services available.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Dialogue Suggestions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James provides a short founder intro/outro?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“Hello, I’m James, founder of Calming Blue, thank you for taking the time to learn about our program, and I hope you’ll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“Hello, I’m James, founder of Calming Blue, a way for universities to tackle mental health, and I’m here to ask for your support to help us support others.”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a statement regarding the University Mental Health initiative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digital aspect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money, but what’s being done with it?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Combine e-health with proven techniques to empower students.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 technology with mental health professionals to bring clinical practices to the masses.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Mental health in Canada.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money floating around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walkthrough of the app?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Highlight key features only?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what we want to focus on going forwards. 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 consultation, university buy-in, extra user testing.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Expand and refine our game and toolkit package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