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6E6E6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Top of Form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7988300</wp:posOffset>
                </wp:positionH>
                <wp:positionV relativeFrom="paragraph">
                  <wp:posOffset>-76199</wp:posOffset>
                </wp:positionV>
                <wp:extent cx="177800" cy="1778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1228" y="3694593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hort Stack" w:cs="Short Stack" w:eastAsia="Short Stack" w:hAnsi="Short St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7988300</wp:posOffset>
                </wp:positionH>
                <wp:positionV relativeFrom="paragraph">
                  <wp:posOffset>-76199</wp:posOffset>
                </wp:positionV>
                <wp:extent cx="177800" cy="177800"/>
                <wp:effectExtent b="0" l="0" r="0" t="0"/>
                <wp:wrapSquare wrapText="bothSides" distB="0" distT="0" distL="0" distR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7988300</wp:posOffset>
                </wp:positionH>
                <wp:positionV relativeFrom="paragraph">
                  <wp:posOffset>139700</wp:posOffset>
                </wp:positionV>
                <wp:extent cx="177800" cy="1778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1228" y="3694593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7988300</wp:posOffset>
                </wp:positionH>
                <wp:positionV relativeFrom="paragraph">
                  <wp:posOffset>139700</wp:posOffset>
                </wp:positionV>
                <wp:extent cx="177800" cy="1778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8267700</wp:posOffset>
                </wp:positionH>
                <wp:positionV relativeFrom="paragraph">
                  <wp:posOffset>-114299</wp:posOffset>
                </wp:positionV>
                <wp:extent cx="1130300" cy="2286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80215" y="366570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Primary Canvas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8267700</wp:posOffset>
                </wp:positionH>
                <wp:positionV relativeFrom="paragraph">
                  <wp:posOffset>-114299</wp:posOffset>
                </wp:positionV>
                <wp:extent cx="1130300" cy="2286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8280400</wp:posOffset>
                </wp:positionH>
                <wp:positionV relativeFrom="paragraph">
                  <wp:posOffset>101600</wp:posOffset>
                </wp:positionV>
                <wp:extent cx="1193800" cy="228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48465" y="366570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Alternative Canvas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8280400</wp:posOffset>
                </wp:positionH>
                <wp:positionV relativeFrom="paragraph">
                  <wp:posOffset>101600</wp:posOffset>
                </wp:positionV>
                <wp:extent cx="1193800" cy="2286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6502400</wp:posOffset>
                </wp:positionH>
                <wp:positionV relativeFrom="paragraph">
                  <wp:posOffset>-114299</wp:posOffset>
                </wp:positionV>
                <wp:extent cx="1384300" cy="469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60200" y="355140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MM/DD/YY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6502400</wp:posOffset>
                </wp:positionH>
                <wp:positionV relativeFrom="paragraph">
                  <wp:posOffset>-114299</wp:posOffset>
                </wp:positionV>
                <wp:extent cx="1384300" cy="4699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3759200</wp:posOffset>
                </wp:positionH>
                <wp:positionV relativeFrom="paragraph">
                  <wp:posOffset>-114299</wp:posOffset>
                </wp:positionV>
                <wp:extent cx="2641600" cy="4699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31550" y="355140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Team or Company Name: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COMPANY 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3759200</wp:posOffset>
                </wp:positionH>
                <wp:positionV relativeFrom="paragraph">
                  <wp:posOffset>-114299</wp:posOffset>
                </wp:positionV>
                <wp:extent cx="2641600" cy="4699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16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tabs>
          <w:tab w:val="center" w:pos="7200"/>
          <w:tab w:val="left" w:pos="12718"/>
        </w:tabs>
        <w:contextualSpacing w:val="0"/>
        <w:rPr>
          <w:rFonts w:ascii="Cabin" w:cs="Cabin" w:eastAsia="Cabin" w:hAnsi="Cabin"/>
          <w:sz w:val="36"/>
          <w:szCs w:val="36"/>
        </w:rPr>
      </w:pPr>
      <w:r w:rsidDel="00000000" w:rsidR="00000000" w:rsidRPr="00000000">
        <w:rPr>
          <w:rFonts w:ascii="Cabin" w:cs="Cabin" w:eastAsia="Cabin" w:hAnsi="Cabin"/>
          <w:sz w:val="36"/>
          <w:szCs w:val="36"/>
          <w:rtl w:val="0"/>
        </w:rPr>
        <w:t xml:space="preserve">The Business Model Canvas</w:t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03">
      <w:pPr>
        <w:contextualSpacing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923"/>
        <w:gridCol w:w="2923"/>
        <w:gridCol w:w="1462"/>
        <w:gridCol w:w="1461"/>
        <w:gridCol w:w="2923"/>
        <w:gridCol w:w="2924"/>
        <w:tblGridChange w:id="0">
          <w:tblGrid>
            <w:gridCol w:w="2923"/>
            <w:gridCol w:w="2923"/>
            <w:gridCol w:w="1462"/>
            <w:gridCol w:w="1461"/>
            <w:gridCol w:w="2923"/>
            <w:gridCol w:w="2924"/>
          </w:tblGrid>
        </w:tblGridChange>
      </w:tblGrid>
      <w:tr>
        <w:trPr>
          <w:trHeight w:val="310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Key Partners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Who are our Key Partners? 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Who are our Key Suppliers? 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Key Resources are we acquiring from partners? 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Key Activities do partners perform?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Key Activities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Key Activities do our Value Propositions require?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Our Distribution Channels?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Customer Relationships?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gridSpan w:val="2"/>
            <w:vMerge w:val="restart"/>
            <w:shd w:fill="ffffff" w:val="clea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Value Proposition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value do we deliver to the customer?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one of our customer’s problems are we helping to solve?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bundles of products and services are we offering to each Customer Segment?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customer needs are we satisfying?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Customer Relationships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type of relationship does each of our Customer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Segments expect us to establish and maintain with them?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ones have we established?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are they integrated with the rest of our business model?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costly are they?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For whom are we creating value?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Who are our most important customers?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</w:tr>
      <w:tr>
        <w:trPr>
          <w:trHeight w:val="310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Key Resources do our Value Propositions require?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Our Distribution Channels? Customer Relationships?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Through which Channels do our Customer Segments want to be reached? How are we reaching them now? How are our Channels integrated?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ones work best?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ones are most cost-efficient?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are we integrating them with customer routines?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0" w:hRule="atLeast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are the most important costs inherent in our business model?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Key Resources are most expensive?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Key Activities are most expensive?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&amp; WRITE HERE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Revenue Streams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For what value are our customers really willing to pay?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For what do they currently pay?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are they currently paying?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would they prefer to pay?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much does each Revenue Stream contribute to overall revenues?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&amp; WRITE HERE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</w:t>
      </w:r>
      <w:hyperlink r:id="rId12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www.businessmodelgeneration.com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Top of Form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7988300</wp:posOffset>
                </wp:positionH>
                <wp:positionV relativeFrom="paragraph">
                  <wp:posOffset>-76199</wp:posOffset>
                </wp:positionV>
                <wp:extent cx="177800" cy="17780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1228" y="3694593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7988300</wp:posOffset>
                </wp:positionH>
                <wp:positionV relativeFrom="paragraph">
                  <wp:posOffset>-76199</wp:posOffset>
                </wp:positionV>
                <wp:extent cx="177800" cy="177800"/>
                <wp:effectExtent b="0" l="0" r="0" t="0"/>
                <wp:wrapSquare wrapText="bothSides" distB="0" distT="0" distL="0" distR="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7988300</wp:posOffset>
                </wp:positionH>
                <wp:positionV relativeFrom="paragraph">
                  <wp:posOffset>139700</wp:posOffset>
                </wp:positionV>
                <wp:extent cx="177800" cy="1778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1228" y="3694593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hort Stack" w:cs="Short Stack" w:eastAsia="Short Stack" w:hAnsi="Short St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Xx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7988300</wp:posOffset>
                </wp:positionH>
                <wp:positionV relativeFrom="paragraph">
                  <wp:posOffset>139700</wp:posOffset>
                </wp:positionV>
                <wp:extent cx="177800" cy="1778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8267700</wp:posOffset>
                </wp:positionH>
                <wp:positionV relativeFrom="paragraph">
                  <wp:posOffset>-114299</wp:posOffset>
                </wp:positionV>
                <wp:extent cx="1130300" cy="228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80215" y="366570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Primary Canvas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8267700</wp:posOffset>
                </wp:positionH>
                <wp:positionV relativeFrom="paragraph">
                  <wp:posOffset>-114299</wp:posOffset>
                </wp:positionV>
                <wp:extent cx="1130300" cy="2286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8280400</wp:posOffset>
                </wp:positionH>
                <wp:positionV relativeFrom="paragraph">
                  <wp:posOffset>101600</wp:posOffset>
                </wp:positionV>
                <wp:extent cx="1193800" cy="228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48465" y="366570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Alternative Canvas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8280400</wp:posOffset>
                </wp:positionH>
                <wp:positionV relativeFrom="paragraph">
                  <wp:posOffset>101600</wp:posOffset>
                </wp:positionV>
                <wp:extent cx="1193800" cy="2286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6502400</wp:posOffset>
                </wp:positionH>
                <wp:positionV relativeFrom="paragraph">
                  <wp:posOffset>-114299</wp:posOffset>
                </wp:positionV>
                <wp:extent cx="1384300" cy="469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60200" y="355140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MM/DD/YY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6502400</wp:posOffset>
                </wp:positionH>
                <wp:positionV relativeFrom="paragraph">
                  <wp:posOffset>-114299</wp:posOffset>
                </wp:positionV>
                <wp:extent cx="1384300" cy="4699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3759200</wp:posOffset>
                </wp:positionH>
                <wp:positionV relativeFrom="paragraph">
                  <wp:posOffset>-114299</wp:posOffset>
                </wp:positionV>
                <wp:extent cx="2641600" cy="469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31550" y="355140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Team or Company Name: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COMPANY 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3759200</wp:posOffset>
                </wp:positionH>
                <wp:positionV relativeFrom="paragraph">
                  <wp:posOffset>-114299</wp:posOffset>
                </wp:positionV>
                <wp:extent cx="2641600" cy="4699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16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tabs>
          <w:tab w:val="center" w:pos="7200"/>
          <w:tab w:val="left" w:pos="12718"/>
        </w:tabs>
        <w:contextualSpacing w:val="0"/>
        <w:rPr>
          <w:rFonts w:ascii="Cabin" w:cs="Cabin" w:eastAsia="Cabin" w:hAnsi="Cabin"/>
          <w:sz w:val="36"/>
          <w:szCs w:val="36"/>
        </w:rPr>
      </w:pPr>
      <w:r w:rsidDel="00000000" w:rsidR="00000000" w:rsidRPr="00000000">
        <w:rPr>
          <w:rFonts w:ascii="Cabin" w:cs="Cabin" w:eastAsia="Cabin" w:hAnsi="Cabin"/>
          <w:sz w:val="36"/>
          <w:szCs w:val="36"/>
          <w:rtl w:val="0"/>
        </w:rPr>
        <w:t xml:space="preserve">The Business Model Canvas</w:t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45">
      <w:pPr>
        <w:contextualSpacing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923"/>
        <w:gridCol w:w="2923"/>
        <w:gridCol w:w="1462"/>
        <w:gridCol w:w="1461"/>
        <w:gridCol w:w="2923"/>
        <w:gridCol w:w="2924"/>
        <w:tblGridChange w:id="0">
          <w:tblGrid>
            <w:gridCol w:w="2923"/>
            <w:gridCol w:w="2923"/>
            <w:gridCol w:w="1462"/>
            <w:gridCol w:w="1461"/>
            <w:gridCol w:w="2923"/>
            <w:gridCol w:w="2924"/>
          </w:tblGrid>
        </w:tblGridChange>
      </w:tblGrid>
      <w:tr>
        <w:trPr>
          <w:trHeight w:val="310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Key Partners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Who are our Key Partners? 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Who are our Key Suppliers? 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Key Resources are we acquiring from partners? 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Key Activities do partners perform?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Key Activities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Key Activities do our Value Propositions require?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Our Distribution Channels?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Customer Relationships?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gridSpan w:val="2"/>
            <w:vMerge w:val="restart"/>
            <w:shd w:fill="ffffff" w:val="clear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Value Proposition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value do we deliver to the customer?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one of our customer’s problems are we helping to solve?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bundles of products and services are we offering to each Customer Segment?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customer needs are we satisfying?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Customer Relationships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type of relationship does each of our Customer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Segments expect us to establish and maintain with them?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ones have we established?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are they integrated with the rest of our business model?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costly are they?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For whom are we creating value?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Who are our most important customers?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</w:tr>
      <w:tr>
        <w:trPr>
          <w:trHeight w:val="310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Key Resources do our Value Propositions require?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Our Distribution Channels? Customer Relationships?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Through which Channels do our Customer Segments want to be reached? How are we reaching them now? How are our Channels integrated?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ones work best?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ones are most cost-efficient?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are we integrating them with customer routines?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 &amp; WRITE HERE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0" w:hRule="atLeast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What are the most important costs inherent in our business model?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Key Resources are most expensive?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Which Key Activities are most expensive?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&amp; WRITE HERE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Cabin" w:cs="Cabin" w:eastAsia="Cabin" w:hAnsi="Cabin"/>
                <w:i w:val="1"/>
              </w:rPr>
            </w:pP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Revenue Streams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For what value are our customers really willing to pay?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For what do they currently pay?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are they currently paying?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would they prefer to pay?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Cabin" w:cs="Cabin" w:eastAsia="Cabin" w:hAnsi="Cabin"/>
                <w:color w:val="a6a6a6"/>
                <w:sz w:val="16"/>
                <w:szCs w:val="16"/>
              </w:rPr>
            </w:pPr>
            <w:r w:rsidDel="00000000" w:rsidR="00000000" w:rsidRPr="00000000">
              <w:rPr>
                <w:rFonts w:ascii="Cabin" w:cs="Cabin" w:eastAsia="Cabin" w:hAnsi="Cabin"/>
                <w:color w:val="a6a6a6"/>
                <w:sz w:val="16"/>
                <w:szCs w:val="16"/>
                <w:rtl w:val="0"/>
              </w:rPr>
              <w:t xml:space="preserve">How much does each Revenue Stream contribute to overall revenues?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GRAY TEXT &amp; WRITE HERE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</w:t>
      </w:r>
      <w:hyperlink r:id="rId19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www.businessmodelgeneration.com</w:t>
        </w:r>
      </w:hyperlink>
      <w:r w:rsidDel="00000000" w:rsidR="00000000" w:rsidRPr="00000000">
        <w:rPr>
          <w:rtl w:val="0"/>
        </w:rPr>
      </w:r>
    </w:p>
    <w:sectPr>
      <w:footerReference r:id="rId20" w:type="default"/>
      <w:footerReference r:id="rId21" w:type="even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Bplan: The UC Berkeley Startup Competition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text][Type text][Type text]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21" Type="http://schemas.openxmlformats.org/officeDocument/2006/relationships/footer" Target="footer2.xml"/><Relationship Id="rId13" Type="http://schemas.openxmlformats.org/officeDocument/2006/relationships/image" Target="media/image24.png"/><Relationship Id="rId12" Type="http://schemas.openxmlformats.org/officeDocument/2006/relationships/hyperlink" Target="http://www.businessmodelgeneratio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hyperlink" Target="http://www.businessmodelgeneration.com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20.png"/><Relationship Id="rId7" Type="http://schemas.openxmlformats.org/officeDocument/2006/relationships/image" Target="media/image2.png"/><Relationship Id="rId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