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0A24" w14:textId="676A7EC9" w:rsidR="00804221" w:rsidRDefault="00DC38F1" w:rsidP="00DC38F1">
      <w:pPr>
        <w:spacing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Republic of the Philippines</w:t>
      </w:r>
    </w:p>
    <w:p w14:paraId="7B8EDC01" w14:textId="56D48AD5" w:rsidR="00DC38F1" w:rsidRDefault="00DC38F1" w:rsidP="00DC38F1">
      <w:pPr>
        <w:spacing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University of Eastern Philippines</w:t>
      </w:r>
    </w:p>
    <w:p w14:paraId="32DEE426" w14:textId="3B76FAB0" w:rsidR="00DC38F1" w:rsidRDefault="00DC38F1" w:rsidP="00DC38F1">
      <w:pPr>
        <w:spacing w:line="48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University Town, Catarman N. Samar</w:t>
      </w:r>
    </w:p>
    <w:p w14:paraId="5E7C0BA0" w14:textId="43AAFC2A" w:rsidR="00DC38F1" w:rsidRDefault="00DC38F1" w:rsidP="00DC38F1">
      <w:pPr>
        <w:spacing w:line="48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College Of Science</w:t>
      </w:r>
    </w:p>
    <w:p w14:paraId="4F5EC749" w14:textId="68AB9958" w:rsidR="00DC38F1" w:rsidRDefault="00DC38F1" w:rsidP="00DC38F1">
      <w:pPr>
        <w:spacing w:line="240" w:lineRule="auto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QUESTIONNAIRE</w:t>
      </w:r>
    </w:p>
    <w:p w14:paraId="1A26BD62" w14:textId="327447E7" w:rsidR="00DC38F1" w:rsidRDefault="00DC38F1" w:rsidP="00DC38F1">
      <w:pPr>
        <w:spacing w:line="48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Waray-Waray Dictionary Android Application</w:t>
      </w:r>
    </w:p>
    <w:p w14:paraId="31F73379" w14:textId="0D46596A" w:rsidR="00DC38F1" w:rsidRDefault="00DC38F1" w:rsidP="00DC38F1">
      <w:pPr>
        <w:spacing w:line="48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Date:</w:t>
      </w:r>
    </w:p>
    <w:p w14:paraId="5EE0FE50" w14:textId="62CE6504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 (Optional): _________________________</w:t>
      </w:r>
    </w:p>
    <w:p w14:paraId="30F2F30D" w14:textId="48EB0B16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Occupation: ______________________________</w:t>
      </w:r>
    </w:p>
    <w:p w14:paraId="7C153370" w14:textId="546357D5" w:rsidR="00483D96" w:rsidRDefault="00483D96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p w14:paraId="3D36A624" w14:textId="44FEECA8" w:rsidR="00DC38F1" w:rsidRPr="00483D96" w:rsidRDefault="00483D96" w:rsidP="00DC38F1">
      <w:pPr>
        <w:spacing w:line="480" w:lineRule="auto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Part I. </w:t>
      </w:r>
      <w:r w:rsidR="00DC38F1">
        <w:rPr>
          <w:rFonts w:ascii="Courier New" w:hAnsi="Courier New" w:cs="Courier New"/>
          <w:lang w:val="en-US"/>
        </w:rPr>
        <w:t>Direction: Mark (/) based on the ratings below:</w:t>
      </w:r>
    </w:p>
    <w:p w14:paraId="7CA4236B" w14:textId="13F098BA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5 – Outstanding</w:t>
      </w:r>
    </w:p>
    <w:p w14:paraId="581A7A42" w14:textId="63D864D4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4 – Very Satisfactory</w:t>
      </w:r>
    </w:p>
    <w:p w14:paraId="7FA0F480" w14:textId="27D1ABE0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3 – Satisfactory</w:t>
      </w:r>
    </w:p>
    <w:p w14:paraId="08E21F7C" w14:textId="5FCE6703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2 – Fair</w:t>
      </w:r>
    </w:p>
    <w:p w14:paraId="6EBEA057" w14:textId="319093E8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 – Not Satisfactory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960F72" w14:paraId="7E1C0A99" w14:textId="77777777" w:rsidTr="00960F72">
        <w:trPr>
          <w:trHeight w:val="170"/>
        </w:trPr>
        <w:tc>
          <w:tcPr>
            <w:tcW w:w="5807" w:type="dxa"/>
            <w:vMerge w:val="restart"/>
          </w:tcPr>
          <w:p w14:paraId="2AD97F58" w14:textId="77777777" w:rsidR="00960F72" w:rsidRDefault="00960F72" w:rsidP="00DC38F1">
            <w:pPr>
              <w:spacing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bookmarkStart w:id="0" w:name="_Hlk87281505"/>
          </w:p>
          <w:p w14:paraId="587D5809" w14:textId="4FDB4B03" w:rsidR="00960F72" w:rsidRPr="00791768" w:rsidRDefault="00960F72" w:rsidP="00DC38F1">
            <w:pPr>
              <w:spacing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A. Performance</w:t>
            </w:r>
          </w:p>
        </w:tc>
        <w:tc>
          <w:tcPr>
            <w:tcW w:w="2835" w:type="dxa"/>
            <w:gridSpan w:val="5"/>
          </w:tcPr>
          <w:p w14:paraId="18833F31" w14:textId="712D577B" w:rsidR="00960F72" w:rsidRPr="001C2B38" w:rsidRDefault="00960F72" w:rsidP="001C2B38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960F72" w:rsidRPr="00960F72" w14:paraId="2EEBC764" w14:textId="77777777" w:rsidTr="00960F72">
        <w:trPr>
          <w:trHeight w:val="425"/>
        </w:trPr>
        <w:tc>
          <w:tcPr>
            <w:tcW w:w="5807" w:type="dxa"/>
            <w:vMerge/>
          </w:tcPr>
          <w:p w14:paraId="4DF70A96" w14:textId="77777777" w:rsidR="00960F72" w:rsidRDefault="00960F72" w:rsidP="00791768">
            <w:pPr>
              <w:spacing w:line="480" w:lineRule="auto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95E0432" w14:textId="74F710DB" w:rsidR="00960F72" w:rsidRPr="00960F72" w:rsidRDefault="00960F72" w:rsidP="00960F72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60F72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46D3B4A0" w14:textId="454EA31C" w:rsidR="00960F72" w:rsidRPr="00960F72" w:rsidRDefault="00960F72" w:rsidP="00960F72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60F72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42C53C63" w14:textId="74D44541" w:rsidR="00960F72" w:rsidRPr="00960F72" w:rsidRDefault="00960F72" w:rsidP="00960F72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60F72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23AA68C6" w14:textId="0E71D7E3" w:rsidR="00960F72" w:rsidRPr="00960F72" w:rsidRDefault="00960F72" w:rsidP="00960F72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60F72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5B82405B" w14:textId="4073C9F3" w:rsidR="00960F72" w:rsidRPr="00960F72" w:rsidRDefault="00960F72" w:rsidP="00960F72">
            <w:pPr>
              <w:spacing w:line="48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960F72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1C2B38" w14:paraId="2F009793" w14:textId="77777777" w:rsidTr="00791768">
        <w:trPr>
          <w:trHeight w:val="567"/>
        </w:trPr>
        <w:tc>
          <w:tcPr>
            <w:tcW w:w="5807" w:type="dxa"/>
          </w:tcPr>
          <w:p w14:paraId="14CF7A95" w14:textId="26E87672" w:rsidR="001C2B38" w:rsidRDefault="00791768" w:rsidP="00791768">
            <w:pPr>
              <w:spacing w:line="48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 System does not have a long</w:t>
            </w:r>
            <w:r w:rsidR="00AA699D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>time process when opening.</w:t>
            </w:r>
          </w:p>
        </w:tc>
        <w:tc>
          <w:tcPr>
            <w:tcW w:w="567" w:type="dxa"/>
          </w:tcPr>
          <w:p w14:paraId="769E684A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613C7A2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FDE694B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27A3B1D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63A8B59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1C2B38" w14:paraId="38EC32B2" w14:textId="77777777" w:rsidTr="00791768">
        <w:trPr>
          <w:trHeight w:val="567"/>
        </w:trPr>
        <w:tc>
          <w:tcPr>
            <w:tcW w:w="5807" w:type="dxa"/>
          </w:tcPr>
          <w:p w14:paraId="44C39C66" w14:textId="2B4EB6AE" w:rsidR="001C2B38" w:rsidRDefault="0079176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2. System does not have a long-time process </w:t>
            </w:r>
            <w:r w:rsidR="00AA699D">
              <w:rPr>
                <w:rFonts w:ascii="Courier New" w:hAnsi="Courier New" w:cs="Courier New"/>
                <w:lang w:val="en-US"/>
              </w:rPr>
              <w:t>when</w:t>
            </w:r>
            <w:r>
              <w:rPr>
                <w:rFonts w:ascii="Courier New" w:hAnsi="Courier New" w:cs="Courier New"/>
                <w:lang w:val="en-US"/>
              </w:rPr>
              <w:t xml:space="preserve"> showing results.</w:t>
            </w:r>
          </w:p>
        </w:tc>
        <w:tc>
          <w:tcPr>
            <w:tcW w:w="567" w:type="dxa"/>
          </w:tcPr>
          <w:p w14:paraId="1F53BF29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AD95405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E7932A3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A986390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3308F09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1C2B38" w14:paraId="315B6CCA" w14:textId="77777777" w:rsidTr="00791768">
        <w:trPr>
          <w:trHeight w:val="567"/>
        </w:trPr>
        <w:tc>
          <w:tcPr>
            <w:tcW w:w="5807" w:type="dxa"/>
          </w:tcPr>
          <w:p w14:paraId="5861BC1E" w14:textId="43AFCB67" w:rsidR="001C2B38" w:rsidRDefault="0079176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3. System</w:t>
            </w:r>
            <w:r w:rsidR="00960F72">
              <w:rPr>
                <w:rFonts w:ascii="Courier New" w:hAnsi="Courier New" w:cs="Courier New"/>
                <w:lang w:val="en-US"/>
              </w:rPr>
              <w:t xml:space="preserve"> does not process long when toggling between tabs (In example, going from home tab to history tab)</w:t>
            </w:r>
          </w:p>
        </w:tc>
        <w:tc>
          <w:tcPr>
            <w:tcW w:w="567" w:type="dxa"/>
          </w:tcPr>
          <w:p w14:paraId="387AA27E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3B87C36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782058C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21BB536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C039AED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1C2B38" w14:paraId="73A30B0F" w14:textId="77777777" w:rsidTr="00791768">
        <w:trPr>
          <w:trHeight w:val="567"/>
        </w:trPr>
        <w:tc>
          <w:tcPr>
            <w:tcW w:w="5807" w:type="dxa"/>
          </w:tcPr>
          <w:p w14:paraId="1B694126" w14:textId="7C91EF13" w:rsidR="001C2B38" w:rsidRDefault="00960F72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4. Functions such as the voice function </w:t>
            </w:r>
            <w:r w:rsidR="00C92A37">
              <w:rPr>
                <w:rFonts w:ascii="Courier New" w:hAnsi="Courier New" w:cs="Courier New"/>
                <w:lang w:val="en-US"/>
              </w:rPr>
              <w:t>is working well.</w:t>
            </w:r>
          </w:p>
        </w:tc>
        <w:tc>
          <w:tcPr>
            <w:tcW w:w="567" w:type="dxa"/>
          </w:tcPr>
          <w:p w14:paraId="2FF51863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8B54FAD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EBE8527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E06F2D3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B9E5156" w14:textId="77777777" w:rsidR="001C2B38" w:rsidRDefault="001C2B38" w:rsidP="00DC38F1">
            <w:pPr>
              <w:spacing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bookmarkEnd w:id="0"/>
    </w:tbl>
    <w:p w14:paraId="12870712" w14:textId="552C1311" w:rsidR="00DC38F1" w:rsidRDefault="00DC38F1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C92A37" w:rsidRPr="00C92A37" w14:paraId="33F0E7F8" w14:textId="77777777" w:rsidTr="008D271E">
        <w:trPr>
          <w:trHeight w:val="170"/>
        </w:trPr>
        <w:tc>
          <w:tcPr>
            <w:tcW w:w="5807" w:type="dxa"/>
            <w:vMerge w:val="restart"/>
          </w:tcPr>
          <w:p w14:paraId="1CFE4CB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62D15767" w14:textId="669C44DF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B</w:t>
            </w: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Information</w:t>
            </w:r>
          </w:p>
        </w:tc>
        <w:tc>
          <w:tcPr>
            <w:tcW w:w="2835" w:type="dxa"/>
            <w:gridSpan w:val="5"/>
          </w:tcPr>
          <w:p w14:paraId="1412E53C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C92A37" w:rsidRPr="00C92A37" w14:paraId="142DAD4F" w14:textId="77777777" w:rsidTr="008D271E">
        <w:trPr>
          <w:trHeight w:val="425"/>
        </w:trPr>
        <w:tc>
          <w:tcPr>
            <w:tcW w:w="5807" w:type="dxa"/>
            <w:vMerge/>
          </w:tcPr>
          <w:p w14:paraId="3BFFDF46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2255386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4D022661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668723E3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6978B4B2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56B90CD2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C92A37" w:rsidRPr="00C92A37" w14:paraId="3A3F36F6" w14:textId="77777777" w:rsidTr="00C92A37">
        <w:trPr>
          <w:trHeight w:val="1077"/>
        </w:trPr>
        <w:tc>
          <w:tcPr>
            <w:tcW w:w="5807" w:type="dxa"/>
          </w:tcPr>
          <w:p w14:paraId="375E5B15" w14:textId="7A26BA3C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1. </w:t>
            </w:r>
            <w:r>
              <w:rPr>
                <w:rFonts w:ascii="Courier New" w:hAnsi="Courier New" w:cs="Courier New"/>
                <w:lang w:val="en-US"/>
              </w:rPr>
              <w:t>Accessibility to Waray-Waray words and definitions.</w:t>
            </w:r>
          </w:p>
        </w:tc>
        <w:tc>
          <w:tcPr>
            <w:tcW w:w="567" w:type="dxa"/>
          </w:tcPr>
          <w:p w14:paraId="39D914FD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806F803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E657D95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68F8596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B0497C5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C92A37" w:rsidRPr="00C92A37" w14:paraId="0354FD7A" w14:textId="77777777" w:rsidTr="008D271E">
        <w:trPr>
          <w:trHeight w:val="567"/>
        </w:trPr>
        <w:tc>
          <w:tcPr>
            <w:tcW w:w="5807" w:type="dxa"/>
          </w:tcPr>
          <w:p w14:paraId="262C3F67" w14:textId="39591285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2. </w:t>
            </w:r>
            <w:r>
              <w:rPr>
                <w:rFonts w:ascii="Courier New" w:hAnsi="Courier New" w:cs="Courier New"/>
                <w:lang w:val="en-US"/>
              </w:rPr>
              <w:t xml:space="preserve">Accessibility to common Waray-Waray </w:t>
            </w:r>
            <w:r w:rsidR="00AA699D">
              <w:rPr>
                <w:rFonts w:ascii="Courier New" w:hAnsi="Courier New" w:cs="Courier New"/>
                <w:lang w:val="en-US"/>
              </w:rPr>
              <w:t>phrases.</w:t>
            </w:r>
          </w:p>
        </w:tc>
        <w:tc>
          <w:tcPr>
            <w:tcW w:w="567" w:type="dxa"/>
          </w:tcPr>
          <w:p w14:paraId="0A892990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B0C364E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E8C22A2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119619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5C1B54C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C92A37" w:rsidRPr="00C92A37" w14:paraId="28A5DF7E" w14:textId="77777777" w:rsidTr="008D271E">
        <w:trPr>
          <w:trHeight w:val="567"/>
        </w:trPr>
        <w:tc>
          <w:tcPr>
            <w:tcW w:w="5807" w:type="dxa"/>
          </w:tcPr>
          <w:p w14:paraId="6E8CF521" w14:textId="04BEE15D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3. </w:t>
            </w:r>
            <w:r>
              <w:rPr>
                <w:rFonts w:ascii="Courier New" w:hAnsi="Courier New" w:cs="Courier New"/>
                <w:lang w:val="en-US"/>
              </w:rPr>
              <w:t>Correct definition and pronunciation.</w:t>
            </w:r>
          </w:p>
        </w:tc>
        <w:tc>
          <w:tcPr>
            <w:tcW w:w="567" w:type="dxa"/>
          </w:tcPr>
          <w:p w14:paraId="30A4DB9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F89104A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842B7F5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297FA0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B5F0DEC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C92A37" w:rsidRPr="00C92A37" w14:paraId="7C83039D" w14:textId="77777777" w:rsidTr="008D271E">
        <w:trPr>
          <w:trHeight w:val="567"/>
        </w:trPr>
        <w:tc>
          <w:tcPr>
            <w:tcW w:w="5807" w:type="dxa"/>
          </w:tcPr>
          <w:p w14:paraId="7E7BBD8F" w14:textId="5367EB1E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4. </w:t>
            </w:r>
            <w:r>
              <w:rPr>
                <w:rFonts w:ascii="Courier New" w:hAnsi="Courier New" w:cs="Courier New"/>
                <w:lang w:val="en-US"/>
              </w:rPr>
              <w:t>Organized information.</w:t>
            </w:r>
          </w:p>
        </w:tc>
        <w:tc>
          <w:tcPr>
            <w:tcW w:w="567" w:type="dxa"/>
          </w:tcPr>
          <w:p w14:paraId="6C24208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10054AD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4BD39E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A63309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A4B798E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16E4448D" w14:textId="54B3C779" w:rsidR="00C92A37" w:rsidRDefault="00C92A37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C92A37" w:rsidRPr="00C92A37" w14:paraId="11386F3A" w14:textId="77777777" w:rsidTr="008D271E">
        <w:trPr>
          <w:trHeight w:val="170"/>
        </w:trPr>
        <w:tc>
          <w:tcPr>
            <w:tcW w:w="5807" w:type="dxa"/>
            <w:vMerge w:val="restart"/>
          </w:tcPr>
          <w:p w14:paraId="4C4F9C08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2521CDBA" w14:textId="4DE93B69" w:rsidR="00C92A37" w:rsidRPr="00C92A37" w:rsidRDefault="000C6815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C92A37">
              <w:rPr>
                <w:rFonts w:ascii="Courier New" w:hAnsi="Courier New" w:cs="Courier New"/>
                <w:b/>
                <w:bCs/>
                <w:lang w:val="en-US"/>
              </w:rPr>
              <w:t>. Economy</w:t>
            </w:r>
          </w:p>
        </w:tc>
        <w:tc>
          <w:tcPr>
            <w:tcW w:w="2835" w:type="dxa"/>
            <w:gridSpan w:val="5"/>
          </w:tcPr>
          <w:p w14:paraId="1CDE24DA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C92A37" w:rsidRPr="00C92A37" w14:paraId="1423A571" w14:textId="77777777" w:rsidTr="008D271E">
        <w:trPr>
          <w:trHeight w:val="425"/>
        </w:trPr>
        <w:tc>
          <w:tcPr>
            <w:tcW w:w="5807" w:type="dxa"/>
            <w:vMerge/>
          </w:tcPr>
          <w:p w14:paraId="3D0FC81B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17C8AF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41EB6FA2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00266E26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5D5C688B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3D2373F0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C92A37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C92A37" w:rsidRPr="00C92A37" w14:paraId="77C88BFE" w14:textId="77777777" w:rsidTr="008D271E">
        <w:trPr>
          <w:trHeight w:val="567"/>
        </w:trPr>
        <w:tc>
          <w:tcPr>
            <w:tcW w:w="5807" w:type="dxa"/>
          </w:tcPr>
          <w:p w14:paraId="368E9F11" w14:textId="4BA1A6D6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1. </w:t>
            </w:r>
            <w:r>
              <w:rPr>
                <w:rFonts w:ascii="Courier New" w:hAnsi="Courier New" w:cs="Courier New"/>
                <w:lang w:val="en-US"/>
              </w:rPr>
              <w:t xml:space="preserve">Tourists </w:t>
            </w:r>
            <w:r w:rsidR="000C6815">
              <w:rPr>
                <w:rFonts w:ascii="Courier New" w:hAnsi="Courier New" w:cs="Courier New"/>
                <w:lang w:val="en-US"/>
              </w:rPr>
              <w:t>and non-local visitors use during tours around region 8.</w:t>
            </w:r>
          </w:p>
        </w:tc>
        <w:tc>
          <w:tcPr>
            <w:tcW w:w="567" w:type="dxa"/>
          </w:tcPr>
          <w:p w14:paraId="18791FCD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9C5C00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264D47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1379FE3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DFDAC52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C92A37" w:rsidRPr="00C92A37" w14:paraId="5E1CFAC2" w14:textId="77777777" w:rsidTr="008D271E">
        <w:trPr>
          <w:trHeight w:val="567"/>
        </w:trPr>
        <w:tc>
          <w:tcPr>
            <w:tcW w:w="5807" w:type="dxa"/>
          </w:tcPr>
          <w:p w14:paraId="63AF970B" w14:textId="759B97F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2. </w:t>
            </w:r>
            <w:r w:rsidR="000C6815">
              <w:rPr>
                <w:rFonts w:ascii="Courier New" w:hAnsi="Courier New" w:cs="Courier New"/>
                <w:lang w:val="en-US"/>
              </w:rPr>
              <w:t>Tourists and non-locals use when communicating among local vendors.</w:t>
            </w:r>
          </w:p>
        </w:tc>
        <w:tc>
          <w:tcPr>
            <w:tcW w:w="567" w:type="dxa"/>
          </w:tcPr>
          <w:p w14:paraId="62425FEE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7670C9F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75BFD77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F177F91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385C681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C92A37" w:rsidRPr="00C92A37" w14:paraId="69721601" w14:textId="77777777" w:rsidTr="008D271E">
        <w:trPr>
          <w:trHeight w:val="567"/>
        </w:trPr>
        <w:tc>
          <w:tcPr>
            <w:tcW w:w="5807" w:type="dxa"/>
          </w:tcPr>
          <w:p w14:paraId="18CCD1A6" w14:textId="474CFCBF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C92A37">
              <w:rPr>
                <w:rFonts w:ascii="Courier New" w:hAnsi="Courier New" w:cs="Courier New"/>
                <w:lang w:val="en-US"/>
              </w:rPr>
              <w:t xml:space="preserve">3. </w:t>
            </w:r>
            <w:r w:rsidR="00AA699D">
              <w:rPr>
                <w:rFonts w:ascii="Courier New" w:hAnsi="Courier New" w:cs="Courier New"/>
                <w:lang w:val="en-US"/>
              </w:rPr>
              <w:t>Useful</w:t>
            </w:r>
            <w:r w:rsidR="000C6815">
              <w:rPr>
                <w:rFonts w:ascii="Courier New" w:hAnsi="Courier New" w:cs="Courier New"/>
                <w:lang w:val="en-US"/>
              </w:rPr>
              <w:t xml:space="preserve"> in promoting tourism around region 8.</w:t>
            </w:r>
          </w:p>
        </w:tc>
        <w:tc>
          <w:tcPr>
            <w:tcW w:w="567" w:type="dxa"/>
          </w:tcPr>
          <w:p w14:paraId="049399BC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D7D7F44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2880F7F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8C75306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1C90FDC" w14:textId="77777777" w:rsidR="00C92A37" w:rsidRPr="00C92A37" w:rsidRDefault="00C92A37" w:rsidP="00C92A37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0FF8442D" w14:textId="29630609" w:rsidR="00C92A37" w:rsidRDefault="00C92A37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p w14:paraId="56EB4E3A" w14:textId="77777777" w:rsidR="000C6815" w:rsidRDefault="000C6815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0C6815" w:rsidRPr="000C6815" w14:paraId="560F71E6" w14:textId="77777777" w:rsidTr="008D271E">
        <w:trPr>
          <w:trHeight w:val="170"/>
        </w:trPr>
        <w:tc>
          <w:tcPr>
            <w:tcW w:w="5807" w:type="dxa"/>
            <w:vMerge w:val="restart"/>
          </w:tcPr>
          <w:p w14:paraId="1641FE1A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CBDFA91" w14:textId="4DE8E238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D. Control</w:t>
            </w:r>
          </w:p>
        </w:tc>
        <w:tc>
          <w:tcPr>
            <w:tcW w:w="2835" w:type="dxa"/>
            <w:gridSpan w:val="5"/>
          </w:tcPr>
          <w:p w14:paraId="1F4285B0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0C6815" w:rsidRPr="000C6815" w14:paraId="1F3B7601" w14:textId="77777777" w:rsidTr="008D271E">
        <w:trPr>
          <w:trHeight w:val="425"/>
        </w:trPr>
        <w:tc>
          <w:tcPr>
            <w:tcW w:w="5807" w:type="dxa"/>
            <w:vMerge/>
          </w:tcPr>
          <w:p w14:paraId="299170E7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BA51A6B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17F3662C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6FA35DA7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694CCE4B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4293128D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C6815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0C6815" w:rsidRPr="000C6815" w14:paraId="7093422C" w14:textId="77777777" w:rsidTr="008D271E">
        <w:trPr>
          <w:trHeight w:val="567"/>
        </w:trPr>
        <w:tc>
          <w:tcPr>
            <w:tcW w:w="5807" w:type="dxa"/>
          </w:tcPr>
          <w:p w14:paraId="472AC27B" w14:textId="3ACC343B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C6815">
              <w:rPr>
                <w:rFonts w:ascii="Courier New" w:hAnsi="Courier New" w:cs="Courier New"/>
                <w:lang w:val="en-US"/>
              </w:rPr>
              <w:t xml:space="preserve">1. System </w:t>
            </w:r>
            <w:r>
              <w:rPr>
                <w:rFonts w:ascii="Courier New" w:hAnsi="Courier New" w:cs="Courier New"/>
                <w:lang w:val="en-US"/>
              </w:rPr>
              <w:t>is not redundant.</w:t>
            </w:r>
          </w:p>
        </w:tc>
        <w:tc>
          <w:tcPr>
            <w:tcW w:w="567" w:type="dxa"/>
          </w:tcPr>
          <w:p w14:paraId="4E73B26A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7905C28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82C4799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5C35CA0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2C527C3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0C6815" w:rsidRPr="000C6815" w14:paraId="6385FBE0" w14:textId="77777777" w:rsidTr="008D271E">
        <w:trPr>
          <w:trHeight w:val="567"/>
        </w:trPr>
        <w:tc>
          <w:tcPr>
            <w:tcW w:w="5807" w:type="dxa"/>
          </w:tcPr>
          <w:p w14:paraId="5C5E861F" w14:textId="07C05A94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0C6815">
              <w:rPr>
                <w:rFonts w:ascii="Courier New" w:hAnsi="Courier New" w:cs="Courier New"/>
                <w:lang w:val="en-US"/>
              </w:rPr>
              <w:t xml:space="preserve">2. </w:t>
            </w:r>
            <w:r>
              <w:rPr>
                <w:rFonts w:ascii="Courier New" w:hAnsi="Courier New" w:cs="Courier New"/>
                <w:lang w:val="en-US"/>
              </w:rPr>
              <w:t>System is not inconsistent.</w:t>
            </w:r>
          </w:p>
        </w:tc>
        <w:tc>
          <w:tcPr>
            <w:tcW w:w="567" w:type="dxa"/>
          </w:tcPr>
          <w:p w14:paraId="314C4215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58FEBE8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D59F9AD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FCC25E2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5D6263E" w14:textId="77777777" w:rsidR="000C6815" w:rsidRPr="000C6815" w:rsidRDefault="000C6815" w:rsidP="000C6815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367A8B62" w14:textId="1E1DA30D" w:rsidR="000C6815" w:rsidRDefault="000C6815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641A4C" w:rsidRPr="00641A4C" w14:paraId="6EF7F1D3" w14:textId="77777777" w:rsidTr="008D271E">
        <w:trPr>
          <w:trHeight w:val="170"/>
        </w:trPr>
        <w:tc>
          <w:tcPr>
            <w:tcW w:w="5807" w:type="dxa"/>
            <w:vMerge w:val="restart"/>
          </w:tcPr>
          <w:p w14:paraId="4338D613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6796A25" w14:textId="7FFF2CBE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E. Efficiency</w:t>
            </w:r>
          </w:p>
        </w:tc>
        <w:tc>
          <w:tcPr>
            <w:tcW w:w="2835" w:type="dxa"/>
            <w:gridSpan w:val="5"/>
          </w:tcPr>
          <w:p w14:paraId="2AEA0614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641A4C" w:rsidRPr="00641A4C" w14:paraId="2A62C746" w14:textId="77777777" w:rsidTr="008D271E">
        <w:trPr>
          <w:trHeight w:val="425"/>
        </w:trPr>
        <w:tc>
          <w:tcPr>
            <w:tcW w:w="5807" w:type="dxa"/>
            <w:vMerge/>
          </w:tcPr>
          <w:p w14:paraId="39050D36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1D89747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3D303D49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7EABDFB9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22B2C3FB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3F152CC1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641A4C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641A4C" w:rsidRPr="00641A4C" w14:paraId="2D3D57F7" w14:textId="77777777" w:rsidTr="008D271E">
        <w:trPr>
          <w:trHeight w:val="567"/>
        </w:trPr>
        <w:tc>
          <w:tcPr>
            <w:tcW w:w="5807" w:type="dxa"/>
          </w:tcPr>
          <w:p w14:paraId="2A839622" w14:textId="16DBBF43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41A4C">
              <w:rPr>
                <w:rFonts w:ascii="Courier New" w:hAnsi="Courier New" w:cs="Courier New"/>
                <w:lang w:val="en-US"/>
              </w:rPr>
              <w:t xml:space="preserve">1. </w:t>
            </w:r>
            <w:r w:rsidR="0049670E">
              <w:rPr>
                <w:rFonts w:ascii="Courier New" w:hAnsi="Courier New" w:cs="Courier New"/>
                <w:lang w:val="en-US"/>
              </w:rPr>
              <w:t>Provides efficient number of dictionary entry.</w:t>
            </w:r>
          </w:p>
        </w:tc>
        <w:tc>
          <w:tcPr>
            <w:tcW w:w="567" w:type="dxa"/>
          </w:tcPr>
          <w:p w14:paraId="152357B1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7E7E3C4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6198E19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D6D4240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393840A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641A4C" w:rsidRPr="00641A4C" w14:paraId="1338DA76" w14:textId="77777777" w:rsidTr="008D271E">
        <w:trPr>
          <w:trHeight w:val="567"/>
        </w:trPr>
        <w:tc>
          <w:tcPr>
            <w:tcW w:w="5807" w:type="dxa"/>
          </w:tcPr>
          <w:p w14:paraId="25645A86" w14:textId="70959858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41A4C">
              <w:rPr>
                <w:rFonts w:ascii="Courier New" w:hAnsi="Courier New" w:cs="Courier New"/>
                <w:lang w:val="en-US"/>
              </w:rPr>
              <w:t xml:space="preserve">2. </w:t>
            </w:r>
            <w:r>
              <w:rPr>
                <w:rFonts w:ascii="Courier New" w:hAnsi="Courier New" w:cs="Courier New"/>
                <w:lang w:val="en-US"/>
              </w:rPr>
              <w:t>The application has the commonly used phrases in Waray-Waray.</w:t>
            </w:r>
          </w:p>
        </w:tc>
        <w:tc>
          <w:tcPr>
            <w:tcW w:w="567" w:type="dxa"/>
          </w:tcPr>
          <w:p w14:paraId="15F19E93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15D2359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D220525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D2C2100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0FADE8E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641A4C" w:rsidRPr="00641A4C" w14:paraId="1830BED1" w14:textId="77777777" w:rsidTr="008D271E">
        <w:trPr>
          <w:trHeight w:val="567"/>
        </w:trPr>
        <w:tc>
          <w:tcPr>
            <w:tcW w:w="5807" w:type="dxa"/>
          </w:tcPr>
          <w:p w14:paraId="0721916D" w14:textId="248818BB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41A4C">
              <w:rPr>
                <w:rFonts w:ascii="Courier New" w:hAnsi="Courier New" w:cs="Courier New"/>
                <w:lang w:val="en-US"/>
              </w:rPr>
              <w:t xml:space="preserve">3. </w:t>
            </w:r>
            <w:r>
              <w:rPr>
                <w:rFonts w:ascii="Courier New" w:hAnsi="Courier New" w:cs="Courier New"/>
                <w:lang w:val="en-US"/>
              </w:rPr>
              <w:t>Voice feature on word pronunciation is effective.</w:t>
            </w:r>
          </w:p>
        </w:tc>
        <w:tc>
          <w:tcPr>
            <w:tcW w:w="567" w:type="dxa"/>
          </w:tcPr>
          <w:p w14:paraId="2DD4AAB0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2A4DC3B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9A1A96A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9ED0326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49EB91F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641A4C" w:rsidRPr="00641A4C" w14:paraId="0244918C" w14:textId="77777777" w:rsidTr="008D271E">
        <w:trPr>
          <w:trHeight w:val="567"/>
        </w:trPr>
        <w:tc>
          <w:tcPr>
            <w:tcW w:w="5807" w:type="dxa"/>
          </w:tcPr>
          <w:p w14:paraId="211528A0" w14:textId="06A67A26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641A4C">
              <w:rPr>
                <w:rFonts w:ascii="Courier New" w:hAnsi="Courier New" w:cs="Courier New"/>
                <w:lang w:val="en-US"/>
              </w:rPr>
              <w:t xml:space="preserve">4. </w:t>
            </w:r>
            <w:r w:rsidR="00483D96">
              <w:rPr>
                <w:rFonts w:ascii="Courier New" w:hAnsi="Courier New" w:cs="Courier New"/>
                <w:lang w:val="en-US"/>
              </w:rPr>
              <w:t>Search history and saved words are easy to access.</w:t>
            </w:r>
          </w:p>
        </w:tc>
        <w:tc>
          <w:tcPr>
            <w:tcW w:w="567" w:type="dxa"/>
          </w:tcPr>
          <w:p w14:paraId="43C44DA7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5CE3DD1A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CA61BB1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B8128B1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250314E0" w14:textId="77777777" w:rsidR="00641A4C" w:rsidRPr="00641A4C" w:rsidRDefault="00641A4C" w:rsidP="00641A4C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204F506" w14:textId="3BA8C12C" w:rsidR="00641A4C" w:rsidRDefault="00641A4C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807"/>
        <w:gridCol w:w="567"/>
        <w:gridCol w:w="567"/>
        <w:gridCol w:w="567"/>
        <w:gridCol w:w="567"/>
        <w:gridCol w:w="567"/>
      </w:tblGrid>
      <w:tr w:rsidR="00483D96" w:rsidRPr="00483D96" w14:paraId="2ED10263" w14:textId="77777777" w:rsidTr="008D271E">
        <w:trPr>
          <w:trHeight w:val="170"/>
        </w:trPr>
        <w:tc>
          <w:tcPr>
            <w:tcW w:w="5807" w:type="dxa"/>
            <w:vMerge w:val="restart"/>
          </w:tcPr>
          <w:p w14:paraId="3FA335F9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</w:p>
          <w:p w14:paraId="735A6AC5" w14:textId="4990A87A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F. Security</w:t>
            </w:r>
          </w:p>
        </w:tc>
        <w:tc>
          <w:tcPr>
            <w:tcW w:w="2835" w:type="dxa"/>
            <w:gridSpan w:val="5"/>
          </w:tcPr>
          <w:p w14:paraId="6EBEF52F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Points</w:t>
            </w:r>
          </w:p>
        </w:tc>
      </w:tr>
      <w:tr w:rsidR="00483D96" w:rsidRPr="00483D96" w14:paraId="7D5FAE88" w14:textId="77777777" w:rsidTr="008D271E">
        <w:trPr>
          <w:trHeight w:val="425"/>
        </w:trPr>
        <w:tc>
          <w:tcPr>
            <w:tcW w:w="5807" w:type="dxa"/>
            <w:vMerge/>
          </w:tcPr>
          <w:p w14:paraId="2355629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1DB4E1E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14:paraId="3F4C001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</w:tcPr>
          <w:p w14:paraId="61AD2928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</w:tcPr>
          <w:p w14:paraId="4B10CE74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</w:tcPr>
          <w:p w14:paraId="5ECD19B2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483D96">
              <w:rPr>
                <w:rFonts w:ascii="Courier New" w:hAnsi="Courier New" w:cs="Courier New"/>
                <w:b/>
                <w:bCs/>
                <w:lang w:val="en-US"/>
              </w:rPr>
              <w:t>1</w:t>
            </w:r>
          </w:p>
        </w:tc>
      </w:tr>
      <w:tr w:rsidR="00483D96" w:rsidRPr="00483D96" w14:paraId="7518BA58" w14:textId="77777777" w:rsidTr="008D271E">
        <w:trPr>
          <w:trHeight w:val="567"/>
        </w:trPr>
        <w:tc>
          <w:tcPr>
            <w:tcW w:w="5807" w:type="dxa"/>
          </w:tcPr>
          <w:p w14:paraId="5AB794AF" w14:textId="5360E08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83D96">
              <w:rPr>
                <w:rFonts w:ascii="Courier New" w:hAnsi="Courier New" w:cs="Courier New"/>
                <w:lang w:val="en-US"/>
              </w:rPr>
              <w:t xml:space="preserve">1. </w:t>
            </w:r>
            <w:r>
              <w:rPr>
                <w:rFonts w:ascii="Courier New" w:hAnsi="Courier New" w:cs="Courier New"/>
                <w:lang w:val="en-US"/>
              </w:rPr>
              <w:t>Records are safe.</w:t>
            </w:r>
          </w:p>
        </w:tc>
        <w:tc>
          <w:tcPr>
            <w:tcW w:w="567" w:type="dxa"/>
          </w:tcPr>
          <w:p w14:paraId="4FCFF263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7792A09F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F28D9B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6D3609B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D208EF2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  <w:tr w:rsidR="00483D96" w:rsidRPr="00483D96" w14:paraId="3C1F7249" w14:textId="77777777" w:rsidTr="008D271E">
        <w:trPr>
          <w:trHeight w:val="567"/>
        </w:trPr>
        <w:tc>
          <w:tcPr>
            <w:tcW w:w="5807" w:type="dxa"/>
          </w:tcPr>
          <w:p w14:paraId="50B1B967" w14:textId="2D55A015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83D96">
              <w:rPr>
                <w:rFonts w:ascii="Courier New" w:hAnsi="Courier New" w:cs="Courier New"/>
                <w:lang w:val="en-US"/>
              </w:rPr>
              <w:t xml:space="preserve">2. </w:t>
            </w:r>
            <w:r>
              <w:rPr>
                <w:rFonts w:ascii="Courier New" w:hAnsi="Courier New" w:cs="Courier New"/>
                <w:lang w:val="en-US"/>
              </w:rPr>
              <w:t>User-friendly in regards to user information.</w:t>
            </w:r>
          </w:p>
        </w:tc>
        <w:tc>
          <w:tcPr>
            <w:tcW w:w="567" w:type="dxa"/>
          </w:tcPr>
          <w:p w14:paraId="4D2292F0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426BD7F4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E489285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0129BADB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" w:type="dxa"/>
          </w:tcPr>
          <w:p w14:paraId="38F2226D" w14:textId="77777777" w:rsidR="00483D96" w:rsidRPr="00483D96" w:rsidRDefault="00483D96" w:rsidP="00483D96">
            <w:pPr>
              <w:spacing w:after="160" w:line="480" w:lineRule="auto"/>
              <w:jc w:val="both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40785C2" w14:textId="6D06CD0A" w:rsidR="00483D96" w:rsidRDefault="00483D96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 xml:space="preserve">Part II. </w:t>
      </w:r>
      <w:r>
        <w:rPr>
          <w:rFonts w:ascii="Courier New" w:hAnsi="Courier New" w:cs="Courier New"/>
          <w:lang w:val="en-US"/>
        </w:rPr>
        <w:t>Answer the following questions.</w:t>
      </w:r>
    </w:p>
    <w:p w14:paraId="38F4F923" w14:textId="29067AF9" w:rsidR="00483D96" w:rsidRDefault="00483D96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p w14:paraId="78A87254" w14:textId="46F46D96" w:rsidR="00483D96" w:rsidRDefault="00483D96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1. </w:t>
      </w:r>
      <w:r w:rsidR="0049670E">
        <w:rPr>
          <w:rFonts w:ascii="Courier New" w:hAnsi="Courier New" w:cs="Courier New"/>
          <w:lang w:val="en-US"/>
        </w:rPr>
        <w:t>Identify advantages in using the Waray-Waray Dictionary Android Application.</w:t>
      </w:r>
    </w:p>
    <w:p w14:paraId="2A1CECE2" w14:textId="533B2D38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__________________________________________________________________________________________________________________________________________________________________________________________</w:t>
      </w:r>
    </w:p>
    <w:p w14:paraId="2042AA24" w14:textId="33DA7D6D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p w14:paraId="600A8ED8" w14:textId="56C7F4FD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 Identify disadvantages in using the Waray-Waray Dictionary Android Application.</w:t>
      </w:r>
    </w:p>
    <w:p w14:paraId="500E8293" w14:textId="1FA4A41B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__________________________________________________________________________________________________________________________________________________________________________________________</w:t>
      </w:r>
    </w:p>
    <w:p w14:paraId="0A3866C5" w14:textId="42CD683C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</w:p>
    <w:p w14:paraId="5D24AAE0" w14:textId="74EDDF36" w:rsidR="0049670E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3. Suggestions to improve the Waray-Waray Dictionary Android Application.</w:t>
      </w:r>
    </w:p>
    <w:p w14:paraId="64991E0A" w14:textId="4A82554A" w:rsidR="0049670E" w:rsidRPr="00483D96" w:rsidRDefault="0049670E" w:rsidP="00DC38F1">
      <w:pPr>
        <w:spacing w:line="48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__________________________________________________________________________________________________________________________________________________________________________________________</w:t>
      </w:r>
    </w:p>
    <w:sectPr w:rsidR="0049670E" w:rsidRPr="00483D96" w:rsidSect="0040692C">
      <w:pgSz w:w="11906" w:h="16838" w:code="9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F0E" w14:textId="77777777" w:rsidR="00943B6D" w:rsidRDefault="00943B6D" w:rsidP="00871BBC">
      <w:pPr>
        <w:spacing w:after="0" w:line="240" w:lineRule="auto"/>
      </w:pPr>
      <w:r>
        <w:separator/>
      </w:r>
    </w:p>
  </w:endnote>
  <w:endnote w:type="continuationSeparator" w:id="0">
    <w:p w14:paraId="1584BE7A" w14:textId="77777777" w:rsidR="00943B6D" w:rsidRDefault="00943B6D" w:rsidP="0087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9122" w14:textId="77777777" w:rsidR="00943B6D" w:rsidRDefault="00943B6D" w:rsidP="00871BBC">
      <w:pPr>
        <w:spacing w:after="0" w:line="240" w:lineRule="auto"/>
      </w:pPr>
      <w:r>
        <w:separator/>
      </w:r>
    </w:p>
  </w:footnote>
  <w:footnote w:type="continuationSeparator" w:id="0">
    <w:p w14:paraId="0B4A218B" w14:textId="77777777" w:rsidR="00943B6D" w:rsidRDefault="00943B6D" w:rsidP="0087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B15"/>
    <w:multiLevelType w:val="hybridMultilevel"/>
    <w:tmpl w:val="300A6470"/>
    <w:lvl w:ilvl="0" w:tplc="95D226F6">
      <w:start w:val="1"/>
      <w:numFmt w:val="upperLetter"/>
      <w:lvlText w:val="%1."/>
      <w:lvlJc w:val="left"/>
      <w:pPr>
        <w:ind w:left="765" w:hanging="405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7CD1"/>
    <w:multiLevelType w:val="hybridMultilevel"/>
    <w:tmpl w:val="6C50DB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19"/>
    <w:rsid w:val="000209F0"/>
    <w:rsid w:val="00030859"/>
    <w:rsid w:val="00044426"/>
    <w:rsid w:val="000858AA"/>
    <w:rsid w:val="000A23A0"/>
    <w:rsid w:val="000B69DB"/>
    <w:rsid w:val="000C6815"/>
    <w:rsid w:val="001635DE"/>
    <w:rsid w:val="001700F0"/>
    <w:rsid w:val="00190DE2"/>
    <w:rsid w:val="001C2B38"/>
    <w:rsid w:val="001D64AF"/>
    <w:rsid w:val="001E1C08"/>
    <w:rsid w:val="001E3BD5"/>
    <w:rsid w:val="001F3750"/>
    <w:rsid w:val="00215F62"/>
    <w:rsid w:val="00221716"/>
    <w:rsid w:val="00251E31"/>
    <w:rsid w:val="0027264D"/>
    <w:rsid w:val="002739D7"/>
    <w:rsid w:val="002A3C17"/>
    <w:rsid w:val="002B13A8"/>
    <w:rsid w:val="002D54EA"/>
    <w:rsid w:val="002E06ED"/>
    <w:rsid w:val="002F008B"/>
    <w:rsid w:val="0031749D"/>
    <w:rsid w:val="00327E07"/>
    <w:rsid w:val="0035632B"/>
    <w:rsid w:val="00366C19"/>
    <w:rsid w:val="00392AF6"/>
    <w:rsid w:val="00396910"/>
    <w:rsid w:val="003A5A09"/>
    <w:rsid w:val="003E5857"/>
    <w:rsid w:val="003F0738"/>
    <w:rsid w:val="003F6740"/>
    <w:rsid w:val="004006F7"/>
    <w:rsid w:val="0040692C"/>
    <w:rsid w:val="0046100D"/>
    <w:rsid w:val="00483D96"/>
    <w:rsid w:val="0049670E"/>
    <w:rsid w:val="004C5628"/>
    <w:rsid w:val="00522D82"/>
    <w:rsid w:val="00534E34"/>
    <w:rsid w:val="005471D1"/>
    <w:rsid w:val="00553119"/>
    <w:rsid w:val="005549D2"/>
    <w:rsid w:val="00557655"/>
    <w:rsid w:val="00567820"/>
    <w:rsid w:val="005748EF"/>
    <w:rsid w:val="005B67ED"/>
    <w:rsid w:val="00641A4C"/>
    <w:rsid w:val="006700A4"/>
    <w:rsid w:val="00671F76"/>
    <w:rsid w:val="00674CD0"/>
    <w:rsid w:val="006E30DA"/>
    <w:rsid w:val="006F3458"/>
    <w:rsid w:val="00703542"/>
    <w:rsid w:val="007334D4"/>
    <w:rsid w:val="00747A44"/>
    <w:rsid w:val="0076303A"/>
    <w:rsid w:val="007769A3"/>
    <w:rsid w:val="00791768"/>
    <w:rsid w:val="007B5738"/>
    <w:rsid w:val="007C1F92"/>
    <w:rsid w:val="007C293D"/>
    <w:rsid w:val="007F0BCD"/>
    <w:rsid w:val="00804221"/>
    <w:rsid w:val="00805B3D"/>
    <w:rsid w:val="00805CCB"/>
    <w:rsid w:val="008231D1"/>
    <w:rsid w:val="008263C7"/>
    <w:rsid w:val="0083717B"/>
    <w:rsid w:val="00847612"/>
    <w:rsid w:val="00861460"/>
    <w:rsid w:val="00871BBC"/>
    <w:rsid w:val="0088181E"/>
    <w:rsid w:val="0088207E"/>
    <w:rsid w:val="00883129"/>
    <w:rsid w:val="00885063"/>
    <w:rsid w:val="008B3274"/>
    <w:rsid w:val="008D00BA"/>
    <w:rsid w:val="008D4B8C"/>
    <w:rsid w:val="008D781E"/>
    <w:rsid w:val="008E0515"/>
    <w:rsid w:val="008E7674"/>
    <w:rsid w:val="00900B86"/>
    <w:rsid w:val="00904F03"/>
    <w:rsid w:val="00914DD3"/>
    <w:rsid w:val="00943B6D"/>
    <w:rsid w:val="00960F72"/>
    <w:rsid w:val="0097105C"/>
    <w:rsid w:val="009733F8"/>
    <w:rsid w:val="00982365"/>
    <w:rsid w:val="009845F0"/>
    <w:rsid w:val="009861B3"/>
    <w:rsid w:val="009B24BD"/>
    <w:rsid w:val="009B70EB"/>
    <w:rsid w:val="009D3629"/>
    <w:rsid w:val="009D4AE4"/>
    <w:rsid w:val="009E1772"/>
    <w:rsid w:val="009E789B"/>
    <w:rsid w:val="009F3F50"/>
    <w:rsid w:val="009F6B32"/>
    <w:rsid w:val="00A162F9"/>
    <w:rsid w:val="00A2705E"/>
    <w:rsid w:val="00A41EE2"/>
    <w:rsid w:val="00A42857"/>
    <w:rsid w:val="00A70393"/>
    <w:rsid w:val="00A95977"/>
    <w:rsid w:val="00AA699D"/>
    <w:rsid w:val="00AA7A4F"/>
    <w:rsid w:val="00AE10C0"/>
    <w:rsid w:val="00AE5849"/>
    <w:rsid w:val="00AF037E"/>
    <w:rsid w:val="00AF1FD4"/>
    <w:rsid w:val="00AF20CF"/>
    <w:rsid w:val="00AF3694"/>
    <w:rsid w:val="00B27AC3"/>
    <w:rsid w:val="00B37320"/>
    <w:rsid w:val="00B455E6"/>
    <w:rsid w:val="00B55C74"/>
    <w:rsid w:val="00B65A05"/>
    <w:rsid w:val="00B8557E"/>
    <w:rsid w:val="00B9454D"/>
    <w:rsid w:val="00BA715F"/>
    <w:rsid w:val="00C143DB"/>
    <w:rsid w:val="00C16431"/>
    <w:rsid w:val="00C2014C"/>
    <w:rsid w:val="00C20FBD"/>
    <w:rsid w:val="00C217C2"/>
    <w:rsid w:val="00C23492"/>
    <w:rsid w:val="00C25FC8"/>
    <w:rsid w:val="00C92A37"/>
    <w:rsid w:val="00CB4545"/>
    <w:rsid w:val="00D14E0D"/>
    <w:rsid w:val="00D20CA8"/>
    <w:rsid w:val="00D63A33"/>
    <w:rsid w:val="00D74457"/>
    <w:rsid w:val="00D864D6"/>
    <w:rsid w:val="00DA6E9C"/>
    <w:rsid w:val="00DB2516"/>
    <w:rsid w:val="00DB3102"/>
    <w:rsid w:val="00DC38F1"/>
    <w:rsid w:val="00DE589E"/>
    <w:rsid w:val="00E206BA"/>
    <w:rsid w:val="00E25943"/>
    <w:rsid w:val="00E30E39"/>
    <w:rsid w:val="00E31265"/>
    <w:rsid w:val="00E403D3"/>
    <w:rsid w:val="00E40A9B"/>
    <w:rsid w:val="00E4197B"/>
    <w:rsid w:val="00E43E8A"/>
    <w:rsid w:val="00E620C8"/>
    <w:rsid w:val="00E64B12"/>
    <w:rsid w:val="00EA2880"/>
    <w:rsid w:val="00EB17E5"/>
    <w:rsid w:val="00EC48FB"/>
    <w:rsid w:val="00F262D2"/>
    <w:rsid w:val="00F47AAC"/>
    <w:rsid w:val="00F56D8C"/>
    <w:rsid w:val="00F83FF5"/>
    <w:rsid w:val="00FA760D"/>
    <w:rsid w:val="00FA7E81"/>
    <w:rsid w:val="00FB29FD"/>
    <w:rsid w:val="00FB50E4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A5F"/>
  <w15:chartTrackingRefBased/>
  <w15:docId w15:val="{4845218E-F914-4D8C-9258-A91F6050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71B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B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BB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B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B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BBC"/>
    <w:rPr>
      <w:vertAlign w:val="superscript"/>
    </w:rPr>
  </w:style>
  <w:style w:type="paragraph" w:styleId="NoSpacing">
    <w:name w:val="No Spacing"/>
    <w:link w:val="NoSpacingChar"/>
    <w:uiPriority w:val="1"/>
    <w:qFormat/>
    <w:rsid w:val="00DB25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251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8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B812-3BFC-42B0-A5D1-199487D3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</cp:revision>
  <dcterms:created xsi:type="dcterms:W3CDTF">2021-09-22T18:24:00Z</dcterms:created>
  <dcterms:modified xsi:type="dcterms:W3CDTF">2021-11-08T08:58:00Z</dcterms:modified>
</cp:coreProperties>
</file>