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C2FE1" w14:textId="77777777" w:rsidR="00B44017" w:rsidRPr="00C2584B" w:rsidRDefault="00B44017" w:rsidP="00560D38">
      <w:pPr>
        <w:spacing w:line="360" w:lineRule="auto"/>
        <w:jc w:val="center"/>
        <w:rPr>
          <w:rFonts w:ascii="Arial" w:hAnsi="Arial" w:cs="Arial"/>
          <w:lang w:val="es-EC"/>
        </w:rPr>
      </w:pPr>
      <w:r w:rsidRPr="00C2584B">
        <w:rPr>
          <w:rFonts w:ascii="Arial" w:hAnsi="Arial" w:cs="Arial"/>
          <w:noProof/>
        </w:rPr>
        <w:drawing>
          <wp:inline distT="0" distB="0" distL="0" distR="0" wp14:anchorId="5A12974C" wp14:editId="5E3844A6">
            <wp:extent cx="3657600" cy="1006572"/>
            <wp:effectExtent l="0" t="0" r="0" b="3175"/>
            <wp:docPr id="2070437079" name="Imagen 1" descr="Oferta Académica Presencial Pregrado / Grado | ES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ferta Académica Presencial Pregrado / Grado | ES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64087" cy="1008357"/>
                    </a:xfrm>
                    <a:prstGeom prst="rect">
                      <a:avLst/>
                    </a:prstGeom>
                    <a:noFill/>
                    <a:ln>
                      <a:noFill/>
                    </a:ln>
                  </pic:spPr>
                </pic:pic>
              </a:graphicData>
            </a:graphic>
          </wp:inline>
        </w:drawing>
      </w:r>
    </w:p>
    <w:p w14:paraId="23AB4B71" w14:textId="2FAE7005" w:rsidR="00B44017" w:rsidRPr="00C2584B" w:rsidRDefault="00B44017" w:rsidP="00560D38">
      <w:pPr>
        <w:spacing w:line="360" w:lineRule="auto"/>
        <w:jc w:val="center"/>
        <w:rPr>
          <w:rFonts w:ascii="Arial" w:hAnsi="Arial" w:cs="Arial"/>
          <w:lang w:val="es-EC"/>
        </w:rPr>
      </w:pPr>
      <w:r w:rsidRPr="00C2584B">
        <w:rPr>
          <w:rFonts w:ascii="Arial" w:hAnsi="Arial" w:cs="Arial"/>
          <w:lang w:val="es-EC"/>
        </w:rPr>
        <w:t>UNIVERSIDAD DE LAS FUERZAS ARMADAS</w:t>
      </w:r>
    </w:p>
    <w:p w14:paraId="5D36EC5D" w14:textId="5FB0C3C9" w:rsidR="00B44017" w:rsidRPr="00C2584B" w:rsidRDefault="00B44017" w:rsidP="00560D38">
      <w:pPr>
        <w:spacing w:line="360" w:lineRule="auto"/>
        <w:jc w:val="center"/>
        <w:rPr>
          <w:rFonts w:ascii="Arial" w:hAnsi="Arial" w:cs="Arial"/>
          <w:lang w:val="es-EC"/>
        </w:rPr>
      </w:pPr>
      <w:r w:rsidRPr="00C2584B">
        <w:rPr>
          <w:rFonts w:ascii="Arial" w:hAnsi="Arial" w:cs="Arial"/>
          <w:lang w:val="es-EC"/>
        </w:rPr>
        <w:t>“ESPE”</w:t>
      </w:r>
    </w:p>
    <w:p w14:paraId="7CC6B525" w14:textId="17F20A43" w:rsidR="00B44017" w:rsidRPr="00C2584B" w:rsidRDefault="00B44017" w:rsidP="00560D38">
      <w:pPr>
        <w:spacing w:line="360" w:lineRule="auto"/>
        <w:rPr>
          <w:rFonts w:ascii="Arial" w:hAnsi="Arial" w:cs="Arial"/>
          <w:lang w:val="es-EC"/>
        </w:rPr>
      </w:pPr>
      <w:r w:rsidRPr="00C2584B">
        <w:rPr>
          <w:rFonts w:ascii="Arial" w:hAnsi="Arial" w:cs="Arial"/>
          <w:b/>
          <w:bCs/>
          <w:lang w:val="es-EC"/>
        </w:rPr>
        <w:t xml:space="preserve">Integrantes: </w:t>
      </w:r>
      <w:r w:rsidRPr="00C2584B">
        <w:rPr>
          <w:rFonts w:ascii="Arial" w:hAnsi="Arial" w:cs="Arial"/>
          <w:lang w:val="es-EC"/>
        </w:rPr>
        <w:t>Elian Collaguazo</w:t>
      </w:r>
    </w:p>
    <w:p w14:paraId="4AC9C9EA" w14:textId="6760FFEB" w:rsidR="00B44017" w:rsidRPr="00C2584B" w:rsidRDefault="00B44017" w:rsidP="00560D38">
      <w:pPr>
        <w:spacing w:line="360" w:lineRule="auto"/>
        <w:rPr>
          <w:rFonts w:ascii="Arial" w:hAnsi="Arial" w:cs="Arial"/>
          <w:lang w:val="es-EC"/>
        </w:rPr>
      </w:pPr>
      <w:proofErr w:type="spellStart"/>
      <w:r w:rsidRPr="00C2584B">
        <w:rPr>
          <w:rFonts w:ascii="Arial" w:hAnsi="Arial" w:cs="Arial"/>
          <w:b/>
          <w:bCs/>
          <w:lang w:val="es-EC"/>
        </w:rPr>
        <w:t>Nrc</w:t>
      </w:r>
      <w:proofErr w:type="spellEnd"/>
      <w:r w:rsidRPr="00C2584B">
        <w:rPr>
          <w:rFonts w:ascii="Arial" w:hAnsi="Arial" w:cs="Arial"/>
          <w:b/>
          <w:bCs/>
          <w:lang w:val="es-EC"/>
        </w:rPr>
        <w:t xml:space="preserve">: </w:t>
      </w:r>
      <w:r w:rsidRPr="00C2584B">
        <w:rPr>
          <w:rFonts w:ascii="Arial" w:hAnsi="Arial" w:cs="Arial"/>
          <w:lang w:val="es-EC"/>
        </w:rPr>
        <w:t>29100</w:t>
      </w:r>
    </w:p>
    <w:p w14:paraId="6D1E21F0" w14:textId="3FA25C56" w:rsidR="00B44017" w:rsidRPr="00C2584B" w:rsidRDefault="00B44017" w:rsidP="00560D38">
      <w:pPr>
        <w:spacing w:line="360" w:lineRule="auto"/>
        <w:rPr>
          <w:rFonts w:ascii="Arial" w:hAnsi="Arial" w:cs="Arial"/>
          <w:lang w:val="es-EC"/>
        </w:rPr>
      </w:pPr>
      <w:r w:rsidRPr="00C2584B">
        <w:rPr>
          <w:rFonts w:ascii="Arial" w:hAnsi="Arial" w:cs="Arial"/>
          <w:b/>
          <w:bCs/>
          <w:lang w:val="es-EC"/>
        </w:rPr>
        <w:t xml:space="preserve">Fecha: </w:t>
      </w:r>
      <w:r w:rsidRPr="00C2584B">
        <w:rPr>
          <w:rFonts w:ascii="Arial" w:hAnsi="Arial" w:cs="Arial"/>
          <w:lang w:val="es-EC"/>
        </w:rPr>
        <w:t>21/12/2025</w:t>
      </w:r>
    </w:p>
    <w:p w14:paraId="61951F64" w14:textId="6C046E9E" w:rsidR="00B44017" w:rsidRPr="00633540" w:rsidRDefault="00633540" w:rsidP="00560D38">
      <w:pPr>
        <w:spacing w:line="360" w:lineRule="auto"/>
        <w:rPr>
          <w:rFonts w:ascii="Arial" w:hAnsi="Arial" w:cs="Arial"/>
          <w:lang w:val="es-EC"/>
        </w:rPr>
      </w:pPr>
      <w:r>
        <w:rPr>
          <w:rFonts w:ascii="Arial" w:hAnsi="Arial" w:cs="Arial"/>
          <w:b/>
          <w:bCs/>
          <w:lang w:val="es-EC"/>
        </w:rPr>
        <w:t xml:space="preserve">Tema: </w:t>
      </w:r>
      <w:r>
        <w:rPr>
          <w:rFonts w:ascii="Arial" w:hAnsi="Arial" w:cs="Arial"/>
          <w:lang w:val="es-EC"/>
        </w:rPr>
        <w:t>Proyecto</w:t>
      </w:r>
    </w:p>
    <w:p w14:paraId="412945F7" w14:textId="7DC27B97" w:rsidR="003148D9" w:rsidRPr="00C2584B" w:rsidRDefault="003148D9" w:rsidP="00560D38">
      <w:pPr>
        <w:pStyle w:val="Prrafodelista"/>
        <w:numPr>
          <w:ilvl w:val="0"/>
          <w:numId w:val="3"/>
        </w:numPr>
        <w:spacing w:line="360" w:lineRule="auto"/>
        <w:rPr>
          <w:rFonts w:ascii="Arial" w:hAnsi="Arial" w:cs="Arial"/>
          <w:b/>
          <w:bCs/>
          <w:lang w:val="es-EC"/>
        </w:rPr>
      </w:pPr>
      <w:r w:rsidRPr="00C2584B">
        <w:rPr>
          <w:rFonts w:ascii="Arial" w:hAnsi="Arial" w:cs="Arial"/>
          <w:b/>
          <w:bCs/>
          <w:lang w:val="es-EC"/>
        </w:rPr>
        <w:t>Resumen</w:t>
      </w:r>
    </w:p>
    <w:p w14:paraId="568536EC" w14:textId="497318AC" w:rsidR="003148D9" w:rsidRPr="00C2584B" w:rsidRDefault="003148D9" w:rsidP="00560D38">
      <w:pPr>
        <w:spacing w:line="360" w:lineRule="auto"/>
        <w:jc w:val="both"/>
        <w:rPr>
          <w:rFonts w:ascii="Arial" w:hAnsi="Arial" w:cs="Arial"/>
        </w:rPr>
      </w:pPr>
      <w:r w:rsidRPr="00C2584B">
        <w:rPr>
          <w:rFonts w:ascii="Arial" w:hAnsi="Arial" w:cs="Arial"/>
        </w:rPr>
        <w:t>Proyecto integral de e-</w:t>
      </w:r>
      <w:proofErr w:type="spellStart"/>
      <w:r w:rsidRPr="00C2584B">
        <w:rPr>
          <w:rFonts w:ascii="Arial" w:hAnsi="Arial" w:cs="Arial"/>
        </w:rPr>
        <w:t>commerce</w:t>
      </w:r>
      <w:proofErr w:type="spellEnd"/>
      <w:r w:rsidRPr="00C2584B">
        <w:rPr>
          <w:rFonts w:ascii="Arial" w:hAnsi="Arial" w:cs="Arial"/>
        </w:rPr>
        <w:t xml:space="preserve"> para tienda de ropa implementado con arquitectura microservicios Spring Boot + </w:t>
      </w:r>
      <w:proofErr w:type="spellStart"/>
      <w:r w:rsidRPr="00C2584B">
        <w:rPr>
          <w:rFonts w:ascii="Arial" w:hAnsi="Arial" w:cs="Arial"/>
        </w:rPr>
        <w:t>React</w:t>
      </w:r>
      <w:proofErr w:type="spellEnd"/>
      <w:r w:rsidRPr="00C2584B">
        <w:rPr>
          <w:rFonts w:ascii="Arial" w:hAnsi="Arial" w:cs="Arial"/>
        </w:rPr>
        <w:t xml:space="preserve">, destacando por su incorporación de programación reactiva mediante Project Reactor. El sistema gestiona productos, categorías, clientes y pedidos con un </w:t>
      </w:r>
      <w:proofErr w:type="spellStart"/>
      <w:r w:rsidRPr="00C2584B">
        <w:rPr>
          <w:rFonts w:ascii="Arial" w:hAnsi="Arial" w:cs="Arial"/>
        </w:rPr>
        <w:t>backend</w:t>
      </w:r>
      <w:proofErr w:type="spellEnd"/>
      <w:r w:rsidRPr="00C2584B">
        <w:rPr>
          <w:rFonts w:ascii="Arial" w:hAnsi="Arial" w:cs="Arial"/>
        </w:rPr>
        <w:t xml:space="preserve"> robusto en Java 17 y Spring Boot 3.5.7, </w:t>
      </w:r>
      <w:proofErr w:type="spellStart"/>
      <w:r w:rsidRPr="00C2584B">
        <w:rPr>
          <w:rFonts w:ascii="Arial" w:hAnsi="Arial" w:cs="Arial"/>
        </w:rPr>
        <w:t>frontend</w:t>
      </w:r>
      <w:proofErr w:type="spellEnd"/>
      <w:r w:rsidRPr="00C2584B">
        <w:rPr>
          <w:rFonts w:ascii="Arial" w:hAnsi="Arial" w:cs="Arial"/>
        </w:rPr>
        <w:t xml:space="preserve"> moderno en </w:t>
      </w:r>
      <w:proofErr w:type="spellStart"/>
      <w:r w:rsidRPr="00C2584B">
        <w:rPr>
          <w:rFonts w:ascii="Arial" w:hAnsi="Arial" w:cs="Arial"/>
        </w:rPr>
        <w:t>React</w:t>
      </w:r>
      <w:proofErr w:type="spellEnd"/>
      <w:r w:rsidRPr="00C2584B">
        <w:rPr>
          <w:rFonts w:ascii="Arial" w:hAnsi="Arial" w:cs="Arial"/>
        </w:rPr>
        <w:t xml:space="preserve"> 19.2.0, y capacidades de despliegue </w:t>
      </w:r>
      <w:proofErr w:type="spellStart"/>
      <w:r w:rsidRPr="00C2584B">
        <w:rPr>
          <w:rFonts w:ascii="Arial" w:hAnsi="Arial" w:cs="Arial"/>
        </w:rPr>
        <w:t>Dockerizado</w:t>
      </w:r>
      <w:proofErr w:type="spellEnd"/>
      <w:r w:rsidRPr="00C2584B">
        <w:rPr>
          <w:rFonts w:ascii="Arial" w:hAnsi="Arial" w:cs="Arial"/>
        </w:rPr>
        <w:t xml:space="preserve">. La innovación principal reside en la implementación de flujos reactivos con </w:t>
      </w:r>
      <w:proofErr w:type="spellStart"/>
      <w:r w:rsidRPr="00C2584B">
        <w:rPr>
          <w:rFonts w:ascii="Arial" w:hAnsi="Arial" w:cs="Arial"/>
        </w:rPr>
        <w:t>Subscriber</w:t>
      </w:r>
      <w:proofErr w:type="spellEnd"/>
      <w:r w:rsidRPr="00C2584B">
        <w:rPr>
          <w:rFonts w:ascii="Arial" w:hAnsi="Arial" w:cs="Arial"/>
        </w:rPr>
        <w:t xml:space="preserve"> personalizado y </w:t>
      </w:r>
      <w:proofErr w:type="spellStart"/>
      <w:r w:rsidRPr="00C2584B">
        <w:rPr>
          <w:rFonts w:ascii="Arial" w:hAnsi="Arial" w:cs="Arial"/>
        </w:rPr>
        <w:t>backpressure</w:t>
      </w:r>
      <w:proofErr w:type="spellEnd"/>
      <w:r w:rsidRPr="00C2584B">
        <w:rPr>
          <w:rFonts w:ascii="Arial" w:hAnsi="Arial" w:cs="Arial"/>
        </w:rPr>
        <w:t xml:space="preserve"> para procesamiento asíncrono de pedidos e inventario, demostrando patrones avanzados de programación reactiva en un contexto comercial real.</w:t>
      </w:r>
    </w:p>
    <w:p w14:paraId="12DE7CF1" w14:textId="6DF3427B" w:rsidR="003148D9" w:rsidRPr="00C2584B" w:rsidRDefault="003148D9" w:rsidP="00560D38">
      <w:pPr>
        <w:pStyle w:val="Prrafodelista"/>
        <w:numPr>
          <w:ilvl w:val="0"/>
          <w:numId w:val="3"/>
        </w:numPr>
        <w:spacing w:line="360" w:lineRule="auto"/>
        <w:jc w:val="both"/>
        <w:rPr>
          <w:rFonts w:ascii="Arial" w:hAnsi="Arial" w:cs="Arial"/>
          <w:b/>
          <w:bCs/>
        </w:rPr>
      </w:pPr>
      <w:r w:rsidRPr="00C2584B">
        <w:rPr>
          <w:rFonts w:ascii="Arial" w:hAnsi="Arial" w:cs="Arial"/>
          <w:b/>
          <w:bCs/>
        </w:rPr>
        <w:t>Introducción</w:t>
      </w:r>
    </w:p>
    <w:p w14:paraId="7B211E0B" w14:textId="7F30974B" w:rsidR="003148D9" w:rsidRPr="00C2584B" w:rsidRDefault="003148D9" w:rsidP="00560D38">
      <w:pPr>
        <w:spacing w:line="360" w:lineRule="auto"/>
        <w:jc w:val="both"/>
        <w:rPr>
          <w:rFonts w:ascii="Arial" w:hAnsi="Arial" w:cs="Arial"/>
        </w:rPr>
      </w:pPr>
      <w:r w:rsidRPr="00C2584B">
        <w:rPr>
          <w:rFonts w:ascii="Arial" w:hAnsi="Arial" w:cs="Arial"/>
        </w:rPr>
        <w:t>El comercio electrónico moderno exige sistemas escalables, responsivos y resilientes capaces de manejar múltiples transacciones concurrentes. Este proyecto aborda el desafío mediante la implementación de una tienda de ropa completa que combina tecnologías establecidas con patrones reactivos emergentes. La arquitectura tradicional Spring Boot proporciona el fundamento para operaciones CRUD y gestión de estado, mientras que la capa reactiva añade capacidades de procesamiento no bloqueante esenciales para aplicaciones de alto rendimiento. El sistema no solo cumple con los requisitos funcionales de una plataforma e-</w:t>
      </w:r>
      <w:proofErr w:type="spellStart"/>
      <w:r w:rsidRPr="00C2584B">
        <w:rPr>
          <w:rFonts w:ascii="Arial" w:hAnsi="Arial" w:cs="Arial"/>
        </w:rPr>
        <w:t>commerce</w:t>
      </w:r>
      <w:proofErr w:type="spellEnd"/>
      <w:r w:rsidRPr="00C2584B">
        <w:rPr>
          <w:rFonts w:ascii="Arial" w:hAnsi="Arial" w:cs="Arial"/>
        </w:rPr>
        <w:t xml:space="preserve">, sino que también sirve como caso </w:t>
      </w:r>
      <w:r w:rsidRPr="00C2584B">
        <w:rPr>
          <w:rFonts w:ascii="Arial" w:hAnsi="Arial" w:cs="Arial"/>
        </w:rPr>
        <w:lastRenderedPageBreak/>
        <w:t>de estudio para la integración exitosa de programación reactiva en sistemas empresariales existentes.</w:t>
      </w:r>
    </w:p>
    <w:p w14:paraId="6E37AC94" w14:textId="00F33FB8" w:rsidR="003148D9" w:rsidRPr="00C2584B" w:rsidRDefault="003148D9" w:rsidP="00560D38">
      <w:pPr>
        <w:pStyle w:val="Prrafodelista"/>
        <w:numPr>
          <w:ilvl w:val="0"/>
          <w:numId w:val="3"/>
        </w:numPr>
        <w:spacing w:line="360" w:lineRule="auto"/>
        <w:jc w:val="both"/>
        <w:rPr>
          <w:rFonts w:ascii="Arial" w:hAnsi="Arial" w:cs="Arial"/>
          <w:b/>
          <w:bCs/>
        </w:rPr>
      </w:pPr>
      <w:r w:rsidRPr="00C2584B">
        <w:rPr>
          <w:rFonts w:ascii="Arial" w:hAnsi="Arial" w:cs="Arial"/>
          <w:b/>
          <w:bCs/>
        </w:rPr>
        <w:t>Marco teórico</w:t>
      </w:r>
    </w:p>
    <w:p w14:paraId="43AC5D0D" w14:textId="77777777" w:rsidR="003148D9" w:rsidRPr="00C2584B" w:rsidRDefault="003148D9" w:rsidP="00560D38">
      <w:pPr>
        <w:pStyle w:val="Prrafodelista"/>
        <w:numPr>
          <w:ilvl w:val="0"/>
          <w:numId w:val="4"/>
        </w:numPr>
        <w:spacing w:line="360" w:lineRule="auto"/>
        <w:jc w:val="both"/>
        <w:rPr>
          <w:rFonts w:ascii="Arial" w:hAnsi="Arial" w:cs="Arial"/>
          <w:b/>
          <w:bCs/>
        </w:rPr>
      </w:pPr>
      <w:r w:rsidRPr="00C2584B">
        <w:rPr>
          <w:rFonts w:ascii="Arial" w:hAnsi="Arial" w:cs="Arial"/>
          <w:b/>
          <w:bCs/>
        </w:rPr>
        <w:t>Programación Reactiva</w:t>
      </w:r>
    </w:p>
    <w:p w14:paraId="64F147B4" w14:textId="06BB27F6" w:rsidR="003148D9" w:rsidRPr="00C2584B" w:rsidRDefault="003148D9" w:rsidP="00560D38">
      <w:pPr>
        <w:spacing w:line="360" w:lineRule="auto"/>
        <w:jc w:val="both"/>
        <w:rPr>
          <w:rFonts w:ascii="Arial" w:hAnsi="Arial" w:cs="Arial"/>
        </w:rPr>
      </w:pPr>
      <w:r w:rsidRPr="00C2584B">
        <w:rPr>
          <w:rFonts w:ascii="Arial" w:hAnsi="Arial" w:cs="Arial"/>
        </w:rPr>
        <w:t xml:space="preserve">La programación reactiva se basa en el patrón </w:t>
      </w:r>
      <w:proofErr w:type="spellStart"/>
      <w:r w:rsidRPr="00C2584B">
        <w:rPr>
          <w:rFonts w:ascii="Arial" w:hAnsi="Arial" w:cs="Arial"/>
        </w:rPr>
        <w:t>Observer</w:t>
      </w:r>
      <w:proofErr w:type="spellEnd"/>
      <w:r w:rsidRPr="00C2584B">
        <w:rPr>
          <w:rFonts w:ascii="Arial" w:hAnsi="Arial" w:cs="Arial"/>
        </w:rPr>
        <w:t xml:space="preserve">-Publisher, donde los flujos de datos (Streams) emiten eventos que los suscriptores consumen de forma asíncrona. Project Reactor implementa las especificaciones Reactive Streams mediante los tipos Flux (múltiples elementos) y Mono (0-1 elementos), permitiendo procesamiento no bloqueante y control de flujo mediante </w:t>
      </w:r>
      <w:proofErr w:type="spellStart"/>
      <w:r w:rsidRPr="00C2584B">
        <w:rPr>
          <w:rFonts w:ascii="Arial" w:hAnsi="Arial" w:cs="Arial"/>
        </w:rPr>
        <w:t>backpressure</w:t>
      </w:r>
      <w:proofErr w:type="spellEnd"/>
      <w:r w:rsidRPr="00C2584B">
        <w:rPr>
          <w:rFonts w:ascii="Arial" w:hAnsi="Arial" w:cs="Arial"/>
        </w:rPr>
        <w:t>.</w:t>
      </w:r>
    </w:p>
    <w:p w14:paraId="1758A49A" w14:textId="77777777" w:rsidR="003148D9" w:rsidRPr="00C2584B" w:rsidRDefault="003148D9" w:rsidP="00560D38">
      <w:pPr>
        <w:pStyle w:val="Prrafodelista"/>
        <w:numPr>
          <w:ilvl w:val="0"/>
          <w:numId w:val="4"/>
        </w:numPr>
        <w:spacing w:line="360" w:lineRule="auto"/>
        <w:jc w:val="both"/>
        <w:rPr>
          <w:rFonts w:ascii="Arial" w:hAnsi="Arial" w:cs="Arial"/>
          <w:b/>
          <w:bCs/>
        </w:rPr>
      </w:pPr>
      <w:r w:rsidRPr="00C2584B">
        <w:rPr>
          <w:rFonts w:ascii="Arial" w:hAnsi="Arial" w:cs="Arial"/>
          <w:b/>
          <w:bCs/>
        </w:rPr>
        <w:t>Arquitectura Spring Boot</w:t>
      </w:r>
    </w:p>
    <w:p w14:paraId="69A080E7" w14:textId="35CEF023" w:rsidR="003148D9" w:rsidRPr="00C2584B" w:rsidRDefault="003148D9" w:rsidP="00560D38">
      <w:pPr>
        <w:spacing w:line="360" w:lineRule="auto"/>
        <w:jc w:val="both"/>
        <w:rPr>
          <w:rFonts w:ascii="Arial" w:hAnsi="Arial" w:cs="Arial"/>
        </w:rPr>
      </w:pPr>
      <w:r w:rsidRPr="00C2584B">
        <w:rPr>
          <w:rFonts w:ascii="Arial" w:hAnsi="Arial" w:cs="Arial"/>
        </w:rPr>
        <w:t xml:space="preserve">Spring Boot 3.5.7 facilita el desarrollo mediante autoconfiguración, inyección de dependencias y configuración convencional. La integración con Spring Data JPA abstrae el acceso a datos, mientras que Spring Security proporciona autenticación JWT y Spring Web MVC expone </w:t>
      </w:r>
      <w:proofErr w:type="spellStart"/>
      <w:r w:rsidRPr="00C2584B">
        <w:rPr>
          <w:rFonts w:ascii="Arial" w:hAnsi="Arial" w:cs="Arial"/>
        </w:rPr>
        <w:t>endpoints</w:t>
      </w:r>
      <w:proofErr w:type="spellEnd"/>
      <w:r w:rsidRPr="00C2584B">
        <w:rPr>
          <w:rFonts w:ascii="Arial" w:hAnsi="Arial" w:cs="Arial"/>
        </w:rPr>
        <w:t xml:space="preserve"> REST.</w:t>
      </w:r>
    </w:p>
    <w:p w14:paraId="4D7E0BFD" w14:textId="77777777" w:rsidR="003148D9" w:rsidRPr="00C2584B" w:rsidRDefault="003148D9" w:rsidP="00560D38">
      <w:pPr>
        <w:pStyle w:val="Prrafodelista"/>
        <w:numPr>
          <w:ilvl w:val="0"/>
          <w:numId w:val="4"/>
        </w:numPr>
        <w:spacing w:line="360" w:lineRule="auto"/>
        <w:jc w:val="both"/>
        <w:rPr>
          <w:rFonts w:ascii="Arial" w:hAnsi="Arial" w:cs="Arial"/>
          <w:b/>
          <w:bCs/>
        </w:rPr>
      </w:pPr>
      <w:r w:rsidRPr="00C2584B">
        <w:rPr>
          <w:rFonts w:ascii="Arial" w:hAnsi="Arial" w:cs="Arial"/>
          <w:b/>
          <w:bCs/>
        </w:rPr>
        <w:t>Patrón Subscriber Personalizado</w:t>
      </w:r>
    </w:p>
    <w:p w14:paraId="1FA7FCAD" w14:textId="19E237DE" w:rsidR="003148D9" w:rsidRPr="00C2584B" w:rsidRDefault="003148D9" w:rsidP="00560D38">
      <w:pPr>
        <w:spacing w:line="360" w:lineRule="auto"/>
        <w:jc w:val="both"/>
        <w:rPr>
          <w:rFonts w:ascii="Arial" w:hAnsi="Arial" w:cs="Arial"/>
        </w:rPr>
      </w:pPr>
      <w:r w:rsidRPr="00C2584B">
        <w:rPr>
          <w:rFonts w:ascii="Arial" w:hAnsi="Arial" w:cs="Arial"/>
        </w:rPr>
        <w:t xml:space="preserve">La implementación de </w:t>
      </w:r>
      <w:proofErr w:type="spellStart"/>
      <w:r w:rsidRPr="00C2584B">
        <w:rPr>
          <w:rFonts w:ascii="Arial" w:hAnsi="Arial" w:cs="Arial"/>
        </w:rPr>
        <w:t>Subscriber</w:t>
      </w:r>
      <w:proofErr w:type="spellEnd"/>
      <w:r w:rsidRPr="00C2584B">
        <w:rPr>
          <w:rFonts w:ascii="Arial" w:hAnsi="Arial" w:cs="Arial"/>
        </w:rPr>
        <w:t xml:space="preserve">&lt;T&gt; requiere cuatro métodos fundamentales: </w:t>
      </w:r>
      <w:proofErr w:type="spellStart"/>
      <w:proofErr w:type="gramStart"/>
      <w:r w:rsidRPr="00C2584B">
        <w:rPr>
          <w:rFonts w:ascii="Arial" w:hAnsi="Arial" w:cs="Arial"/>
        </w:rPr>
        <w:t>onSubscribe</w:t>
      </w:r>
      <w:proofErr w:type="spellEnd"/>
      <w:r w:rsidRPr="00C2584B">
        <w:rPr>
          <w:rFonts w:ascii="Arial" w:hAnsi="Arial" w:cs="Arial"/>
        </w:rPr>
        <w:t>(</w:t>
      </w:r>
      <w:proofErr w:type="gramEnd"/>
      <w:r w:rsidRPr="00C2584B">
        <w:rPr>
          <w:rFonts w:ascii="Arial" w:hAnsi="Arial" w:cs="Arial"/>
        </w:rPr>
        <w:t xml:space="preserve">) para inicializar la suscripción, </w:t>
      </w:r>
      <w:proofErr w:type="spellStart"/>
      <w:proofErr w:type="gramStart"/>
      <w:r w:rsidRPr="00C2584B">
        <w:rPr>
          <w:rFonts w:ascii="Arial" w:hAnsi="Arial" w:cs="Arial"/>
        </w:rPr>
        <w:t>onNext</w:t>
      </w:r>
      <w:proofErr w:type="spellEnd"/>
      <w:r w:rsidRPr="00C2584B">
        <w:rPr>
          <w:rFonts w:ascii="Arial" w:hAnsi="Arial" w:cs="Arial"/>
        </w:rPr>
        <w:t>(</w:t>
      </w:r>
      <w:proofErr w:type="gramEnd"/>
      <w:r w:rsidRPr="00C2584B">
        <w:rPr>
          <w:rFonts w:ascii="Arial" w:hAnsi="Arial" w:cs="Arial"/>
        </w:rPr>
        <w:t xml:space="preserve">) para procesar cada elemento, </w:t>
      </w:r>
      <w:proofErr w:type="spellStart"/>
      <w:proofErr w:type="gramStart"/>
      <w:r w:rsidRPr="00C2584B">
        <w:rPr>
          <w:rFonts w:ascii="Arial" w:hAnsi="Arial" w:cs="Arial"/>
        </w:rPr>
        <w:t>onError</w:t>
      </w:r>
      <w:proofErr w:type="spellEnd"/>
      <w:r w:rsidRPr="00C2584B">
        <w:rPr>
          <w:rFonts w:ascii="Arial" w:hAnsi="Arial" w:cs="Arial"/>
        </w:rPr>
        <w:t>(</w:t>
      </w:r>
      <w:proofErr w:type="gramEnd"/>
      <w:r w:rsidRPr="00C2584B">
        <w:rPr>
          <w:rFonts w:ascii="Arial" w:hAnsi="Arial" w:cs="Arial"/>
        </w:rPr>
        <w:t xml:space="preserve">) para manejar excepciones, y </w:t>
      </w:r>
      <w:proofErr w:type="spellStart"/>
      <w:proofErr w:type="gramStart"/>
      <w:r w:rsidRPr="00C2584B">
        <w:rPr>
          <w:rFonts w:ascii="Arial" w:hAnsi="Arial" w:cs="Arial"/>
        </w:rPr>
        <w:t>onComplete</w:t>
      </w:r>
      <w:proofErr w:type="spellEnd"/>
      <w:r w:rsidRPr="00C2584B">
        <w:rPr>
          <w:rFonts w:ascii="Arial" w:hAnsi="Arial" w:cs="Arial"/>
        </w:rPr>
        <w:t>(</w:t>
      </w:r>
      <w:proofErr w:type="gramEnd"/>
      <w:r w:rsidRPr="00C2584B">
        <w:rPr>
          <w:rFonts w:ascii="Arial" w:hAnsi="Arial" w:cs="Arial"/>
        </w:rPr>
        <w:t xml:space="preserve">) para finalizar el flujo. El </w:t>
      </w:r>
      <w:proofErr w:type="spellStart"/>
      <w:r w:rsidRPr="00C2584B">
        <w:rPr>
          <w:rFonts w:ascii="Arial" w:hAnsi="Arial" w:cs="Arial"/>
        </w:rPr>
        <w:t>backpressure</w:t>
      </w:r>
      <w:proofErr w:type="spellEnd"/>
      <w:r w:rsidRPr="00C2584B">
        <w:rPr>
          <w:rFonts w:ascii="Arial" w:hAnsi="Arial" w:cs="Arial"/>
        </w:rPr>
        <w:t xml:space="preserve"> se implementa mediante </w:t>
      </w:r>
      <w:proofErr w:type="spellStart"/>
      <w:proofErr w:type="gramStart"/>
      <w:r w:rsidRPr="00C2584B">
        <w:rPr>
          <w:rFonts w:ascii="Arial" w:hAnsi="Arial" w:cs="Arial"/>
        </w:rPr>
        <w:t>subscription.request</w:t>
      </w:r>
      <w:proofErr w:type="spellEnd"/>
      <w:proofErr w:type="gramEnd"/>
      <w:r w:rsidRPr="00C2584B">
        <w:rPr>
          <w:rFonts w:ascii="Arial" w:hAnsi="Arial" w:cs="Arial"/>
        </w:rPr>
        <w:t>(n) controlando la cantidad de elementos procesados.</w:t>
      </w:r>
    </w:p>
    <w:p w14:paraId="0A953937" w14:textId="77777777" w:rsidR="003148D9" w:rsidRPr="00C2584B" w:rsidRDefault="003148D9" w:rsidP="00560D38">
      <w:pPr>
        <w:pStyle w:val="Prrafodelista"/>
        <w:numPr>
          <w:ilvl w:val="0"/>
          <w:numId w:val="4"/>
        </w:numPr>
        <w:spacing w:line="360" w:lineRule="auto"/>
        <w:jc w:val="both"/>
        <w:rPr>
          <w:rFonts w:ascii="Arial" w:hAnsi="Arial" w:cs="Arial"/>
          <w:b/>
          <w:bCs/>
        </w:rPr>
      </w:pPr>
      <w:proofErr w:type="spellStart"/>
      <w:r w:rsidRPr="00C2584B">
        <w:rPr>
          <w:rFonts w:ascii="Arial" w:hAnsi="Arial" w:cs="Arial"/>
          <w:b/>
          <w:bCs/>
        </w:rPr>
        <w:t>React</w:t>
      </w:r>
      <w:proofErr w:type="spellEnd"/>
      <w:r w:rsidRPr="00C2584B">
        <w:rPr>
          <w:rFonts w:ascii="Arial" w:hAnsi="Arial" w:cs="Arial"/>
          <w:b/>
          <w:bCs/>
        </w:rPr>
        <w:t xml:space="preserve"> y Arquitectura </w:t>
      </w:r>
      <w:proofErr w:type="spellStart"/>
      <w:r w:rsidRPr="00C2584B">
        <w:rPr>
          <w:rFonts w:ascii="Arial" w:hAnsi="Arial" w:cs="Arial"/>
          <w:b/>
          <w:bCs/>
        </w:rPr>
        <w:t>Frontend</w:t>
      </w:r>
      <w:proofErr w:type="spellEnd"/>
    </w:p>
    <w:p w14:paraId="42E1341A" w14:textId="19C0A795" w:rsidR="003148D9" w:rsidRPr="00C2584B" w:rsidRDefault="003148D9" w:rsidP="00560D38">
      <w:pPr>
        <w:spacing w:line="360" w:lineRule="auto"/>
        <w:jc w:val="both"/>
        <w:rPr>
          <w:rFonts w:ascii="Arial" w:hAnsi="Arial" w:cs="Arial"/>
        </w:rPr>
      </w:pPr>
      <w:proofErr w:type="spellStart"/>
      <w:r w:rsidRPr="00C2584B">
        <w:rPr>
          <w:rFonts w:ascii="Arial" w:hAnsi="Arial" w:cs="Arial"/>
        </w:rPr>
        <w:t>React</w:t>
      </w:r>
      <w:proofErr w:type="spellEnd"/>
      <w:r w:rsidRPr="00C2584B">
        <w:rPr>
          <w:rFonts w:ascii="Arial" w:hAnsi="Arial" w:cs="Arial"/>
        </w:rPr>
        <w:t xml:space="preserve"> 19.2.0 implementa el patrón Virtual DOM para renderizado eficiente, combinado con </w:t>
      </w:r>
      <w:proofErr w:type="spellStart"/>
      <w:r w:rsidRPr="00C2584B">
        <w:rPr>
          <w:rFonts w:ascii="Arial" w:hAnsi="Arial" w:cs="Arial"/>
        </w:rPr>
        <w:t>React</w:t>
      </w:r>
      <w:proofErr w:type="spellEnd"/>
      <w:r w:rsidRPr="00C2584B">
        <w:rPr>
          <w:rFonts w:ascii="Arial" w:hAnsi="Arial" w:cs="Arial"/>
        </w:rPr>
        <w:t xml:space="preserve"> </w:t>
      </w:r>
      <w:proofErr w:type="spellStart"/>
      <w:r w:rsidRPr="00C2584B">
        <w:rPr>
          <w:rFonts w:ascii="Arial" w:hAnsi="Arial" w:cs="Arial"/>
        </w:rPr>
        <w:t>Router</w:t>
      </w:r>
      <w:proofErr w:type="spellEnd"/>
      <w:r w:rsidRPr="00C2584B">
        <w:rPr>
          <w:rFonts w:ascii="Arial" w:hAnsi="Arial" w:cs="Arial"/>
        </w:rPr>
        <w:t xml:space="preserve"> para navegación SPA y Axios para comunicación HTTP asíncrona. Bootstrap 5 proporciona diseño responsivo y componentes UI consistentes.</w:t>
      </w:r>
    </w:p>
    <w:p w14:paraId="19BF61B5" w14:textId="26F6253D" w:rsidR="003148D9" w:rsidRPr="00C2584B" w:rsidRDefault="003148D9" w:rsidP="00560D38">
      <w:pPr>
        <w:pStyle w:val="Prrafodelista"/>
        <w:numPr>
          <w:ilvl w:val="0"/>
          <w:numId w:val="3"/>
        </w:numPr>
        <w:spacing w:line="360" w:lineRule="auto"/>
        <w:jc w:val="both"/>
        <w:rPr>
          <w:rFonts w:ascii="Arial" w:hAnsi="Arial" w:cs="Arial"/>
          <w:b/>
          <w:bCs/>
        </w:rPr>
      </w:pPr>
      <w:r w:rsidRPr="00C2584B">
        <w:rPr>
          <w:rFonts w:ascii="Arial" w:hAnsi="Arial" w:cs="Arial"/>
          <w:b/>
          <w:bCs/>
        </w:rPr>
        <w:t>Pruebas - evidencia</w:t>
      </w:r>
    </w:p>
    <w:p w14:paraId="4C90467A" w14:textId="5174A8AA" w:rsidR="00873246" w:rsidRDefault="00873246" w:rsidP="00560D38">
      <w:pPr>
        <w:pStyle w:val="Prrafodelista"/>
        <w:numPr>
          <w:ilvl w:val="0"/>
          <w:numId w:val="1"/>
        </w:numPr>
        <w:spacing w:line="360" w:lineRule="auto"/>
        <w:rPr>
          <w:rFonts w:ascii="Arial" w:hAnsi="Arial" w:cs="Arial"/>
          <w:b/>
          <w:bCs/>
        </w:rPr>
      </w:pPr>
      <w:r w:rsidRPr="00C2584B">
        <w:rPr>
          <w:rFonts w:ascii="Arial" w:hAnsi="Arial" w:cs="Arial"/>
          <w:b/>
          <w:bCs/>
        </w:rPr>
        <w:t>Suscripción al Flujo Reactivo</w:t>
      </w:r>
    </w:p>
    <w:p w14:paraId="0F27AD99" w14:textId="72A62357" w:rsidR="009868F2" w:rsidRPr="009868F2" w:rsidRDefault="009868F2" w:rsidP="00560D38">
      <w:pPr>
        <w:spacing w:line="360" w:lineRule="auto"/>
        <w:jc w:val="both"/>
        <w:rPr>
          <w:rFonts w:ascii="Arial" w:hAnsi="Arial" w:cs="Arial"/>
        </w:rPr>
      </w:pPr>
      <w:r>
        <w:rPr>
          <w:rFonts w:ascii="Arial" w:hAnsi="Arial" w:cs="Arial"/>
        </w:rPr>
        <w:t>Para d</w:t>
      </w:r>
      <w:r w:rsidRPr="009868F2">
        <w:rPr>
          <w:rFonts w:ascii="Arial" w:hAnsi="Arial" w:cs="Arial"/>
        </w:rPr>
        <w:t xml:space="preserve">emostrar la conexión entre el </w:t>
      </w:r>
      <w:r w:rsidRPr="00495331">
        <w:rPr>
          <w:rFonts w:ascii="Arial" w:hAnsi="Arial" w:cs="Arial"/>
          <w:b/>
          <w:bCs/>
        </w:rPr>
        <w:t>Publisher</w:t>
      </w:r>
      <w:r>
        <w:rPr>
          <w:rFonts w:ascii="Arial" w:hAnsi="Arial" w:cs="Arial"/>
        </w:rPr>
        <w:t xml:space="preserve"> </w:t>
      </w:r>
      <w:r w:rsidRPr="009868F2">
        <w:rPr>
          <w:rFonts w:ascii="Arial" w:hAnsi="Arial" w:cs="Arial"/>
        </w:rPr>
        <w:t xml:space="preserve">y el </w:t>
      </w:r>
      <w:proofErr w:type="spellStart"/>
      <w:r w:rsidRPr="00495331">
        <w:rPr>
          <w:rFonts w:ascii="Arial" w:hAnsi="Arial" w:cs="Arial"/>
          <w:b/>
          <w:bCs/>
        </w:rPr>
        <w:t>Subscriber</w:t>
      </w:r>
      <w:proofErr w:type="spellEnd"/>
      <w:r w:rsidRPr="009868F2">
        <w:rPr>
          <w:rFonts w:ascii="Arial" w:hAnsi="Arial" w:cs="Arial"/>
        </w:rPr>
        <w:t xml:space="preserve"> mediante el método </w:t>
      </w:r>
      <w:proofErr w:type="gramStart"/>
      <w:r w:rsidRPr="00495331">
        <w:rPr>
          <w:rFonts w:ascii="Arial" w:hAnsi="Arial" w:cs="Arial"/>
          <w:b/>
          <w:bCs/>
        </w:rPr>
        <w:t>subscribe</w:t>
      </w:r>
      <w:r w:rsidRPr="009868F2">
        <w:rPr>
          <w:rFonts w:ascii="Arial" w:hAnsi="Arial" w:cs="Arial"/>
        </w:rPr>
        <w:t>(</w:t>
      </w:r>
      <w:proofErr w:type="gramEnd"/>
      <w:r w:rsidRPr="009868F2">
        <w:rPr>
          <w:rFonts w:ascii="Arial" w:hAnsi="Arial" w:cs="Arial"/>
        </w:rPr>
        <w:t xml:space="preserve">). Este punto valida que el flujo reactivo se inicialice </w:t>
      </w:r>
      <w:r w:rsidRPr="009868F2">
        <w:rPr>
          <w:rFonts w:ascii="Arial" w:hAnsi="Arial" w:cs="Arial"/>
        </w:rPr>
        <w:lastRenderedPageBreak/>
        <w:t xml:space="preserve">correctamente y que el </w:t>
      </w:r>
      <w:proofErr w:type="spellStart"/>
      <w:r w:rsidRPr="00495331">
        <w:rPr>
          <w:rFonts w:ascii="Arial" w:hAnsi="Arial" w:cs="Arial"/>
          <w:b/>
          <w:bCs/>
        </w:rPr>
        <w:t>Subscriber</w:t>
      </w:r>
      <w:proofErr w:type="spellEnd"/>
      <w:r w:rsidRPr="009868F2">
        <w:rPr>
          <w:rFonts w:ascii="Arial" w:hAnsi="Arial" w:cs="Arial"/>
        </w:rPr>
        <w:t xml:space="preserve"> esté listo para recibir eventos</w:t>
      </w:r>
      <w:r>
        <w:rPr>
          <w:rFonts w:ascii="Arial" w:hAnsi="Arial" w:cs="Arial"/>
        </w:rPr>
        <w:t xml:space="preserve">, con el objetivo de </w:t>
      </w:r>
      <w:r w:rsidRPr="009868F2">
        <w:rPr>
          <w:rFonts w:ascii="Arial" w:hAnsi="Arial" w:cs="Arial"/>
        </w:rPr>
        <w:t xml:space="preserve">probar el ciclo de vida completo: </w:t>
      </w:r>
      <w:proofErr w:type="spellStart"/>
      <w:r w:rsidRPr="00495331">
        <w:rPr>
          <w:rFonts w:ascii="Arial" w:hAnsi="Arial" w:cs="Arial"/>
          <w:b/>
          <w:bCs/>
        </w:rPr>
        <w:t>onSubscribe</w:t>
      </w:r>
      <w:proofErr w:type="spellEnd"/>
      <w:r w:rsidRPr="00495331">
        <w:rPr>
          <w:rFonts w:ascii="Arial" w:hAnsi="Arial" w:cs="Arial"/>
          <w:b/>
          <w:bCs/>
        </w:rPr>
        <w:t xml:space="preserve"> → </w:t>
      </w:r>
      <w:proofErr w:type="spellStart"/>
      <w:r w:rsidRPr="00495331">
        <w:rPr>
          <w:rFonts w:ascii="Arial" w:hAnsi="Arial" w:cs="Arial"/>
          <w:b/>
          <w:bCs/>
        </w:rPr>
        <w:t>onNext</w:t>
      </w:r>
      <w:proofErr w:type="spellEnd"/>
      <w:r w:rsidRPr="00495331">
        <w:rPr>
          <w:rFonts w:ascii="Arial" w:hAnsi="Arial" w:cs="Arial"/>
          <w:b/>
          <w:bCs/>
        </w:rPr>
        <w:t xml:space="preserve"> → </w:t>
      </w:r>
      <w:proofErr w:type="spellStart"/>
      <w:r w:rsidRPr="00495331">
        <w:rPr>
          <w:rFonts w:ascii="Arial" w:hAnsi="Arial" w:cs="Arial"/>
          <w:b/>
          <w:bCs/>
        </w:rPr>
        <w:t>onComplete</w:t>
      </w:r>
      <w:proofErr w:type="spellEnd"/>
      <w:r w:rsidRPr="00495331">
        <w:rPr>
          <w:rFonts w:ascii="Arial" w:hAnsi="Arial" w:cs="Arial"/>
          <w:b/>
          <w:bCs/>
        </w:rPr>
        <w:t>/</w:t>
      </w:r>
      <w:proofErr w:type="spellStart"/>
      <w:r w:rsidRPr="00495331">
        <w:rPr>
          <w:rFonts w:ascii="Arial" w:hAnsi="Arial" w:cs="Arial"/>
          <w:b/>
          <w:bCs/>
        </w:rPr>
        <w:t>onError</w:t>
      </w:r>
      <w:proofErr w:type="spellEnd"/>
    </w:p>
    <w:p w14:paraId="65FDFC85" w14:textId="0D9B7E68" w:rsidR="00873246" w:rsidRPr="00C2584B" w:rsidRDefault="009868F2" w:rsidP="00560D38">
      <w:pPr>
        <w:spacing w:line="360" w:lineRule="auto"/>
        <w:rPr>
          <w:rFonts w:ascii="Arial" w:hAnsi="Arial" w:cs="Arial"/>
        </w:rPr>
      </w:pPr>
      <w:r>
        <w:rPr>
          <w:rFonts w:ascii="Arial" w:hAnsi="Arial" w:cs="Arial"/>
        </w:rPr>
        <w:t xml:space="preserve">Para ello </w:t>
      </w:r>
      <w:r w:rsidR="00873246" w:rsidRPr="00C2584B">
        <w:rPr>
          <w:rFonts w:ascii="Arial" w:hAnsi="Arial" w:cs="Arial"/>
        </w:rPr>
        <w:t>se ejecuta</w:t>
      </w:r>
      <w:r w:rsidR="00AF1429" w:rsidRPr="00C2584B">
        <w:rPr>
          <w:rFonts w:ascii="Arial" w:hAnsi="Arial" w:cs="Arial"/>
        </w:rPr>
        <w:t xml:space="preserve"> la</w:t>
      </w:r>
      <w:r w:rsidR="00873246" w:rsidRPr="00C2584B">
        <w:rPr>
          <w:rFonts w:ascii="Arial" w:hAnsi="Arial" w:cs="Arial"/>
        </w:rPr>
        <w:t xml:space="preserve"> siguiente </w:t>
      </w:r>
      <w:r w:rsidR="00AF1429" w:rsidRPr="00C2584B">
        <w:rPr>
          <w:rFonts w:ascii="Arial" w:hAnsi="Arial" w:cs="Arial"/>
        </w:rPr>
        <w:t xml:space="preserve">dirección </w:t>
      </w:r>
      <w:r w:rsidR="00873246" w:rsidRPr="00C2584B">
        <w:rPr>
          <w:rFonts w:ascii="Arial" w:hAnsi="Arial" w:cs="Arial"/>
        </w:rPr>
        <w:t xml:space="preserve">para obtener y evidencia la suscripción al flujo reactivo </w:t>
      </w:r>
      <w:r w:rsidR="00873246" w:rsidRPr="00C2584B">
        <w:rPr>
          <w:rFonts w:ascii="Arial" w:hAnsi="Arial" w:cs="Arial"/>
        </w:rPr>
        <w:t>http://localhost:8080/reactive/orders/demo</w:t>
      </w:r>
    </w:p>
    <w:p w14:paraId="154A5016" w14:textId="2DBBB41B" w:rsidR="00873246" w:rsidRPr="00C2584B" w:rsidRDefault="00873246" w:rsidP="00560D38">
      <w:pPr>
        <w:spacing w:line="360" w:lineRule="auto"/>
        <w:jc w:val="center"/>
        <w:rPr>
          <w:rFonts w:ascii="Arial" w:hAnsi="Arial" w:cs="Arial"/>
        </w:rPr>
      </w:pPr>
      <w:r w:rsidRPr="00C2584B">
        <w:rPr>
          <w:rFonts w:ascii="Arial" w:hAnsi="Arial" w:cs="Arial"/>
        </w:rPr>
        <w:drawing>
          <wp:inline distT="0" distB="0" distL="0" distR="0" wp14:anchorId="14F948E7" wp14:editId="541372EB">
            <wp:extent cx="2800350" cy="741579"/>
            <wp:effectExtent l="0" t="0" r="0" b="1905"/>
            <wp:docPr id="177050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02404" name=""/>
                    <pic:cNvPicPr/>
                  </pic:nvPicPr>
                  <pic:blipFill>
                    <a:blip r:embed="rId6"/>
                    <a:stretch>
                      <a:fillRect/>
                    </a:stretch>
                  </pic:blipFill>
                  <pic:spPr>
                    <a:xfrm>
                      <a:off x="0" y="0"/>
                      <a:ext cx="2842527" cy="752748"/>
                    </a:xfrm>
                    <a:prstGeom prst="rect">
                      <a:avLst/>
                    </a:prstGeom>
                  </pic:spPr>
                </pic:pic>
              </a:graphicData>
            </a:graphic>
          </wp:inline>
        </w:drawing>
      </w:r>
    </w:p>
    <w:p w14:paraId="230BDAEC" w14:textId="747B64AE" w:rsidR="00873246" w:rsidRPr="00C2584B" w:rsidRDefault="00873246" w:rsidP="00560D38">
      <w:pPr>
        <w:spacing w:line="360" w:lineRule="auto"/>
        <w:jc w:val="center"/>
        <w:rPr>
          <w:rFonts w:ascii="Arial" w:hAnsi="Arial" w:cs="Arial"/>
        </w:rPr>
      </w:pPr>
      <w:r w:rsidRPr="00C2584B">
        <w:rPr>
          <w:rFonts w:ascii="Arial" w:hAnsi="Arial" w:cs="Arial"/>
        </w:rPr>
        <w:drawing>
          <wp:inline distT="0" distB="0" distL="0" distR="0" wp14:anchorId="3CD26936" wp14:editId="64F154EF">
            <wp:extent cx="3076218" cy="3517900"/>
            <wp:effectExtent l="0" t="0" r="0" b="6350"/>
            <wp:docPr id="2532775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77514" name="Imagen 1" descr="Texto&#10;&#10;El contenido generado por IA puede ser incorrecto."/>
                    <pic:cNvPicPr/>
                  </pic:nvPicPr>
                  <pic:blipFill>
                    <a:blip r:embed="rId7"/>
                    <a:stretch>
                      <a:fillRect/>
                    </a:stretch>
                  </pic:blipFill>
                  <pic:spPr>
                    <a:xfrm>
                      <a:off x="0" y="0"/>
                      <a:ext cx="3093097" cy="3537202"/>
                    </a:xfrm>
                    <a:prstGeom prst="rect">
                      <a:avLst/>
                    </a:prstGeom>
                  </pic:spPr>
                </pic:pic>
              </a:graphicData>
            </a:graphic>
          </wp:inline>
        </w:drawing>
      </w:r>
    </w:p>
    <w:p w14:paraId="766A7320" w14:textId="7AB15FDF" w:rsidR="004E71DB" w:rsidRDefault="004E71DB" w:rsidP="00560D38">
      <w:pPr>
        <w:pStyle w:val="Prrafodelista"/>
        <w:numPr>
          <w:ilvl w:val="0"/>
          <w:numId w:val="1"/>
        </w:numPr>
        <w:spacing w:line="360" w:lineRule="auto"/>
        <w:rPr>
          <w:rFonts w:ascii="Arial" w:hAnsi="Arial" w:cs="Arial"/>
          <w:b/>
          <w:bCs/>
        </w:rPr>
      </w:pPr>
      <w:r w:rsidRPr="00C2584B">
        <w:rPr>
          <w:rFonts w:ascii="Arial" w:hAnsi="Arial" w:cs="Arial"/>
          <w:b/>
          <w:bCs/>
        </w:rPr>
        <w:t>Verificación de Eventos</w:t>
      </w:r>
    </w:p>
    <w:p w14:paraId="1484B8D6" w14:textId="775ECD20" w:rsidR="00285D9C" w:rsidRDefault="00285D9C" w:rsidP="00560D38">
      <w:pPr>
        <w:spacing w:line="360" w:lineRule="auto"/>
        <w:rPr>
          <w:rFonts w:ascii="Arial" w:hAnsi="Arial" w:cs="Arial"/>
          <w:b/>
          <w:bCs/>
        </w:rPr>
      </w:pPr>
      <w:r w:rsidRPr="00C2584B">
        <w:rPr>
          <w:rFonts w:ascii="Arial" w:hAnsi="Arial" w:cs="Arial"/>
          <w:b/>
          <w:bCs/>
        </w:rPr>
        <w:t>Probar flujo completo con logs</w:t>
      </w:r>
    </w:p>
    <w:p w14:paraId="4B82DBE0" w14:textId="5D925EF1" w:rsidR="004F2B0C" w:rsidRPr="004F2B0C" w:rsidRDefault="004F2B0C" w:rsidP="00560D38">
      <w:pPr>
        <w:spacing w:line="360" w:lineRule="auto"/>
        <w:jc w:val="both"/>
        <w:rPr>
          <w:rFonts w:ascii="Arial" w:hAnsi="Arial" w:cs="Arial"/>
        </w:rPr>
      </w:pPr>
      <w:r w:rsidRPr="004F2B0C">
        <w:rPr>
          <w:rFonts w:ascii="Arial" w:hAnsi="Arial" w:cs="Arial"/>
        </w:rPr>
        <w:t xml:space="preserve">Validar la ejecución </w:t>
      </w:r>
      <w:proofErr w:type="spellStart"/>
      <w:r w:rsidRPr="00495331">
        <w:rPr>
          <w:rFonts w:ascii="Arial" w:hAnsi="Arial" w:cs="Arial"/>
        </w:rPr>
        <w:t>end-to-end</w:t>
      </w:r>
      <w:proofErr w:type="spellEnd"/>
      <w:r w:rsidRPr="004F2B0C">
        <w:rPr>
          <w:rFonts w:ascii="Arial" w:hAnsi="Arial" w:cs="Arial"/>
        </w:rPr>
        <w:t xml:space="preserve"> del flujo reactivo capturando todos los eventos en los logs. Demuestra que cada etapa </w:t>
      </w:r>
      <w:r w:rsidRPr="00495331">
        <w:rPr>
          <w:rFonts w:ascii="Arial" w:hAnsi="Arial" w:cs="Arial"/>
          <w:b/>
          <w:bCs/>
        </w:rPr>
        <w:t>(</w:t>
      </w:r>
      <w:proofErr w:type="spellStart"/>
      <w:r w:rsidRPr="00495331">
        <w:rPr>
          <w:rFonts w:ascii="Arial" w:hAnsi="Arial" w:cs="Arial"/>
          <w:b/>
          <w:bCs/>
        </w:rPr>
        <w:t>filter</w:t>
      </w:r>
      <w:proofErr w:type="spellEnd"/>
      <w:r w:rsidRPr="00495331">
        <w:rPr>
          <w:rFonts w:ascii="Arial" w:hAnsi="Arial" w:cs="Arial"/>
          <w:b/>
          <w:bCs/>
        </w:rPr>
        <w:t xml:space="preserve">, </w:t>
      </w:r>
      <w:proofErr w:type="spellStart"/>
      <w:r w:rsidRPr="00495331">
        <w:rPr>
          <w:rFonts w:ascii="Arial" w:hAnsi="Arial" w:cs="Arial"/>
          <w:b/>
          <w:bCs/>
        </w:rPr>
        <w:t>map</w:t>
      </w:r>
      <w:proofErr w:type="spellEnd"/>
      <w:r w:rsidRPr="00495331">
        <w:rPr>
          <w:rFonts w:ascii="Arial" w:hAnsi="Arial" w:cs="Arial"/>
          <w:b/>
          <w:bCs/>
        </w:rPr>
        <w:t xml:space="preserve">, </w:t>
      </w:r>
      <w:proofErr w:type="spellStart"/>
      <w:r w:rsidRPr="00495331">
        <w:rPr>
          <w:rFonts w:ascii="Arial" w:hAnsi="Arial" w:cs="Arial"/>
          <w:b/>
          <w:bCs/>
        </w:rPr>
        <w:t>transform</w:t>
      </w:r>
      <w:proofErr w:type="spellEnd"/>
      <w:r w:rsidRPr="00495331">
        <w:rPr>
          <w:rFonts w:ascii="Arial" w:hAnsi="Arial" w:cs="Arial"/>
          <w:b/>
          <w:bCs/>
        </w:rPr>
        <w:t>)</w:t>
      </w:r>
      <w:r w:rsidRPr="004F2B0C">
        <w:rPr>
          <w:rFonts w:ascii="Arial" w:hAnsi="Arial" w:cs="Arial"/>
        </w:rPr>
        <w:t xml:space="preserve"> procesa correctamente los datos y que el </w:t>
      </w:r>
      <w:proofErr w:type="spellStart"/>
      <w:r w:rsidRPr="004F2B0C">
        <w:rPr>
          <w:rFonts w:ascii="Arial" w:hAnsi="Arial" w:cs="Arial"/>
        </w:rPr>
        <w:t>Subscriber</w:t>
      </w:r>
      <w:proofErr w:type="spellEnd"/>
      <w:r w:rsidRPr="004F2B0C">
        <w:rPr>
          <w:rFonts w:ascii="Arial" w:hAnsi="Arial" w:cs="Arial"/>
        </w:rPr>
        <w:t xml:space="preserve"> recibe los elementos esperados.</w:t>
      </w:r>
    </w:p>
    <w:p w14:paraId="06A46D3A" w14:textId="6CFF09FB" w:rsidR="001F6023" w:rsidRPr="00C2584B" w:rsidRDefault="001F6023" w:rsidP="00560D38">
      <w:pPr>
        <w:spacing w:line="360" w:lineRule="auto"/>
        <w:jc w:val="center"/>
        <w:rPr>
          <w:rFonts w:ascii="Arial" w:hAnsi="Arial" w:cs="Arial"/>
          <w:b/>
          <w:bCs/>
        </w:rPr>
      </w:pPr>
      <w:r w:rsidRPr="00C2584B">
        <w:rPr>
          <w:rFonts w:ascii="Arial" w:hAnsi="Arial" w:cs="Arial"/>
          <w:b/>
          <w:bCs/>
        </w:rPr>
        <w:drawing>
          <wp:inline distT="0" distB="0" distL="0" distR="0" wp14:anchorId="78401B16" wp14:editId="2CCED04B">
            <wp:extent cx="2866546" cy="752475"/>
            <wp:effectExtent l="0" t="0" r="0" b="0"/>
            <wp:docPr id="8615691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6914" name="Imagen 1" descr="Interfaz de usuario gráfica, Texto, Aplicación, Chat o mensaje de texto&#10;&#10;El contenido generado por IA puede ser incorrecto."/>
                    <pic:cNvPicPr/>
                  </pic:nvPicPr>
                  <pic:blipFill rotWithShape="1">
                    <a:blip r:embed="rId8"/>
                    <a:srcRect b="19112"/>
                    <a:stretch>
                      <a:fillRect/>
                    </a:stretch>
                  </pic:blipFill>
                  <pic:spPr bwMode="auto">
                    <a:xfrm>
                      <a:off x="0" y="0"/>
                      <a:ext cx="2890864" cy="758859"/>
                    </a:xfrm>
                    <a:prstGeom prst="rect">
                      <a:avLst/>
                    </a:prstGeom>
                    <a:ln>
                      <a:noFill/>
                    </a:ln>
                    <a:extLst>
                      <a:ext uri="{53640926-AAD7-44D8-BBD7-CCE9431645EC}">
                        <a14:shadowObscured xmlns:a14="http://schemas.microsoft.com/office/drawing/2010/main"/>
                      </a:ext>
                    </a:extLst>
                  </pic:spPr>
                </pic:pic>
              </a:graphicData>
            </a:graphic>
          </wp:inline>
        </w:drawing>
      </w:r>
    </w:p>
    <w:p w14:paraId="1456A5A6" w14:textId="08525741" w:rsidR="001F6023" w:rsidRPr="00C2584B" w:rsidRDefault="001F6023" w:rsidP="00560D38">
      <w:pPr>
        <w:spacing w:line="360" w:lineRule="auto"/>
        <w:jc w:val="center"/>
        <w:rPr>
          <w:rFonts w:ascii="Arial" w:hAnsi="Arial" w:cs="Arial"/>
          <w:b/>
          <w:bCs/>
        </w:rPr>
      </w:pPr>
      <w:r w:rsidRPr="00C2584B">
        <w:rPr>
          <w:rFonts w:ascii="Arial" w:hAnsi="Arial" w:cs="Arial"/>
          <w:b/>
          <w:bCs/>
        </w:rPr>
        <w:lastRenderedPageBreak/>
        <w:drawing>
          <wp:inline distT="0" distB="0" distL="0" distR="0" wp14:anchorId="59EA1BD3" wp14:editId="5AE842E3">
            <wp:extent cx="3267075" cy="2544814"/>
            <wp:effectExtent l="0" t="0" r="0" b="8255"/>
            <wp:docPr id="359006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061" name="Imagen 1" descr="Interfaz de usuario gráfica, Texto&#10;&#10;El contenido generado por IA puede ser incorrecto."/>
                    <pic:cNvPicPr/>
                  </pic:nvPicPr>
                  <pic:blipFill>
                    <a:blip r:embed="rId9"/>
                    <a:stretch>
                      <a:fillRect/>
                    </a:stretch>
                  </pic:blipFill>
                  <pic:spPr>
                    <a:xfrm>
                      <a:off x="0" y="0"/>
                      <a:ext cx="3304211" cy="2573740"/>
                    </a:xfrm>
                    <a:prstGeom prst="rect">
                      <a:avLst/>
                    </a:prstGeom>
                  </pic:spPr>
                </pic:pic>
              </a:graphicData>
            </a:graphic>
          </wp:inline>
        </w:drawing>
      </w:r>
    </w:p>
    <w:p w14:paraId="38AD1C87" w14:textId="67AB3E4E" w:rsidR="00285D9C" w:rsidRPr="00C2584B" w:rsidRDefault="001F6023" w:rsidP="00560D38">
      <w:pPr>
        <w:spacing w:line="360" w:lineRule="auto"/>
        <w:jc w:val="center"/>
        <w:rPr>
          <w:rFonts w:ascii="Arial" w:hAnsi="Arial" w:cs="Arial"/>
          <w:b/>
          <w:bCs/>
        </w:rPr>
      </w:pPr>
      <w:r w:rsidRPr="00C2584B">
        <w:rPr>
          <w:rFonts w:ascii="Arial" w:hAnsi="Arial" w:cs="Arial"/>
          <w:b/>
          <w:bCs/>
        </w:rPr>
        <w:drawing>
          <wp:inline distT="0" distB="0" distL="0" distR="0" wp14:anchorId="3373A6B9" wp14:editId="76080545">
            <wp:extent cx="3205962" cy="3483429"/>
            <wp:effectExtent l="0" t="0" r="0" b="3175"/>
            <wp:docPr id="6191957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95740" name="Imagen 1" descr="Texto&#10;&#10;El contenido generado por IA puede ser incorrecto."/>
                    <pic:cNvPicPr/>
                  </pic:nvPicPr>
                  <pic:blipFill>
                    <a:blip r:embed="rId10"/>
                    <a:stretch>
                      <a:fillRect/>
                    </a:stretch>
                  </pic:blipFill>
                  <pic:spPr>
                    <a:xfrm>
                      <a:off x="0" y="0"/>
                      <a:ext cx="3221680" cy="3500508"/>
                    </a:xfrm>
                    <a:prstGeom prst="rect">
                      <a:avLst/>
                    </a:prstGeom>
                  </pic:spPr>
                </pic:pic>
              </a:graphicData>
            </a:graphic>
          </wp:inline>
        </w:drawing>
      </w:r>
    </w:p>
    <w:p w14:paraId="277E6742" w14:textId="494B77A2" w:rsidR="007C12D4" w:rsidRDefault="007C12D4" w:rsidP="00560D38">
      <w:pPr>
        <w:spacing w:line="360" w:lineRule="auto"/>
        <w:rPr>
          <w:rFonts w:ascii="Arial" w:hAnsi="Arial" w:cs="Arial"/>
          <w:b/>
          <w:bCs/>
        </w:rPr>
      </w:pPr>
      <w:r w:rsidRPr="007C12D4">
        <w:rPr>
          <w:rFonts w:ascii="Arial" w:hAnsi="Arial" w:cs="Arial"/>
          <w:b/>
          <w:bCs/>
        </w:rPr>
        <w:t>Procesa</w:t>
      </w:r>
      <w:r w:rsidRPr="00C2584B">
        <w:rPr>
          <w:rFonts w:ascii="Arial" w:hAnsi="Arial" w:cs="Arial"/>
          <w:b/>
          <w:bCs/>
        </w:rPr>
        <w:t>miento reactivo</w:t>
      </w:r>
      <w:r w:rsidRPr="007C12D4">
        <w:rPr>
          <w:rFonts w:ascii="Arial" w:hAnsi="Arial" w:cs="Arial"/>
          <w:b/>
          <w:bCs/>
        </w:rPr>
        <w:t xml:space="preserve"> pedido real (debe existir en BD)</w:t>
      </w:r>
    </w:p>
    <w:p w14:paraId="0D3B222F" w14:textId="3D762C02" w:rsidR="00FC1F36" w:rsidRPr="00FC1F36" w:rsidRDefault="00FC1F36" w:rsidP="00560D38">
      <w:pPr>
        <w:spacing w:line="360" w:lineRule="auto"/>
        <w:jc w:val="both"/>
        <w:rPr>
          <w:rFonts w:ascii="Arial" w:hAnsi="Arial" w:cs="Arial"/>
        </w:rPr>
      </w:pPr>
      <w:r>
        <w:rPr>
          <w:rFonts w:ascii="Arial" w:hAnsi="Arial" w:cs="Arial"/>
        </w:rPr>
        <w:t>Para probar</w:t>
      </w:r>
      <w:r w:rsidRPr="00FC1F36">
        <w:rPr>
          <w:rFonts w:ascii="Arial" w:hAnsi="Arial" w:cs="Arial"/>
        </w:rPr>
        <w:t> la integración del flujo reactivo con datos reales de la base de datos</w:t>
      </w:r>
      <w:r w:rsidR="0002491E">
        <w:rPr>
          <w:rFonts w:ascii="Arial" w:hAnsi="Arial" w:cs="Arial"/>
        </w:rPr>
        <w:t>. D</w:t>
      </w:r>
      <w:r w:rsidRPr="00FC1F36">
        <w:rPr>
          <w:rFonts w:ascii="Arial" w:hAnsi="Arial" w:cs="Arial"/>
        </w:rPr>
        <w:t>emostrando aplicabilidad práctica en producción.</w:t>
      </w:r>
    </w:p>
    <w:p w14:paraId="6D16DBC2" w14:textId="076091A0" w:rsidR="009158BE" w:rsidRPr="00C2584B" w:rsidRDefault="009158BE" w:rsidP="00560D38">
      <w:pPr>
        <w:spacing w:line="360" w:lineRule="auto"/>
        <w:rPr>
          <w:rFonts w:ascii="Arial" w:hAnsi="Arial" w:cs="Arial"/>
          <w:b/>
          <w:bCs/>
        </w:rPr>
      </w:pPr>
      <w:r w:rsidRPr="009158BE">
        <w:rPr>
          <w:rFonts w:ascii="Arial" w:hAnsi="Arial" w:cs="Arial"/>
        </w:rPr>
        <w:t>http://localhost:8080/reactive/real-order/1</w:t>
      </w:r>
    </w:p>
    <w:p w14:paraId="440DF1F0" w14:textId="084BC33F" w:rsidR="007C12D4" w:rsidRPr="00C2584B" w:rsidRDefault="00EB477D" w:rsidP="00560D38">
      <w:pPr>
        <w:spacing w:line="360" w:lineRule="auto"/>
        <w:jc w:val="center"/>
        <w:rPr>
          <w:rFonts w:ascii="Arial" w:hAnsi="Arial" w:cs="Arial"/>
        </w:rPr>
      </w:pPr>
      <w:r w:rsidRPr="00C2584B">
        <w:rPr>
          <w:rFonts w:ascii="Arial" w:hAnsi="Arial" w:cs="Arial"/>
        </w:rPr>
        <w:lastRenderedPageBreak/>
        <w:drawing>
          <wp:inline distT="0" distB="0" distL="0" distR="0" wp14:anchorId="5D8DFB10" wp14:editId="630C8DBB">
            <wp:extent cx="5148943" cy="4155362"/>
            <wp:effectExtent l="0" t="0" r="0" b="0"/>
            <wp:docPr id="111669341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93418" name="Imagen 1" descr="Interfaz de usuario gráfica, Texto, Aplicación, Correo electrónico&#10;&#10;El contenido generado por IA puede ser incorrecto."/>
                    <pic:cNvPicPr/>
                  </pic:nvPicPr>
                  <pic:blipFill>
                    <a:blip r:embed="rId11"/>
                    <a:stretch>
                      <a:fillRect/>
                    </a:stretch>
                  </pic:blipFill>
                  <pic:spPr>
                    <a:xfrm>
                      <a:off x="0" y="0"/>
                      <a:ext cx="5152065" cy="4157881"/>
                    </a:xfrm>
                    <a:prstGeom prst="rect">
                      <a:avLst/>
                    </a:prstGeom>
                  </pic:spPr>
                </pic:pic>
              </a:graphicData>
            </a:graphic>
          </wp:inline>
        </w:drawing>
      </w:r>
    </w:p>
    <w:p w14:paraId="44C2CA31" w14:textId="7E87158B" w:rsidR="009158BE" w:rsidRDefault="00EB477D" w:rsidP="00560D38">
      <w:pPr>
        <w:spacing w:line="360" w:lineRule="auto"/>
        <w:jc w:val="center"/>
        <w:rPr>
          <w:rFonts w:ascii="Arial" w:hAnsi="Arial" w:cs="Arial"/>
        </w:rPr>
      </w:pPr>
      <w:r w:rsidRPr="00C2584B">
        <w:rPr>
          <w:rFonts w:ascii="Arial" w:hAnsi="Arial" w:cs="Arial"/>
        </w:rPr>
        <w:drawing>
          <wp:inline distT="0" distB="0" distL="0" distR="0" wp14:anchorId="3222F49E" wp14:editId="0D490A6C">
            <wp:extent cx="4690669" cy="3907972"/>
            <wp:effectExtent l="0" t="0" r="0" b="0"/>
            <wp:docPr id="9989237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23768" name="Imagen 1" descr="Texto&#10;&#10;El contenido generado por IA puede ser incorrecto."/>
                    <pic:cNvPicPr/>
                  </pic:nvPicPr>
                  <pic:blipFill>
                    <a:blip r:embed="rId12"/>
                    <a:stretch>
                      <a:fillRect/>
                    </a:stretch>
                  </pic:blipFill>
                  <pic:spPr>
                    <a:xfrm>
                      <a:off x="0" y="0"/>
                      <a:ext cx="4698743" cy="3914699"/>
                    </a:xfrm>
                    <a:prstGeom prst="rect">
                      <a:avLst/>
                    </a:prstGeom>
                  </pic:spPr>
                </pic:pic>
              </a:graphicData>
            </a:graphic>
          </wp:inline>
        </w:drawing>
      </w:r>
    </w:p>
    <w:p w14:paraId="48F885AB" w14:textId="77777777" w:rsidR="00CB4826" w:rsidRPr="00C2584B" w:rsidRDefault="00CB4826" w:rsidP="00560D38">
      <w:pPr>
        <w:spacing w:line="360" w:lineRule="auto"/>
        <w:jc w:val="center"/>
        <w:rPr>
          <w:rFonts w:ascii="Arial" w:hAnsi="Arial" w:cs="Arial"/>
        </w:rPr>
      </w:pPr>
    </w:p>
    <w:p w14:paraId="2FFB2D51" w14:textId="54AC8C65" w:rsidR="009158BE" w:rsidRDefault="009158BE" w:rsidP="00560D38">
      <w:pPr>
        <w:spacing w:line="360" w:lineRule="auto"/>
        <w:rPr>
          <w:rFonts w:ascii="Arial" w:hAnsi="Arial" w:cs="Arial"/>
          <w:b/>
          <w:bCs/>
        </w:rPr>
      </w:pPr>
      <w:r w:rsidRPr="009158BE">
        <w:rPr>
          <w:rFonts w:ascii="Arial" w:hAnsi="Arial" w:cs="Arial"/>
          <w:b/>
          <w:bCs/>
        </w:rPr>
        <w:lastRenderedPageBreak/>
        <w:t>Probar todos los pedidos</w:t>
      </w:r>
    </w:p>
    <w:p w14:paraId="2309CE80" w14:textId="65175E28" w:rsidR="007826A4" w:rsidRPr="009158BE" w:rsidRDefault="007826A4" w:rsidP="00560D38">
      <w:pPr>
        <w:spacing w:line="360" w:lineRule="auto"/>
        <w:jc w:val="both"/>
        <w:rPr>
          <w:rFonts w:ascii="Arial" w:hAnsi="Arial" w:cs="Arial"/>
        </w:rPr>
      </w:pPr>
      <w:r w:rsidRPr="007826A4">
        <w:rPr>
          <w:rFonts w:ascii="Arial" w:hAnsi="Arial" w:cs="Arial"/>
        </w:rPr>
        <w:t xml:space="preserve">Evaluar el rendimiento y comportamiento del flujo reactivo con múltiples elementos simultáneamente. Permite observar </w:t>
      </w:r>
      <w:proofErr w:type="spellStart"/>
      <w:r w:rsidRPr="007826A4">
        <w:rPr>
          <w:rFonts w:ascii="Arial" w:hAnsi="Arial" w:cs="Arial"/>
        </w:rPr>
        <w:t>backpressure</w:t>
      </w:r>
      <w:proofErr w:type="spellEnd"/>
      <w:r w:rsidRPr="007826A4">
        <w:rPr>
          <w:rFonts w:ascii="Arial" w:hAnsi="Arial" w:cs="Arial"/>
        </w:rPr>
        <w:t xml:space="preserve"> en acción y cómo el sistema maneja volúmenes mayores de datos</w:t>
      </w:r>
      <w:r>
        <w:rPr>
          <w:rFonts w:ascii="Arial" w:hAnsi="Arial" w:cs="Arial"/>
        </w:rPr>
        <w:t xml:space="preserve"> y para ello se ingresa la siguiente dirección</w:t>
      </w:r>
      <w:r w:rsidRPr="007826A4">
        <w:rPr>
          <w:rFonts w:ascii="Arial" w:hAnsi="Arial" w:cs="Arial"/>
        </w:rPr>
        <w:t>.</w:t>
      </w:r>
    </w:p>
    <w:p w14:paraId="01C1CA12" w14:textId="005D39D7" w:rsidR="00EC6324" w:rsidRPr="00EC6324" w:rsidRDefault="00EC6324" w:rsidP="00560D38">
      <w:pPr>
        <w:spacing w:line="360" w:lineRule="auto"/>
        <w:rPr>
          <w:rFonts w:ascii="Arial" w:hAnsi="Arial" w:cs="Arial"/>
        </w:rPr>
      </w:pPr>
      <w:r w:rsidRPr="00EC6324">
        <w:rPr>
          <w:rFonts w:ascii="Arial" w:hAnsi="Arial" w:cs="Arial"/>
        </w:rPr>
        <w:t>http://localhost:8080/reactive/all-orders</w:t>
      </w:r>
    </w:p>
    <w:p w14:paraId="195A075A" w14:textId="375E9FC9" w:rsidR="009158BE" w:rsidRPr="00C2584B" w:rsidRDefault="00EC6324" w:rsidP="00560D38">
      <w:pPr>
        <w:spacing w:line="360" w:lineRule="auto"/>
        <w:jc w:val="center"/>
        <w:rPr>
          <w:rFonts w:ascii="Arial" w:hAnsi="Arial" w:cs="Arial"/>
          <w:b/>
          <w:bCs/>
        </w:rPr>
      </w:pPr>
      <w:r w:rsidRPr="00C2584B">
        <w:rPr>
          <w:rFonts w:ascii="Arial" w:hAnsi="Arial" w:cs="Arial"/>
          <w:b/>
          <w:bCs/>
        </w:rPr>
        <w:drawing>
          <wp:inline distT="0" distB="0" distL="0" distR="0" wp14:anchorId="4424A814" wp14:editId="4E526267">
            <wp:extent cx="4386943" cy="2425612"/>
            <wp:effectExtent l="0" t="0" r="0" b="0"/>
            <wp:docPr id="6050437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43772" name="Imagen 1" descr="Texto&#10;&#10;El contenido generado por IA puede ser incorrecto."/>
                    <pic:cNvPicPr/>
                  </pic:nvPicPr>
                  <pic:blipFill>
                    <a:blip r:embed="rId13"/>
                    <a:stretch>
                      <a:fillRect/>
                    </a:stretch>
                  </pic:blipFill>
                  <pic:spPr>
                    <a:xfrm>
                      <a:off x="0" y="0"/>
                      <a:ext cx="4389837" cy="2427212"/>
                    </a:xfrm>
                    <a:prstGeom prst="rect">
                      <a:avLst/>
                    </a:prstGeom>
                  </pic:spPr>
                </pic:pic>
              </a:graphicData>
            </a:graphic>
          </wp:inline>
        </w:drawing>
      </w:r>
    </w:p>
    <w:p w14:paraId="5DFAA878" w14:textId="4C4D1645" w:rsidR="00DE69C3" w:rsidRPr="001A2B76" w:rsidRDefault="00EC6324" w:rsidP="00560D38">
      <w:pPr>
        <w:spacing w:line="360" w:lineRule="auto"/>
        <w:jc w:val="center"/>
        <w:rPr>
          <w:rFonts w:ascii="Arial" w:hAnsi="Arial" w:cs="Arial"/>
          <w:b/>
          <w:bCs/>
        </w:rPr>
      </w:pPr>
      <w:r w:rsidRPr="00C2584B">
        <w:rPr>
          <w:rFonts w:ascii="Arial" w:hAnsi="Arial" w:cs="Arial"/>
          <w:b/>
          <w:bCs/>
        </w:rPr>
        <w:drawing>
          <wp:inline distT="0" distB="0" distL="0" distR="0" wp14:anchorId="4BD3E3D0" wp14:editId="58DD4A7B">
            <wp:extent cx="5400040" cy="1868805"/>
            <wp:effectExtent l="0" t="0" r="0" b="0"/>
            <wp:docPr id="570200350"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00350" name="Imagen 1" descr="Texto, Carta&#10;&#10;El contenido generado por IA puede ser incorrecto."/>
                    <pic:cNvPicPr/>
                  </pic:nvPicPr>
                  <pic:blipFill>
                    <a:blip r:embed="rId14"/>
                    <a:stretch>
                      <a:fillRect/>
                    </a:stretch>
                  </pic:blipFill>
                  <pic:spPr>
                    <a:xfrm>
                      <a:off x="0" y="0"/>
                      <a:ext cx="5400040" cy="1868805"/>
                    </a:xfrm>
                    <a:prstGeom prst="rect">
                      <a:avLst/>
                    </a:prstGeom>
                  </pic:spPr>
                </pic:pic>
              </a:graphicData>
            </a:graphic>
          </wp:inline>
        </w:drawing>
      </w:r>
    </w:p>
    <w:p w14:paraId="46CC47EB" w14:textId="548860F4" w:rsidR="00DE69C3" w:rsidRPr="00C2584B" w:rsidRDefault="00077B52" w:rsidP="00560D38">
      <w:pPr>
        <w:pStyle w:val="Prrafodelista"/>
        <w:numPr>
          <w:ilvl w:val="0"/>
          <w:numId w:val="1"/>
        </w:numPr>
        <w:spacing w:line="360" w:lineRule="auto"/>
        <w:rPr>
          <w:rFonts w:ascii="Arial" w:hAnsi="Arial" w:cs="Arial"/>
          <w:b/>
          <w:bCs/>
        </w:rPr>
      </w:pPr>
      <w:r w:rsidRPr="00C2584B">
        <w:rPr>
          <w:rFonts w:ascii="Arial" w:hAnsi="Arial" w:cs="Arial"/>
          <w:b/>
          <w:bCs/>
        </w:rPr>
        <w:t>Prueba de Asincronía</w:t>
      </w:r>
    </w:p>
    <w:p w14:paraId="03473BA0" w14:textId="10517E0C" w:rsidR="00DE69C3" w:rsidRDefault="00DE69C3" w:rsidP="00560D38">
      <w:pPr>
        <w:spacing w:line="360" w:lineRule="auto"/>
        <w:rPr>
          <w:rFonts w:ascii="Arial" w:hAnsi="Arial" w:cs="Arial"/>
          <w:b/>
          <w:bCs/>
        </w:rPr>
      </w:pPr>
      <w:r w:rsidRPr="00C2584B">
        <w:rPr>
          <w:rFonts w:ascii="Arial" w:hAnsi="Arial" w:cs="Arial"/>
          <w:b/>
          <w:bCs/>
        </w:rPr>
        <w:t xml:space="preserve">Flujo con </w:t>
      </w:r>
      <w:proofErr w:type="spellStart"/>
      <w:r w:rsidRPr="00C2584B">
        <w:rPr>
          <w:rFonts w:ascii="Arial" w:hAnsi="Arial" w:cs="Arial"/>
          <w:b/>
          <w:bCs/>
        </w:rPr>
        <w:t>delay</w:t>
      </w:r>
      <w:proofErr w:type="spellEnd"/>
      <w:r w:rsidRPr="00C2584B">
        <w:rPr>
          <w:rFonts w:ascii="Arial" w:hAnsi="Arial" w:cs="Arial"/>
          <w:b/>
          <w:bCs/>
        </w:rPr>
        <w:t xml:space="preserve"> para ver asincronía</w:t>
      </w:r>
    </w:p>
    <w:p w14:paraId="5A318D12" w14:textId="6403DE56" w:rsidR="002419A7" w:rsidRPr="002419A7" w:rsidRDefault="00057857" w:rsidP="00560D38">
      <w:pPr>
        <w:spacing w:line="360" w:lineRule="auto"/>
        <w:jc w:val="both"/>
        <w:rPr>
          <w:rFonts w:ascii="Arial" w:hAnsi="Arial" w:cs="Arial"/>
        </w:rPr>
      </w:pPr>
      <w:r>
        <w:rPr>
          <w:rFonts w:ascii="Arial" w:hAnsi="Arial" w:cs="Arial"/>
        </w:rPr>
        <w:t xml:space="preserve">Se </w:t>
      </w:r>
      <w:proofErr w:type="spellStart"/>
      <w:r>
        <w:rPr>
          <w:rFonts w:ascii="Arial" w:hAnsi="Arial" w:cs="Arial"/>
        </w:rPr>
        <w:t>demestra</w:t>
      </w:r>
      <w:proofErr w:type="spellEnd"/>
      <w:r w:rsidR="002419A7" w:rsidRPr="002419A7">
        <w:rPr>
          <w:rFonts w:ascii="Arial" w:hAnsi="Arial" w:cs="Arial"/>
        </w:rPr>
        <w:t xml:space="preserve"> explícitamente el procesamiento no bloqueante mediante la introducción de retrasos artificiales (</w:t>
      </w:r>
      <w:proofErr w:type="spellStart"/>
      <w:proofErr w:type="gramStart"/>
      <w:r w:rsidR="002419A7" w:rsidRPr="002419A7">
        <w:rPr>
          <w:rFonts w:ascii="Arial" w:hAnsi="Arial" w:cs="Arial"/>
          <w:b/>
          <w:bCs/>
        </w:rPr>
        <w:t>delayElements</w:t>
      </w:r>
      <w:proofErr w:type="spellEnd"/>
      <w:r w:rsidR="002419A7" w:rsidRPr="002419A7">
        <w:rPr>
          <w:rFonts w:ascii="Arial" w:hAnsi="Arial" w:cs="Arial"/>
        </w:rPr>
        <w:t>(</w:t>
      </w:r>
      <w:proofErr w:type="gramEnd"/>
      <w:r w:rsidR="002419A7" w:rsidRPr="002419A7">
        <w:rPr>
          <w:rFonts w:ascii="Arial" w:hAnsi="Arial" w:cs="Arial"/>
        </w:rPr>
        <w:t>)). Este permite observar </w:t>
      </w:r>
      <w:proofErr w:type="spellStart"/>
      <w:r w:rsidR="002419A7" w:rsidRPr="002419A7">
        <w:rPr>
          <w:rFonts w:ascii="Arial" w:hAnsi="Arial" w:cs="Arial"/>
        </w:rPr>
        <w:t>timestamps</w:t>
      </w:r>
      <w:proofErr w:type="spellEnd"/>
      <w:r w:rsidR="002419A7" w:rsidRPr="002419A7">
        <w:rPr>
          <w:rFonts w:ascii="Arial" w:hAnsi="Arial" w:cs="Arial"/>
        </w:rPr>
        <w:t xml:space="preserve"> diferentes entre eventos, validando que el sistema no se bloquea mientras espera y que puede procesar otras tareas concurrentemente. Es crucial para evidenciar que la programación reactiva realmente opera de forma asíncrona y no síncrona simulada.</w:t>
      </w:r>
    </w:p>
    <w:p w14:paraId="228DB569" w14:textId="737FFDFC" w:rsidR="00DE69C3" w:rsidRPr="00C2584B" w:rsidRDefault="00DE69C3" w:rsidP="00560D38">
      <w:pPr>
        <w:spacing w:line="360" w:lineRule="auto"/>
        <w:rPr>
          <w:rFonts w:ascii="Arial" w:hAnsi="Arial" w:cs="Arial"/>
        </w:rPr>
      </w:pPr>
      <w:r w:rsidRPr="00C2584B">
        <w:rPr>
          <w:rFonts w:ascii="Arial" w:hAnsi="Arial" w:cs="Arial"/>
        </w:rPr>
        <w:lastRenderedPageBreak/>
        <w:t>http://localhost:8080/reactive/inventory/process</w:t>
      </w:r>
    </w:p>
    <w:p w14:paraId="5E035469" w14:textId="2CD7E90C" w:rsidR="00DE69C3" w:rsidRPr="00C2584B" w:rsidRDefault="00DE69C3" w:rsidP="00560D38">
      <w:pPr>
        <w:spacing w:line="360" w:lineRule="auto"/>
        <w:jc w:val="center"/>
        <w:rPr>
          <w:rFonts w:ascii="Arial" w:hAnsi="Arial" w:cs="Arial"/>
          <w:b/>
          <w:bCs/>
        </w:rPr>
      </w:pPr>
      <w:r w:rsidRPr="00C2584B">
        <w:rPr>
          <w:rFonts w:ascii="Arial" w:hAnsi="Arial" w:cs="Arial"/>
          <w:b/>
          <w:bCs/>
        </w:rPr>
        <w:drawing>
          <wp:inline distT="0" distB="0" distL="0" distR="0" wp14:anchorId="72144D38" wp14:editId="5EF4CCA9">
            <wp:extent cx="4811485" cy="4500866"/>
            <wp:effectExtent l="0" t="0" r="8255" b="0"/>
            <wp:docPr id="8959700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70025" name="Imagen 1" descr="Texto&#10;&#10;El contenido generado por IA puede ser incorrecto."/>
                    <pic:cNvPicPr/>
                  </pic:nvPicPr>
                  <pic:blipFill>
                    <a:blip r:embed="rId15"/>
                    <a:stretch>
                      <a:fillRect/>
                    </a:stretch>
                  </pic:blipFill>
                  <pic:spPr>
                    <a:xfrm>
                      <a:off x="0" y="0"/>
                      <a:ext cx="4813804" cy="4503035"/>
                    </a:xfrm>
                    <a:prstGeom prst="rect">
                      <a:avLst/>
                    </a:prstGeom>
                  </pic:spPr>
                </pic:pic>
              </a:graphicData>
            </a:graphic>
          </wp:inline>
        </w:drawing>
      </w:r>
    </w:p>
    <w:p w14:paraId="72779A16" w14:textId="607949AB" w:rsidR="00DE69C3" w:rsidRPr="00C2584B" w:rsidRDefault="00DE69C3" w:rsidP="00560D38">
      <w:pPr>
        <w:spacing w:line="360" w:lineRule="auto"/>
        <w:jc w:val="center"/>
        <w:rPr>
          <w:rFonts w:ascii="Arial" w:hAnsi="Arial" w:cs="Arial"/>
          <w:b/>
          <w:bCs/>
        </w:rPr>
      </w:pPr>
      <w:r w:rsidRPr="00C2584B">
        <w:rPr>
          <w:rFonts w:ascii="Arial" w:hAnsi="Arial" w:cs="Arial"/>
          <w:b/>
          <w:bCs/>
        </w:rPr>
        <w:drawing>
          <wp:inline distT="0" distB="0" distL="0" distR="0" wp14:anchorId="426C0A57" wp14:editId="683C62D4">
            <wp:extent cx="5400040" cy="3646170"/>
            <wp:effectExtent l="0" t="0" r="0" b="0"/>
            <wp:docPr id="1001828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8794" name=""/>
                    <pic:cNvPicPr/>
                  </pic:nvPicPr>
                  <pic:blipFill>
                    <a:blip r:embed="rId16"/>
                    <a:stretch>
                      <a:fillRect/>
                    </a:stretch>
                  </pic:blipFill>
                  <pic:spPr>
                    <a:xfrm>
                      <a:off x="0" y="0"/>
                      <a:ext cx="5400040" cy="3646170"/>
                    </a:xfrm>
                    <a:prstGeom prst="rect">
                      <a:avLst/>
                    </a:prstGeom>
                  </pic:spPr>
                </pic:pic>
              </a:graphicData>
            </a:graphic>
          </wp:inline>
        </w:drawing>
      </w:r>
    </w:p>
    <w:p w14:paraId="6E7FEEDF" w14:textId="280C0721" w:rsidR="00DE69C3" w:rsidRDefault="00DE69C3" w:rsidP="00560D38">
      <w:pPr>
        <w:spacing w:line="360" w:lineRule="auto"/>
        <w:rPr>
          <w:rFonts w:ascii="Arial" w:hAnsi="Arial" w:cs="Arial"/>
          <w:b/>
          <w:bCs/>
        </w:rPr>
      </w:pPr>
      <w:r w:rsidRPr="00C2584B">
        <w:rPr>
          <w:rFonts w:ascii="Arial" w:hAnsi="Arial" w:cs="Arial"/>
          <w:b/>
          <w:bCs/>
        </w:rPr>
        <w:lastRenderedPageBreak/>
        <w:t>Flujo continuo (Flux</w:t>
      </w:r>
      <w:r w:rsidR="0030045C">
        <w:rPr>
          <w:rFonts w:ascii="Arial" w:hAnsi="Arial" w:cs="Arial"/>
          <w:b/>
          <w:bCs/>
        </w:rPr>
        <w:t>)</w:t>
      </w:r>
    </w:p>
    <w:p w14:paraId="1E00701B" w14:textId="4EE7F2A9" w:rsidR="0030045C" w:rsidRPr="0030045C" w:rsidRDefault="0030045C" w:rsidP="00560D38">
      <w:pPr>
        <w:spacing w:line="360" w:lineRule="auto"/>
        <w:jc w:val="both"/>
        <w:rPr>
          <w:rFonts w:ascii="Arial" w:hAnsi="Arial" w:cs="Arial"/>
        </w:rPr>
      </w:pPr>
      <w:r w:rsidRPr="0030045C">
        <w:rPr>
          <w:rFonts w:ascii="Arial" w:hAnsi="Arial" w:cs="Arial"/>
        </w:rPr>
        <w:t>Demostrar el procesamiento no bloqueante característico de la programación reactiva. Un Flux continuo permite observar cómo el sistema maneja múltiples eventos concurrentemente sin bloquear el hilo.</w:t>
      </w:r>
    </w:p>
    <w:p w14:paraId="5F6FE26F" w14:textId="5B8BAE54" w:rsidR="00DE69C3" w:rsidRPr="00C2584B" w:rsidRDefault="00DE69C3" w:rsidP="00560D38">
      <w:pPr>
        <w:spacing w:line="360" w:lineRule="auto"/>
        <w:rPr>
          <w:rFonts w:ascii="Arial" w:hAnsi="Arial" w:cs="Arial"/>
        </w:rPr>
      </w:pPr>
      <w:hyperlink r:id="rId17" w:history="1">
        <w:r w:rsidRPr="00C2584B">
          <w:rPr>
            <w:rStyle w:val="Hipervnculo"/>
            <w:rFonts w:ascii="Arial" w:hAnsi="Arial" w:cs="Arial"/>
          </w:rPr>
          <w:t>http://localhost:8080/reactive/orders/flux</w:t>
        </w:r>
      </w:hyperlink>
    </w:p>
    <w:p w14:paraId="0120D295" w14:textId="5D21E063" w:rsidR="00DE69C3" w:rsidRPr="00C2584B" w:rsidRDefault="00707311" w:rsidP="00560D38">
      <w:pPr>
        <w:spacing w:line="360" w:lineRule="auto"/>
        <w:jc w:val="center"/>
        <w:rPr>
          <w:rFonts w:ascii="Arial" w:hAnsi="Arial" w:cs="Arial"/>
          <w:b/>
          <w:bCs/>
        </w:rPr>
      </w:pPr>
      <w:r w:rsidRPr="00C2584B">
        <w:rPr>
          <w:rFonts w:ascii="Arial" w:hAnsi="Arial" w:cs="Arial"/>
          <w:b/>
          <w:bCs/>
        </w:rPr>
        <w:drawing>
          <wp:inline distT="0" distB="0" distL="0" distR="0" wp14:anchorId="77AA198B" wp14:editId="0AF4798C">
            <wp:extent cx="2808514" cy="4910166"/>
            <wp:effectExtent l="0" t="0" r="0" b="5080"/>
            <wp:docPr id="14455865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86535" name="Imagen 1" descr="Texto&#10;&#10;El contenido generado por IA puede ser incorrecto."/>
                    <pic:cNvPicPr/>
                  </pic:nvPicPr>
                  <pic:blipFill>
                    <a:blip r:embed="rId18"/>
                    <a:stretch>
                      <a:fillRect/>
                    </a:stretch>
                  </pic:blipFill>
                  <pic:spPr>
                    <a:xfrm>
                      <a:off x="0" y="0"/>
                      <a:ext cx="2812451" cy="4917049"/>
                    </a:xfrm>
                    <a:prstGeom prst="rect">
                      <a:avLst/>
                    </a:prstGeom>
                  </pic:spPr>
                </pic:pic>
              </a:graphicData>
            </a:graphic>
          </wp:inline>
        </w:drawing>
      </w:r>
    </w:p>
    <w:p w14:paraId="53219B0B" w14:textId="4629CFDA" w:rsidR="00707311" w:rsidRPr="00C2584B" w:rsidRDefault="00707311" w:rsidP="00560D38">
      <w:pPr>
        <w:spacing w:line="360" w:lineRule="auto"/>
        <w:rPr>
          <w:rFonts w:ascii="Arial" w:hAnsi="Arial" w:cs="Arial"/>
        </w:rPr>
      </w:pPr>
      <w:r w:rsidRPr="00C2584B">
        <w:rPr>
          <w:rFonts w:ascii="Arial" w:hAnsi="Arial" w:cs="Arial"/>
        </w:rPr>
        <w:t>Verificación en consola</w:t>
      </w:r>
    </w:p>
    <w:p w14:paraId="24E1A194" w14:textId="7AB28B6D" w:rsidR="00707311" w:rsidRPr="00C2584B" w:rsidRDefault="00707311" w:rsidP="00560D38">
      <w:pPr>
        <w:spacing w:line="360" w:lineRule="auto"/>
        <w:rPr>
          <w:rFonts w:ascii="Arial" w:hAnsi="Arial" w:cs="Arial"/>
        </w:rPr>
      </w:pPr>
      <w:r w:rsidRPr="00C2584B">
        <w:rPr>
          <w:rFonts w:ascii="Arial" w:hAnsi="Arial" w:cs="Arial"/>
        </w:rPr>
        <w:drawing>
          <wp:inline distT="0" distB="0" distL="0" distR="0" wp14:anchorId="2E9BD5A0" wp14:editId="04AB9900">
            <wp:extent cx="5400040" cy="1243330"/>
            <wp:effectExtent l="0" t="0" r="0" b="0"/>
            <wp:docPr id="483596982" name="Imagen 1" descr="Imagen que contiene ventana, grande, tabla, difer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96982" name="Imagen 1" descr="Imagen que contiene ventana, grande, tabla, diferente&#10;&#10;El contenido generado por IA puede ser incorrecto."/>
                    <pic:cNvPicPr/>
                  </pic:nvPicPr>
                  <pic:blipFill>
                    <a:blip r:embed="rId19"/>
                    <a:stretch>
                      <a:fillRect/>
                    </a:stretch>
                  </pic:blipFill>
                  <pic:spPr>
                    <a:xfrm>
                      <a:off x="0" y="0"/>
                      <a:ext cx="5400040" cy="1243330"/>
                    </a:xfrm>
                    <a:prstGeom prst="rect">
                      <a:avLst/>
                    </a:prstGeom>
                  </pic:spPr>
                </pic:pic>
              </a:graphicData>
            </a:graphic>
          </wp:inline>
        </w:drawing>
      </w:r>
    </w:p>
    <w:p w14:paraId="00ECF4E7" w14:textId="10759FE6" w:rsidR="004C1B13" w:rsidRPr="00C2584B" w:rsidRDefault="004C1B13" w:rsidP="00560D38">
      <w:pPr>
        <w:pStyle w:val="Prrafodelista"/>
        <w:numPr>
          <w:ilvl w:val="0"/>
          <w:numId w:val="3"/>
        </w:numPr>
        <w:spacing w:line="360" w:lineRule="auto"/>
        <w:rPr>
          <w:rFonts w:ascii="Arial" w:hAnsi="Arial" w:cs="Arial"/>
          <w:b/>
          <w:bCs/>
        </w:rPr>
      </w:pPr>
      <w:r w:rsidRPr="00C2584B">
        <w:rPr>
          <w:rFonts w:ascii="Arial" w:hAnsi="Arial" w:cs="Arial"/>
          <w:b/>
          <w:bCs/>
        </w:rPr>
        <w:t>Conclusiones</w:t>
      </w:r>
    </w:p>
    <w:p w14:paraId="36B0374B" w14:textId="77777777" w:rsidR="004C1B13" w:rsidRPr="00C2584B" w:rsidRDefault="004C1B13" w:rsidP="00560D38">
      <w:pPr>
        <w:pStyle w:val="Prrafodelista"/>
        <w:numPr>
          <w:ilvl w:val="0"/>
          <w:numId w:val="4"/>
        </w:numPr>
        <w:spacing w:line="360" w:lineRule="auto"/>
        <w:rPr>
          <w:rFonts w:ascii="Arial" w:hAnsi="Arial" w:cs="Arial"/>
        </w:rPr>
      </w:pPr>
      <w:r w:rsidRPr="00C2584B">
        <w:rPr>
          <w:rFonts w:ascii="Arial" w:hAnsi="Arial" w:cs="Arial"/>
        </w:rPr>
        <w:lastRenderedPageBreak/>
        <w:t>La programación reactiva se integra exitosamente en Spring Boot sin afectar operaciones tradicionales, complementando el sistema existente.</w:t>
      </w:r>
    </w:p>
    <w:p w14:paraId="0E81C913" w14:textId="77777777" w:rsidR="004C1B13" w:rsidRPr="00C2584B" w:rsidRDefault="004C1B13" w:rsidP="00560D38">
      <w:pPr>
        <w:pStyle w:val="Prrafodelista"/>
        <w:numPr>
          <w:ilvl w:val="0"/>
          <w:numId w:val="4"/>
        </w:numPr>
        <w:spacing w:line="360" w:lineRule="auto"/>
        <w:rPr>
          <w:rFonts w:ascii="Arial" w:hAnsi="Arial" w:cs="Arial"/>
        </w:rPr>
      </w:pPr>
      <w:r w:rsidRPr="00C2584B">
        <w:rPr>
          <w:rFonts w:ascii="Arial" w:hAnsi="Arial" w:cs="Arial"/>
        </w:rPr>
        <w:t xml:space="preserve">El control de flujo mediante </w:t>
      </w:r>
      <w:proofErr w:type="spellStart"/>
      <w:r w:rsidRPr="00C2584B">
        <w:rPr>
          <w:rFonts w:ascii="Arial" w:hAnsi="Arial" w:cs="Arial"/>
        </w:rPr>
        <w:t>request</w:t>
      </w:r>
      <w:proofErr w:type="spellEnd"/>
      <w:r w:rsidRPr="00C2584B">
        <w:rPr>
          <w:rFonts w:ascii="Arial" w:hAnsi="Arial" w:cs="Arial"/>
        </w:rPr>
        <w:t>(n) previene sobrecarga y permite procesamiento controlado de grandes volúmenes de datos.</w:t>
      </w:r>
    </w:p>
    <w:p w14:paraId="5E470679" w14:textId="3206D10B" w:rsidR="004C1B13" w:rsidRPr="00C2584B" w:rsidRDefault="004C1B13" w:rsidP="00560D38">
      <w:pPr>
        <w:pStyle w:val="Prrafodelista"/>
        <w:numPr>
          <w:ilvl w:val="0"/>
          <w:numId w:val="4"/>
        </w:numPr>
        <w:spacing w:line="360" w:lineRule="auto"/>
        <w:rPr>
          <w:rFonts w:ascii="Arial" w:hAnsi="Arial" w:cs="Arial"/>
        </w:rPr>
      </w:pPr>
      <w:r w:rsidRPr="00C2584B">
        <w:rPr>
          <w:rFonts w:ascii="Arial" w:hAnsi="Arial" w:cs="Arial"/>
        </w:rPr>
        <w:t>Aunque añade complejidad conceptual, los beneficios en rendimiento y escalabilidad justifican su implementación en sistemas críticos.</w:t>
      </w:r>
    </w:p>
    <w:p w14:paraId="52995A71" w14:textId="1A2DA478" w:rsidR="004C1B13" w:rsidRPr="00C2584B" w:rsidRDefault="004C1B13" w:rsidP="00560D38">
      <w:pPr>
        <w:pStyle w:val="Prrafodelista"/>
        <w:numPr>
          <w:ilvl w:val="0"/>
          <w:numId w:val="3"/>
        </w:numPr>
        <w:spacing w:line="360" w:lineRule="auto"/>
        <w:rPr>
          <w:rFonts w:ascii="Arial" w:hAnsi="Arial" w:cs="Arial"/>
          <w:b/>
          <w:bCs/>
        </w:rPr>
      </w:pPr>
      <w:r w:rsidRPr="00C2584B">
        <w:rPr>
          <w:rFonts w:ascii="Arial" w:hAnsi="Arial" w:cs="Arial"/>
          <w:b/>
          <w:bCs/>
        </w:rPr>
        <w:t>Recomendaciones</w:t>
      </w:r>
    </w:p>
    <w:p w14:paraId="5FD8DC58" w14:textId="77777777" w:rsidR="004C1B13" w:rsidRPr="00C2584B" w:rsidRDefault="004C1B13" w:rsidP="00560D38">
      <w:pPr>
        <w:pStyle w:val="Prrafodelista"/>
        <w:numPr>
          <w:ilvl w:val="0"/>
          <w:numId w:val="5"/>
        </w:numPr>
        <w:spacing w:line="360" w:lineRule="auto"/>
        <w:jc w:val="both"/>
        <w:rPr>
          <w:rFonts w:ascii="Arial" w:hAnsi="Arial" w:cs="Arial"/>
        </w:rPr>
      </w:pPr>
      <w:r w:rsidRPr="00C2584B">
        <w:rPr>
          <w:rFonts w:ascii="Arial" w:hAnsi="Arial" w:cs="Arial"/>
        </w:rPr>
        <w:t xml:space="preserve">Extender flujos reactivos a pagos, notificaciones </w:t>
      </w:r>
      <w:proofErr w:type="spellStart"/>
      <w:r w:rsidRPr="00C2584B">
        <w:rPr>
          <w:rFonts w:ascii="Arial" w:hAnsi="Arial" w:cs="Arial"/>
        </w:rPr>
        <w:t>push</w:t>
      </w:r>
      <w:proofErr w:type="spellEnd"/>
      <w:r w:rsidRPr="00C2584B">
        <w:rPr>
          <w:rFonts w:ascii="Arial" w:hAnsi="Arial" w:cs="Arial"/>
        </w:rPr>
        <w:t xml:space="preserve"> y actualizaciones de inventario en tiempo real para maximizar beneficios.</w:t>
      </w:r>
    </w:p>
    <w:p w14:paraId="42F8A4D5" w14:textId="77777777" w:rsidR="004C1B13" w:rsidRPr="00C2584B" w:rsidRDefault="004C1B13" w:rsidP="00560D38">
      <w:pPr>
        <w:pStyle w:val="Prrafodelista"/>
        <w:numPr>
          <w:ilvl w:val="0"/>
          <w:numId w:val="5"/>
        </w:numPr>
        <w:spacing w:line="360" w:lineRule="auto"/>
        <w:jc w:val="both"/>
        <w:rPr>
          <w:rFonts w:ascii="Arial" w:hAnsi="Arial" w:cs="Arial"/>
        </w:rPr>
      </w:pPr>
      <w:r w:rsidRPr="00C2584B">
        <w:rPr>
          <w:rFonts w:ascii="Arial" w:hAnsi="Arial" w:cs="Arial"/>
        </w:rPr>
        <w:t>Implementar métricas reactivas con Prometheus/</w:t>
      </w:r>
      <w:proofErr w:type="spellStart"/>
      <w:r w:rsidRPr="00C2584B">
        <w:rPr>
          <w:rFonts w:ascii="Arial" w:hAnsi="Arial" w:cs="Arial"/>
        </w:rPr>
        <w:t>Micrometer</w:t>
      </w:r>
      <w:proofErr w:type="spellEnd"/>
      <w:r w:rsidRPr="00C2584B">
        <w:rPr>
          <w:rFonts w:ascii="Arial" w:hAnsi="Arial" w:cs="Arial"/>
        </w:rPr>
        <w:t xml:space="preserve"> para visibilidad del comportamiento en producción.</w:t>
      </w:r>
    </w:p>
    <w:p w14:paraId="21326307" w14:textId="4FAFE12A" w:rsidR="004C1B13" w:rsidRPr="00C2584B" w:rsidRDefault="004C1B13" w:rsidP="00560D38">
      <w:pPr>
        <w:pStyle w:val="Prrafodelista"/>
        <w:numPr>
          <w:ilvl w:val="0"/>
          <w:numId w:val="5"/>
        </w:numPr>
        <w:spacing w:line="360" w:lineRule="auto"/>
        <w:jc w:val="both"/>
        <w:rPr>
          <w:rFonts w:ascii="Arial" w:hAnsi="Arial" w:cs="Arial"/>
        </w:rPr>
      </w:pPr>
      <w:r w:rsidRPr="00C2584B">
        <w:rPr>
          <w:rFonts w:ascii="Arial" w:hAnsi="Arial" w:cs="Arial"/>
        </w:rPr>
        <w:t xml:space="preserve">Desarrollar pruebas con </w:t>
      </w:r>
      <w:proofErr w:type="spellStart"/>
      <w:r w:rsidRPr="00C2584B">
        <w:rPr>
          <w:rFonts w:ascii="Arial" w:hAnsi="Arial" w:cs="Arial"/>
        </w:rPr>
        <w:t>StepVerifier</w:t>
      </w:r>
      <w:proofErr w:type="spellEnd"/>
      <w:r w:rsidRPr="00C2584B">
        <w:rPr>
          <w:rFonts w:ascii="Arial" w:hAnsi="Arial" w:cs="Arial"/>
        </w:rPr>
        <w:t xml:space="preserve"> para garantizar corrección de flujos asíncronos y facilitar evolución del sistema.</w:t>
      </w:r>
    </w:p>
    <w:sectPr w:rsidR="004C1B13" w:rsidRPr="00C258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40E21"/>
    <w:multiLevelType w:val="hybridMultilevel"/>
    <w:tmpl w:val="BABEB75A"/>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A9A1FFC"/>
    <w:multiLevelType w:val="hybridMultilevel"/>
    <w:tmpl w:val="705CE5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ACA11D6"/>
    <w:multiLevelType w:val="hybridMultilevel"/>
    <w:tmpl w:val="C6F2C04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5F35160"/>
    <w:multiLevelType w:val="hybridMultilevel"/>
    <w:tmpl w:val="E1A64E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EE066CE"/>
    <w:multiLevelType w:val="hybridMultilevel"/>
    <w:tmpl w:val="59C68F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84566143">
    <w:abstractNumId w:val="0"/>
  </w:num>
  <w:num w:numId="2" w16cid:durableId="83113980">
    <w:abstractNumId w:val="3"/>
  </w:num>
  <w:num w:numId="3" w16cid:durableId="11954444">
    <w:abstractNumId w:val="2"/>
  </w:num>
  <w:num w:numId="4" w16cid:durableId="1462264445">
    <w:abstractNumId w:val="1"/>
  </w:num>
  <w:num w:numId="5" w16cid:durableId="112092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017"/>
    <w:rsid w:val="0002491E"/>
    <w:rsid w:val="00056915"/>
    <w:rsid w:val="00057857"/>
    <w:rsid w:val="0007174E"/>
    <w:rsid w:val="00077B52"/>
    <w:rsid w:val="001A2B76"/>
    <w:rsid w:val="001C1251"/>
    <w:rsid w:val="001F6023"/>
    <w:rsid w:val="00232913"/>
    <w:rsid w:val="002419A7"/>
    <w:rsid w:val="00285D9C"/>
    <w:rsid w:val="0030045C"/>
    <w:rsid w:val="003148D9"/>
    <w:rsid w:val="003C4962"/>
    <w:rsid w:val="00495331"/>
    <w:rsid w:val="004C1B13"/>
    <w:rsid w:val="004E71DB"/>
    <w:rsid w:val="004F2B0C"/>
    <w:rsid w:val="00560D38"/>
    <w:rsid w:val="00633540"/>
    <w:rsid w:val="00643C3F"/>
    <w:rsid w:val="00645BDF"/>
    <w:rsid w:val="00707311"/>
    <w:rsid w:val="007826A4"/>
    <w:rsid w:val="007C12D4"/>
    <w:rsid w:val="00873246"/>
    <w:rsid w:val="008B0EEA"/>
    <w:rsid w:val="009158BE"/>
    <w:rsid w:val="009868F2"/>
    <w:rsid w:val="009C4F4D"/>
    <w:rsid w:val="00AF1429"/>
    <w:rsid w:val="00B44017"/>
    <w:rsid w:val="00C13771"/>
    <w:rsid w:val="00C2584B"/>
    <w:rsid w:val="00CB4826"/>
    <w:rsid w:val="00CB596F"/>
    <w:rsid w:val="00DE69C3"/>
    <w:rsid w:val="00E379AB"/>
    <w:rsid w:val="00EA26FD"/>
    <w:rsid w:val="00EB477D"/>
    <w:rsid w:val="00EC6324"/>
    <w:rsid w:val="00F43D0D"/>
    <w:rsid w:val="00F82324"/>
    <w:rsid w:val="00FC1F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C0415"/>
  <w15:chartTrackingRefBased/>
  <w15:docId w15:val="{8C0D1AC0-E48E-48C1-B138-DE69EDDE0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4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4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40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40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40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40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40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40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40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40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40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40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40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40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40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40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40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4017"/>
    <w:rPr>
      <w:rFonts w:eastAsiaTheme="majorEastAsia" w:cstheme="majorBidi"/>
      <w:color w:val="272727" w:themeColor="text1" w:themeTint="D8"/>
    </w:rPr>
  </w:style>
  <w:style w:type="paragraph" w:styleId="Ttulo">
    <w:name w:val="Title"/>
    <w:basedOn w:val="Normal"/>
    <w:next w:val="Normal"/>
    <w:link w:val="TtuloCar"/>
    <w:uiPriority w:val="10"/>
    <w:qFormat/>
    <w:rsid w:val="00B44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40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40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40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4017"/>
    <w:pPr>
      <w:spacing w:before="160"/>
      <w:jc w:val="center"/>
    </w:pPr>
    <w:rPr>
      <w:i/>
      <w:iCs/>
      <w:color w:val="404040" w:themeColor="text1" w:themeTint="BF"/>
    </w:rPr>
  </w:style>
  <w:style w:type="character" w:customStyle="1" w:styleId="CitaCar">
    <w:name w:val="Cita Car"/>
    <w:basedOn w:val="Fuentedeprrafopredeter"/>
    <w:link w:val="Cita"/>
    <w:uiPriority w:val="29"/>
    <w:rsid w:val="00B44017"/>
    <w:rPr>
      <w:i/>
      <w:iCs/>
      <w:color w:val="404040" w:themeColor="text1" w:themeTint="BF"/>
    </w:rPr>
  </w:style>
  <w:style w:type="paragraph" w:styleId="Prrafodelista">
    <w:name w:val="List Paragraph"/>
    <w:basedOn w:val="Normal"/>
    <w:uiPriority w:val="34"/>
    <w:qFormat/>
    <w:rsid w:val="00B44017"/>
    <w:pPr>
      <w:ind w:left="720"/>
      <w:contextualSpacing/>
    </w:pPr>
  </w:style>
  <w:style w:type="character" w:styleId="nfasisintenso">
    <w:name w:val="Intense Emphasis"/>
    <w:basedOn w:val="Fuentedeprrafopredeter"/>
    <w:uiPriority w:val="21"/>
    <w:qFormat/>
    <w:rsid w:val="00B44017"/>
    <w:rPr>
      <w:i/>
      <w:iCs/>
      <w:color w:val="0F4761" w:themeColor="accent1" w:themeShade="BF"/>
    </w:rPr>
  </w:style>
  <w:style w:type="paragraph" w:styleId="Citadestacada">
    <w:name w:val="Intense Quote"/>
    <w:basedOn w:val="Normal"/>
    <w:next w:val="Normal"/>
    <w:link w:val="CitadestacadaCar"/>
    <w:uiPriority w:val="30"/>
    <w:qFormat/>
    <w:rsid w:val="00B44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4017"/>
    <w:rPr>
      <w:i/>
      <w:iCs/>
      <w:color w:val="0F4761" w:themeColor="accent1" w:themeShade="BF"/>
    </w:rPr>
  </w:style>
  <w:style w:type="character" w:styleId="Referenciaintensa">
    <w:name w:val="Intense Reference"/>
    <w:basedOn w:val="Fuentedeprrafopredeter"/>
    <w:uiPriority w:val="32"/>
    <w:qFormat/>
    <w:rsid w:val="00B44017"/>
    <w:rPr>
      <w:b/>
      <w:bCs/>
      <w:smallCaps/>
      <w:color w:val="0F4761" w:themeColor="accent1" w:themeShade="BF"/>
      <w:spacing w:val="5"/>
    </w:rPr>
  </w:style>
  <w:style w:type="character" w:styleId="Hipervnculo">
    <w:name w:val="Hyperlink"/>
    <w:basedOn w:val="Fuentedeprrafopredeter"/>
    <w:uiPriority w:val="99"/>
    <w:unhideWhenUsed/>
    <w:rsid w:val="00DE69C3"/>
    <w:rPr>
      <w:color w:val="467886" w:themeColor="hyperlink"/>
      <w:u w:val="single"/>
    </w:rPr>
  </w:style>
  <w:style w:type="character" w:styleId="Mencinsinresolver">
    <w:name w:val="Unresolved Mention"/>
    <w:basedOn w:val="Fuentedeprrafopredeter"/>
    <w:uiPriority w:val="99"/>
    <w:semiHidden/>
    <w:unhideWhenUsed/>
    <w:rsid w:val="00DE69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localhost:8080/reactive/orders/flux"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9</Pages>
  <Words>912</Words>
  <Characters>5016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collaguazo</dc:creator>
  <cp:keywords/>
  <dc:description/>
  <cp:lastModifiedBy>luis collaguazo</cp:lastModifiedBy>
  <cp:revision>47</cp:revision>
  <dcterms:created xsi:type="dcterms:W3CDTF">2025-12-21T18:57:00Z</dcterms:created>
  <dcterms:modified xsi:type="dcterms:W3CDTF">2025-12-21T22:10:00Z</dcterms:modified>
</cp:coreProperties>
</file>