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6FBA" w:rsidRPr="00A1578D" w:rsidRDefault="00A1578D" w:rsidP="00A1578D">
      <w:pPr>
        <w:pStyle w:val="berschrift1"/>
        <w:rPr>
          <w:color w:val="auto"/>
        </w:rPr>
      </w:pPr>
      <w:r w:rsidRPr="00A1578D">
        <w:rPr>
          <w:color w:val="auto"/>
        </w:rPr>
        <w:t>Sanierungsfahrplan - Notizen</w:t>
      </w:r>
    </w:p>
    <w:p w:rsidR="006E5A7C" w:rsidRPr="006E5A7C" w:rsidRDefault="006E5A7C">
      <w:pPr>
        <w:rPr>
          <w:rFonts w:cstheme="minorHAnsi"/>
          <w:sz w:val="16"/>
          <w:szCs w:val="16"/>
        </w:rPr>
      </w:pP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1128"/>
        <w:gridCol w:w="1815"/>
        <w:gridCol w:w="993"/>
        <w:gridCol w:w="850"/>
        <w:gridCol w:w="1134"/>
        <w:gridCol w:w="1072"/>
        <w:gridCol w:w="1149"/>
        <w:gridCol w:w="1147"/>
      </w:tblGrid>
      <w:tr w:rsidR="006E5A7C" w:rsidRPr="006E5A7C" w:rsidTr="006E5A7C">
        <w:tc>
          <w:tcPr>
            <w:tcW w:w="1128" w:type="dxa"/>
          </w:tcPr>
          <w:p w:rsidR="006E5A7C" w:rsidRPr="006E5A7C" w:rsidRDefault="006E5A7C">
            <w:pPr>
              <w:rPr>
                <w:rFonts w:cstheme="minorHAnsi"/>
                <w:b/>
                <w:sz w:val="16"/>
                <w:szCs w:val="16"/>
              </w:rPr>
            </w:pPr>
            <w:r w:rsidRPr="006E5A7C">
              <w:rPr>
                <w:rFonts w:cstheme="minorHAnsi"/>
                <w:b/>
                <w:sz w:val="16"/>
                <w:szCs w:val="16"/>
              </w:rPr>
              <w:t>Paket</w:t>
            </w:r>
          </w:p>
        </w:tc>
        <w:tc>
          <w:tcPr>
            <w:tcW w:w="1815" w:type="dxa"/>
          </w:tcPr>
          <w:p w:rsidR="006E5A7C" w:rsidRPr="006E5A7C" w:rsidRDefault="006E5A7C">
            <w:pPr>
              <w:rPr>
                <w:rFonts w:cstheme="minorHAnsi"/>
                <w:b/>
                <w:sz w:val="16"/>
                <w:szCs w:val="16"/>
              </w:rPr>
            </w:pPr>
            <w:r w:rsidRPr="006E5A7C">
              <w:rPr>
                <w:rFonts w:cstheme="minorHAnsi"/>
                <w:b/>
                <w:sz w:val="16"/>
                <w:szCs w:val="16"/>
              </w:rPr>
              <w:t>Maßnahme</w:t>
            </w:r>
          </w:p>
        </w:tc>
        <w:tc>
          <w:tcPr>
            <w:tcW w:w="993" w:type="dxa"/>
          </w:tcPr>
          <w:p w:rsidR="006E5A7C" w:rsidRPr="006E5A7C" w:rsidRDefault="006E5A7C">
            <w:pPr>
              <w:rPr>
                <w:rFonts w:cstheme="minorHAnsi"/>
                <w:b/>
                <w:sz w:val="16"/>
                <w:szCs w:val="16"/>
              </w:rPr>
            </w:pPr>
            <w:r w:rsidRPr="006E5A7C">
              <w:rPr>
                <w:rFonts w:cstheme="minorHAnsi"/>
                <w:b/>
                <w:sz w:val="16"/>
                <w:szCs w:val="16"/>
              </w:rPr>
              <w:t>Investition</w:t>
            </w:r>
          </w:p>
        </w:tc>
        <w:tc>
          <w:tcPr>
            <w:tcW w:w="850" w:type="dxa"/>
          </w:tcPr>
          <w:p w:rsidR="006E5A7C" w:rsidRPr="006E5A7C" w:rsidRDefault="006E5A7C">
            <w:pPr>
              <w:rPr>
                <w:rFonts w:cstheme="minorHAnsi"/>
                <w:b/>
                <w:sz w:val="16"/>
                <w:szCs w:val="16"/>
              </w:rPr>
            </w:pPr>
            <w:r w:rsidRPr="006E5A7C">
              <w:rPr>
                <w:rFonts w:cstheme="minorHAnsi"/>
                <w:b/>
                <w:sz w:val="16"/>
                <w:szCs w:val="16"/>
              </w:rPr>
              <w:t>Sowieso</w:t>
            </w:r>
          </w:p>
        </w:tc>
        <w:tc>
          <w:tcPr>
            <w:tcW w:w="1134" w:type="dxa"/>
          </w:tcPr>
          <w:p w:rsidR="006E5A7C" w:rsidRPr="006E5A7C" w:rsidRDefault="006E5A7C">
            <w:pPr>
              <w:rPr>
                <w:rFonts w:cstheme="minorHAnsi"/>
                <w:b/>
                <w:sz w:val="16"/>
                <w:szCs w:val="16"/>
              </w:rPr>
            </w:pPr>
            <w:proofErr w:type="spellStart"/>
            <w:r w:rsidRPr="006E5A7C">
              <w:rPr>
                <w:rFonts w:cstheme="minorHAnsi"/>
                <w:b/>
                <w:sz w:val="16"/>
                <w:szCs w:val="16"/>
              </w:rPr>
              <w:t>iSFP</w:t>
            </w:r>
            <w:proofErr w:type="spellEnd"/>
            <w:r w:rsidRPr="006E5A7C">
              <w:rPr>
                <w:rFonts w:cstheme="minorHAnsi"/>
                <w:b/>
                <w:sz w:val="16"/>
                <w:szCs w:val="16"/>
              </w:rPr>
              <w:t>-Förderung</w:t>
            </w:r>
          </w:p>
        </w:tc>
        <w:tc>
          <w:tcPr>
            <w:tcW w:w="1072" w:type="dxa"/>
          </w:tcPr>
          <w:p w:rsidR="006E5A7C" w:rsidRPr="006E5A7C" w:rsidRDefault="006E5A7C">
            <w:pPr>
              <w:rPr>
                <w:rFonts w:cstheme="minorHAnsi"/>
                <w:b/>
                <w:sz w:val="16"/>
                <w:szCs w:val="16"/>
              </w:rPr>
            </w:pPr>
            <w:r w:rsidRPr="006E5A7C">
              <w:rPr>
                <w:rFonts w:cstheme="minorHAnsi"/>
                <w:b/>
                <w:sz w:val="16"/>
                <w:szCs w:val="16"/>
              </w:rPr>
              <w:t>Eigenanteil</w:t>
            </w:r>
          </w:p>
        </w:tc>
        <w:tc>
          <w:tcPr>
            <w:tcW w:w="1149" w:type="dxa"/>
          </w:tcPr>
          <w:p w:rsidR="006E5A7C" w:rsidRPr="006E5A7C" w:rsidRDefault="006E5A7C">
            <w:pPr>
              <w:rPr>
                <w:rFonts w:cstheme="minorHAnsi"/>
                <w:b/>
                <w:sz w:val="16"/>
                <w:szCs w:val="16"/>
              </w:rPr>
            </w:pPr>
            <w:r w:rsidRPr="006E5A7C">
              <w:rPr>
                <w:rFonts w:cstheme="minorHAnsi"/>
                <w:b/>
                <w:sz w:val="16"/>
                <w:szCs w:val="16"/>
              </w:rPr>
              <w:t>Energetische Mehrkosten</w:t>
            </w:r>
          </w:p>
        </w:tc>
        <w:tc>
          <w:tcPr>
            <w:tcW w:w="1147" w:type="dxa"/>
          </w:tcPr>
          <w:p w:rsidR="006E5A7C" w:rsidRPr="006E5A7C" w:rsidRDefault="006E5A7C">
            <w:pPr>
              <w:rPr>
                <w:rFonts w:cstheme="minorHAnsi"/>
                <w:b/>
                <w:sz w:val="16"/>
                <w:szCs w:val="16"/>
              </w:rPr>
            </w:pPr>
            <w:r w:rsidRPr="006E5A7C">
              <w:rPr>
                <w:rFonts w:cstheme="minorHAnsi"/>
                <w:b/>
                <w:sz w:val="16"/>
                <w:szCs w:val="16"/>
              </w:rPr>
              <w:t>Kosten/Jahr</w:t>
            </w:r>
          </w:p>
        </w:tc>
      </w:tr>
      <w:tr w:rsidR="006E5A7C" w:rsidRPr="006E5A7C" w:rsidTr="006E5A7C">
        <w:tc>
          <w:tcPr>
            <w:tcW w:w="1128" w:type="dxa"/>
          </w:tcPr>
          <w:p w:rsidR="006E5A7C" w:rsidRPr="006E5A7C" w:rsidRDefault="006E5A7C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1</w:t>
            </w:r>
          </w:p>
        </w:tc>
        <w:tc>
          <w:tcPr>
            <w:tcW w:w="1815" w:type="dxa"/>
          </w:tcPr>
          <w:p w:rsidR="006E5A7C" w:rsidRPr="006E5A7C" w:rsidRDefault="006E5A7C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Wintergarten</w:t>
            </w:r>
          </w:p>
        </w:tc>
        <w:tc>
          <w:tcPr>
            <w:tcW w:w="993" w:type="dxa"/>
          </w:tcPr>
          <w:p w:rsidR="006E5A7C" w:rsidRPr="006E5A7C" w:rsidRDefault="006E5A7C" w:rsidP="006E5A7C">
            <w:pPr>
              <w:jc w:val="right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142.000€</w:t>
            </w:r>
          </w:p>
        </w:tc>
        <w:tc>
          <w:tcPr>
            <w:tcW w:w="850" w:type="dxa"/>
          </w:tcPr>
          <w:p w:rsidR="006E5A7C" w:rsidRPr="006E5A7C" w:rsidRDefault="006E5A7C" w:rsidP="006E5A7C">
            <w:pPr>
              <w:jc w:val="right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30.900€</w:t>
            </w:r>
          </w:p>
        </w:tc>
        <w:tc>
          <w:tcPr>
            <w:tcW w:w="1134" w:type="dxa"/>
          </w:tcPr>
          <w:p w:rsidR="006E5A7C" w:rsidRPr="006E5A7C" w:rsidRDefault="006E5A7C" w:rsidP="006E5A7C">
            <w:pPr>
              <w:jc w:val="right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19.100€</w:t>
            </w:r>
          </w:p>
        </w:tc>
        <w:tc>
          <w:tcPr>
            <w:tcW w:w="1072" w:type="dxa"/>
          </w:tcPr>
          <w:p w:rsidR="006E5A7C" w:rsidRPr="006E5A7C" w:rsidRDefault="006E5A7C" w:rsidP="006E5A7C">
            <w:pPr>
              <w:jc w:val="right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122.900€</w:t>
            </w:r>
          </w:p>
        </w:tc>
        <w:tc>
          <w:tcPr>
            <w:tcW w:w="1149" w:type="dxa"/>
          </w:tcPr>
          <w:p w:rsidR="006E5A7C" w:rsidRPr="006E5A7C" w:rsidRDefault="006E5A7C" w:rsidP="006E5A7C">
            <w:pPr>
              <w:jc w:val="right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92.000€</w:t>
            </w:r>
          </w:p>
        </w:tc>
        <w:tc>
          <w:tcPr>
            <w:tcW w:w="1147" w:type="dxa"/>
          </w:tcPr>
          <w:p w:rsidR="006E5A7C" w:rsidRPr="006E5A7C" w:rsidRDefault="006E5A7C" w:rsidP="006E5A7C">
            <w:pPr>
              <w:jc w:val="right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1.900€</w:t>
            </w:r>
          </w:p>
        </w:tc>
      </w:tr>
      <w:tr w:rsidR="006E5A7C" w:rsidRPr="006E5A7C" w:rsidTr="006E5A7C">
        <w:tc>
          <w:tcPr>
            <w:tcW w:w="1128" w:type="dxa"/>
          </w:tcPr>
          <w:p w:rsidR="006E5A7C" w:rsidRPr="006E5A7C" w:rsidRDefault="006E5A7C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2</w:t>
            </w:r>
          </w:p>
        </w:tc>
        <w:tc>
          <w:tcPr>
            <w:tcW w:w="1815" w:type="dxa"/>
          </w:tcPr>
          <w:p w:rsidR="006E5A7C" w:rsidRPr="006E5A7C" w:rsidRDefault="006E5A7C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Außendämmung</w:t>
            </w:r>
          </w:p>
        </w:tc>
        <w:tc>
          <w:tcPr>
            <w:tcW w:w="993" w:type="dxa"/>
          </w:tcPr>
          <w:p w:rsidR="006E5A7C" w:rsidRPr="006E5A7C" w:rsidRDefault="006E5A7C" w:rsidP="006E5A7C">
            <w:pPr>
              <w:jc w:val="right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23.000€</w:t>
            </w:r>
          </w:p>
        </w:tc>
        <w:tc>
          <w:tcPr>
            <w:tcW w:w="850" w:type="dxa"/>
          </w:tcPr>
          <w:p w:rsidR="006E5A7C" w:rsidRPr="006E5A7C" w:rsidRDefault="006E5A7C" w:rsidP="006E5A7C">
            <w:pPr>
              <w:jc w:val="right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5.000€</w:t>
            </w:r>
          </w:p>
        </w:tc>
        <w:tc>
          <w:tcPr>
            <w:tcW w:w="1134" w:type="dxa"/>
          </w:tcPr>
          <w:p w:rsidR="006E5A7C" w:rsidRPr="006E5A7C" w:rsidRDefault="006E5A7C" w:rsidP="006E5A7C">
            <w:pPr>
              <w:jc w:val="right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3.450€</w:t>
            </w:r>
          </w:p>
        </w:tc>
        <w:tc>
          <w:tcPr>
            <w:tcW w:w="1072" w:type="dxa"/>
          </w:tcPr>
          <w:p w:rsidR="006E5A7C" w:rsidRPr="006E5A7C" w:rsidRDefault="006E5A7C" w:rsidP="006E5A7C">
            <w:pPr>
              <w:jc w:val="right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19.550€</w:t>
            </w:r>
          </w:p>
        </w:tc>
        <w:tc>
          <w:tcPr>
            <w:tcW w:w="1149" w:type="dxa"/>
          </w:tcPr>
          <w:p w:rsidR="006E5A7C" w:rsidRPr="006E5A7C" w:rsidRDefault="006E5A7C" w:rsidP="006E5A7C">
            <w:pPr>
              <w:jc w:val="right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14.550€</w:t>
            </w:r>
          </w:p>
        </w:tc>
        <w:tc>
          <w:tcPr>
            <w:tcW w:w="1147" w:type="dxa"/>
          </w:tcPr>
          <w:p w:rsidR="006E5A7C" w:rsidRPr="006E5A7C" w:rsidRDefault="006E5A7C" w:rsidP="006E5A7C">
            <w:pPr>
              <w:jc w:val="right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1.650€</w:t>
            </w:r>
          </w:p>
        </w:tc>
      </w:tr>
      <w:tr w:rsidR="006E5A7C" w:rsidRPr="006E5A7C" w:rsidTr="006E5A7C">
        <w:tc>
          <w:tcPr>
            <w:tcW w:w="1128" w:type="dxa"/>
          </w:tcPr>
          <w:p w:rsidR="006E5A7C" w:rsidRPr="006E5A7C" w:rsidRDefault="006E5A7C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3</w:t>
            </w:r>
          </w:p>
        </w:tc>
        <w:tc>
          <w:tcPr>
            <w:tcW w:w="1815" w:type="dxa"/>
          </w:tcPr>
          <w:p w:rsidR="006E5A7C" w:rsidRPr="006E5A7C" w:rsidRDefault="006E5A7C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OGD + Keller  + PV</w:t>
            </w:r>
          </w:p>
        </w:tc>
        <w:tc>
          <w:tcPr>
            <w:tcW w:w="993" w:type="dxa"/>
          </w:tcPr>
          <w:p w:rsidR="006E5A7C" w:rsidRPr="006E5A7C" w:rsidRDefault="006E5A7C" w:rsidP="006E5A7C">
            <w:pPr>
              <w:jc w:val="right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22.000€</w:t>
            </w:r>
          </w:p>
        </w:tc>
        <w:tc>
          <w:tcPr>
            <w:tcW w:w="850" w:type="dxa"/>
          </w:tcPr>
          <w:p w:rsidR="006E5A7C" w:rsidRPr="006E5A7C" w:rsidRDefault="006E5A7C" w:rsidP="006E5A7C">
            <w:pPr>
              <w:jc w:val="right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100€</w:t>
            </w:r>
          </w:p>
        </w:tc>
        <w:tc>
          <w:tcPr>
            <w:tcW w:w="1134" w:type="dxa"/>
          </w:tcPr>
          <w:p w:rsidR="006E5A7C" w:rsidRPr="006E5A7C" w:rsidRDefault="006E5A7C" w:rsidP="006E5A7C">
            <w:pPr>
              <w:jc w:val="right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1.950€</w:t>
            </w:r>
          </w:p>
        </w:tc>
        <w:tc>
          <w:tcPr>
            <w:tcW w:w="1072" w:type="dxa"/>
          </w:tcPr>
          <w:p w:rsidR="006E5A7C" w:rsidRPr="006E5A7C" w:rsidRDefault="006E5A7C" w:rsidP="006E5A7C">
            <w:pPr>
              <w:jc w:val="right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20.050€</w:t>
            </w:r>
          </w:p>
        </w:tc>
        <w:tc>
          <w:tcPr>
            <w:tcW w:w="1149" w:type="dxa"/>
          </w:tcPr>
          <w:p w:rsidR="006E5A7C" w:rsidRPr="006E5A7C" w:rsidRDefault="006E5A7C" w:rsidP="006E5A7C">
            <w:pPr>
              <w:jc w:val="right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19.950€</w:t>
            </w:r>
          </w:p>
        </w:tc>
        <w:tc>
          <w:tcPr>
            <w:tcW w:w="1147" w:type="dxa"/>
          </w:tcPr>
          <w:p w:rsidR="006E5A7C" w:rsidRPr="006E5A7C" w:rsidRDefault="006E5A7C" w:rsidP="006E5A7C">
            <w:pPr>
              <w:jc w:val="right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1.050€</w:t>
            </w:r>
          </w:p>
        </w:tc>
      </w:tr>
      <w:tr w:rsidR="006E5A7C" w:rsidRPr="006E5A7C" w:rsidTr="006E5A7C">
        <w:tc>
          <w:tcPr>
            <w:tcW w:w="1128" w:type="dxa"/>
          </w:tcPr>
          <w:p w:rsidR="006E5A7C" w:rsidRPr="006E5A7C" w:rsidRDefault="006E5A7C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4</w:t>
            </w:r>
          </w:p>
        </w:tc>
        <w:tc>
          <w:tcPr>
            <w:tcW w:w="1815" w:type="dxa"/>
          </w:tcPr>
          <w:p w:rsidR="006E5A7C" w:rsidRPr="006E5A7C" w:rsidRDefault="006E5A7C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WP + FBH + W-Wasser</w:t>
            </w:r>
          </w:p>
        </w:tc>
        <w:tc>
          <w:tcPr>
            <w:tcW w:w="993" w:type="dxa"/>
          </w:tcPr>
          <w:p w:rsidR="006E5A7C" w:rsidRPr="006E5A7C" w:rsidRDefault="006E5A7C" w:rsidP="006E5A7C">
            <w:pPr>
              <w:jc w:val="right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37.000€</w:t>
            </w:r>
          </w:p>
        </w:tc>
        <w:tc>
          <w:tcPr>
            <w:tcW w:w="850" w:type="dxa"/>
          </w:tcPr>
          <w:p w:rsidR="006E5A7C" w:rsidRPr="006E5A7C" w:rsidRDefault="006E5A7C" w:rsidP="006E5A7C">
            <w:pPr>
              <w:jc w:val="right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5.000€</w:t>
            </w:r>
          </w:p>
        </w:tc>
        <w:tc>
          <w:tcPr>
            <w:tcW w:w="1134" w:type="dxa"/>
          </w:tcPr>
          <w:p w:rsidR="006E5A7C" w:rsidRPr="006E5A7C" w:rsidRDefault="006E5A7C" w:rsidP="006E5A7C">
            <w:pPr>
              <w:jc w:val="right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8.850€</w:t>
            </w:r>
          </w:p>
        </w:tc>
        <w:tc>
          <w:tcPr>
            <w:tcW w:w="1072" w:type="dxa"/>
          </w:tcPr>
          <w:p w:rsidR="006E5A7C" w:rsidRPr="006E5A7C" w:rsidRDefault="006E5A7C" w:rsidP="006E5A7C">
            <w:pPr>
              <w:jc w:val="right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28.150€</w:t>
            </w:r>
          </w:p>
        </w:tc>
        <w:tc>
          <w:tcPr>
            <w:tcW w:w="1149" w:type="dxa"/>
          </w:tcPr>
          <w:p w:rsidR="006E5A7C" w:rsidRPr="006E5A7C" w:rsidRDefault="006E5A7C" w:rsidP="006E5A7C">
            <w:pPr>
              <w:jc w:val="right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23.150€</w:t>
            </w:r>
          </w:p>
        </w:tc>
        <w:tc>
          <w:tcPr>
            <w:tcW w:w="1147" w:type="dxa"/>
          </w:tcPr>
          <w:p w:rsidR="006E5A7C" w:rsidRPr="006E5A7C" w:rsidRDefault="006E5A7C" w:rsidP="006E5A7C">
            <w:pPr>
              <w:jc w:val="right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1.000€</w:t>
            </w:r>
          </w:p>
        </w:tc>
      </w:tr>
      <w:tr w:rsidR="006E5A7C" w:rsidRPr="006E5A7C" w:rsidTr="006E5A7C">
        <w:tc>
          <w:tcPr>
            <w:tcW w:w="1128" w:type="dxa"/>
          </w:tcPr>
          <w:p w:rsidR="006E5A7C" w:rsidRPr="006E5A7C" w:rsidRDefault="006E5A7C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5</w:t>
            </w:r>
          </w:p>
        </w:tc>
        <w:tc>
          <w:tcPr>
            <w:tcW w:w="1815" w:type="dxa"/>
          </w:tcPr>
          <w:p w:rsidR="006E5A7C" w:rsidRPr="006E5A7C" w:rsidRDefault="006E5A7C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Fenster + Türen</w:t>
            </w:r>
          </w:p>
        </w:tc>
        <w:tc>
          <w:tcPr>
            <w:tcW w:w="993" w:type="dxa"/>
          </w:tcPr>
          <w:p w:rsidR="006E5A7C" w:rsidRPr="006E5A7C" w:rsidRDefault="006E5A7C" w:rsidP="006E5A7C">
            <w:pPr>
              <w:jc w:val="right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18.000€</w:t>
            </w:r>
          </w:p>
        </w:tc>
        <w:tc>
          <w:tcPr>
            <w:tcW w:w="850" w:type="dxa"/>
          </w:tcPr>
          <w:p w:rsidR="006E5A7C" w:rsidRPr="006E5A7C" w:rsidRDefault="006E5A7C" w:rsidP="006E5A7C">
            <w:pPr>
              <w:jc w:val="right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2.000€</w:t>
            </w:r>
          </w:p>
        </w:tc>
        <w:tc>
          <w:tcPr>
            <w:tcW w:w="1134" w:type="dxa"/>
          </w:tcPr>
          <w:p w:rsidR="006E5A7C" w:rsidRPr="006E5A7C" w:rsidRDefault="006E5A7C" w:rsidP="006E5A7C">
            <w:pPr>
              <w:jc w:val="right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2.100€</w:t>
            </w:r>
          </w:p>
        </w:tc>
        <w:tc>
          <w:tcPr>
            <w:tcW w:w="1072" w:type="dxa"/>
          </w:tcPr>
          <w:p w:rsidR="006E5A7C" w:rsidRPr="006E5A7C" w:rsidRDefault="006E5A7C" w:rsidP="006E5A7C">
            <w:pPr>
              <w:jc w:val="right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15.900€</w:t>
            </w:r>
          </w:p>
        </w:tc>
        <w:tc>
          <w:tcPr>
            <w:tcW w:w="1149" w:type="dxa"/>
          </w:tcPr>
          <w:p w:rsidR="006E5A7C" w:rsidRPr="006E5A7C" w:rsidRDefault="006E5A7C" w:rsidP="006E5A7C">
            <w:pPr>
              <w:jc w:val="right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13.900€</w:t>
            </w:r>
          </w:p>
        </w:tc>
        <w:tc>
          <w:tcPr>
            <w:tcW w:w="1147" w:type="dxa"/>
          </w:tcPr>
          <w:p w:rsidR="006E5A7C" w:rsidRPr="006E5A7C" w:rsidRDefault="006E5A7C" w:rsidP="006E5A7C">
            <w:pPr>
              <w:jc w:val="right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850€</w:t>
            </w:r>
          </w:p>
        </w:tc>
      </w:tr>
      <w:tr w:rsidR="006E5A7C" w:rsidRPr="006E5A7C" w:rsidTr="006E5A7C">
        <w:tc>
          <w:tcPr>
            <w:tcW w:w="1128" w:type="dxa"/>
          </w:tcPr>
          <w:p w:rsidR="006E5A7C" w:rsidRPr="00A1578D" w:rsidRDefault="006E5A7C">
            <w:pPr>
              <w:rPr>
                <w:rFonts w:cstheme="minorHAnsi"/>
                <w:b/>
                <w:sz w:val="16"/>
                <w:szCs w:val="16"/>
              </w:rPr>
            </w:pPr>
            <w:r w:rsidRPr="00A1578D">
              <w:rPr>
                <w:rFonts w:cstheme="minorHAnsi"/>
                <w:b/>
                <w:sz w:val="16"/>
                <w:szCs w:val="16"/>
              </w:rPr>
              <w:t>Gesamt</w:t>
            </w:r>
          </w:p>
        </w:tc>
        <w:tc>
          <w:tcPr>
            <w:tcW w:w="1815" w:type="dxa"/>
          </w:tcPr>
          <w:p w:rsidR="006E5A7C" w:rsidRPr="00A1578D" w:rsidRDefault="006E5A7C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993" w:type="dxa"/>
          </w:tcPr>
          <w:p w:rsidR="006E5A7C" w:rsidRPr="00A1578D" w:rsidRDefault="006E5A7C" w:rsidP="006E5A7C">
            <w:pPr>
              <w:jc w:val="right"/>
              <w:rPr>
                <w:rFonts w:cstheme="minorHAnsi"/>
                <w:b/>
                <w:sz w:val="16"/>
                <w:szCs w:val="16"/>
              </w:rPr>
            </w:pPr>
            <w:r w:rsidRPr="00A1578D">
              <w:rPr>
                <w:rFonts w:cstheme="minorHAnsi"/>
                <w:b/>
                <w:sz w:val="16"/>
                <w:szCs w:val="16"/>
              </w:rPr>
              <w:t>242.000€</w:t>
            </w:r>
          </w:p>
        </w:tc>
        <w:tc>
          <w:tcPr>
            <w:tcW w:w="850" w:type="dxa"/>
          </w:tcPr>
          <w:p w:rsidR="006E5A7C" w:rsidRPr="00A1578D" w:rsidRDefault="006E5A7C" w:rsidP="006E5A7C">
            <w:pPr>
              <w:jc w:val="right"/>
              <w:rPr>
                <w:rFonts w:cstheme="minorHAnsi"/>
                <w:b/>
                <w:sz w:val="16"/>
                <w:szCs w:val="16"/>
              </w:rPr>
            </w:pPr>
            <w:r w:rsidRPr="00A1578D">
              <w:rPr>
                <w:rFonts w:cstheme="minorHAnsi"/>
                <w:b/>
                <w:sz w:val="16"/>
                <w:szCs w:val="16"/>
              </w:rPr>
              <w:t>43.000€</w:t>
            </w:r>
          </w:p>
        </w:tc>
        <w:tc>
          <w:tcPr>
            <w:tcW w:w="1134" w:type="dxa"/>
          </w:tcPr>
          <w:p w:rsidR="006E5A7C" w:rsidRPr="00A1578D" w:rsidRDefault="006E5A7C" w:rsidP="006E5A7C">
            <w:pPr>
              <w:jc w:val="right"/>
              <w:rPr>
                <w:rFonts w:cstheme="minorHAnsi"/>
                <w:b/>
                <w:sz w:val="16"/>
                <w:szCs w:val="16"/>
              </w:rPr>
            </w:pPr>
            <w:r w:rsidRPr="00A1578D">
              <w:rPr>
                <w:rFonts w:cstheme="minorHAnsi"/>
                <w:b/>
                <w:sz w:val="16"/>
                <w:szCs w:val="16"/>
              </w:rPr>
              <w:t>35.450€</w:t>
            </w:r>
          </w:p>
        </w:tc>
        <w:tc>
          <w:tcPr>
            <w:tcW w:w="1072" w:type="dxa"/>
          </w:tcPr>
          <w:p w:rsidR="006E5A7C" w:rsidRPr="00A1578D" w:rsidRDefault="006E5A7C" w:rsidP="006E5A7C">
            <w:pPr>
              <w:jc w:val="right"/>
              <w:rPr>
                <w:rFonts w:cstheme="minorHAnsi"/>
                <w:b/>
                <w:sz w:val="16"/>
                <w:szCs w:val="16"/>
              </w:rPr>
            </w:pPr>
            <w:r w:rsidRPr="00A1578D">
              <w:rPr>
                <w:rFonts w:cstheme="minorHAnsi"/>
                <w:b/>
                <w:sz w:val="16"/>
                <w:szCs w:val="16"/>
              </w:rPr>
              <w:t>206.550</w:t>
            </w:r>
            <w:r w:rsidR="00A1578D" w:rsidRPr="00A1578D">
              <w:rPr>
                <w:rFonts w:cstheme="minorHAnsi"/>
                <w:b/>
                <w:sz w:val="16"/>
                <w:szCs w:val="16"/>
              </w:rPr>
              <w:t>€</w:t>
            </w:r>
          </w:p>
        </w:tc>
        <w:tc>
          <w:tcPr>
            <w:tcW w:w="1149" w:type="dxa"/>
          </w:tcPr>
          <w:p w:rsidR="006E5A7C" w:rsidRPr="00A1578D" w:rsidRDefault="00A1578D" w:rsidP="006E5A7C">
            <w:pPr>
              <w:jc w:val="right"/>
              <w:rPr>
                <w:rFonts w:cstheme="minorHAnsi"/>
                <w:b/>
                <w:sz w:val="16"/>
                <w:szCs w:val="16"/>
              </w:rPr>
            </w:pPr>
            <w:r w:rsidRPr="00A1578D">
              <w:rPr>
                <w:rFonts w:cstheme="minorHAnsi"/>
                <w:b/>
                <w:sz w:val="16"/>
                <w:szCs w:val="16"/>
              </w:rPr>
              <w:t>163.550€</w:t>
            </w:r>
          </w:p>
        </w:tc>
        <w:tc>
          <w:tcPr>
            <w:tcW w:w="1147" w:type="dxa"/>
          </w:tcPr>
          <w:p w:rsidR="006E5A7C" w:rsidRPr="00A1578D" w:rsidRDefault="00A1578D" w:rsidP="006E5A7C">
            <w:pPr>
              <w:jc w:val="right"/>
              <w:rPr>
                <w:rFonts w:cstheme="minorHAnsi"/>
                <w:b/>
                <w:sz w:val="16"/>
                <w:szCs w:val="16"/>
              </w:rPr>
            </w:pPr>
            <w:r w:rsidRPr="00A1578D">
              <w:rPr>
                <w:rFonts w:cstheme="minorHAnsi"/>
                <w:b/>
                <w:sz w:val="16"/>
                <w:szCs w:val="16"/>
              </w:rPr>
              <w:t>850€</w:t>
            </w:r>
          </w:p>
        </w:tc>
      </w:tr>
    </w:tbl>
    <w:p w:rsidR="00A1578D" w:rsidRDefault="00A1578D" w:rsidP="00A1578D">
      <w:pPr>
        <w:pStyle w:val="KeinLeerraum"/>
        <w:rPr>
          <w:rFonts w:cstheme="minorHAnsi"/>
          <w:sz w:val="16"/>
          <w:szCs w:val="16"/>
        </w:rPr>
      </w:pPr>
    </w:p>
    <w:p w:rsidR="00A1578D" w:rsidRPr="00817FCD" w:rsidRDefault="00A1578D" w:rsidP="00A1578D">
      <w:pPr>
        <w:pStyle w:val="KeinLeerraum"/>
        <w:rPr>
          <w:b/>
          <w:sz w:val="24"/>
          <w:szCs w:val="24"/>
        </w:rPr>
      </w:pPr>
      <w:r w:rsidRPr="00817FCD">
        <w:rPr>
          <w:rFonts w:cstheme="minorHAnsi"/>
          <w:b/>
          <w:sz w:val="24"/>
          <w:szCs w:val="24"/>
        </w:rPr>
        <w:t>P</w:t>
      </w:r>
      <w:r w:rsidRPr="00817FCD">
        <w:rPr>
          <w:b/>
          <w:sz w:val="24"/>
          <w:szCs w:val="24"/>
        </w:rPr>
        <w:t>aket  1 - Wintergarten</w:t>
      </w:r>
    </w:p>
    <w:p w:rsidR="00A1578D" w:rsidRDefault="00A1578D" w:rsidP="00A1578D">
      <w:pPr>
        <w:pStyle w:val="KeinLeerraum"/>
        <w:rPr>
          <w:sz w:val="16"/>
          <w:szCs w:val="16"/>
        </w:rPr>
      </w:pPr>
    </w:p>
    <w:p w:rsidR="003B4FA7" w:rsidRPr="003B4FA7" w:rsidRDefault="003B4FA7" w:rsidP="00A1578D">
      <w:pPr>
        <w:pStyle w:val="KeinLeerraum"/>
        <w:rPr>
          <w:b/>
          <w:sz w:val="16"/>
          <w:szCs w:val="16"/>
        </w:rPr>
      </w:pPr>
      <w:r w:rsidRPr="003B4FA7">
        <w:rPr>
          <w:b/>
          <w:sz w:val="16"/>
          <w:szCs w:val="16"/>
        </w:rPr>
        <w:t>Außenwand-Anbau:</w:t>
      </w:r>
    </w:p>
    <w:p w:rsidR="003B4FA7" w:rsidRPr="003B4FA7" w:rsidRDefault="003B4FA7" w:rsidP="003B4FA7">
      <w:pPr>
        <w:pStyle w:val="KeinLeerraum"/>
        <w:rPr>
          <w:sz w:val="16"/>
          <w:szCs w:val="16"/>
        </w:rPr>
      </w:pPr>
      <w:r w:rsidRPr="003B4FA7">
        <w:rPr>
          <w:sz w:val="16"/>
          <w:szCs w:val="16"/>
        </w:rPr>
        <w:t>z. B. 36 cm Hochlochziegel (Wärmeleitfähigkeit 0,03 W/</w:t>
      </w:r>
      <w:proofErr w:type="spellStart"/>
      <w:r w:rsidRPr="003B4FA7">
        <w:rPr>
          <w:sz w:val="16"/>
          <w:szCs w:val="16"/>
        </w:rPr>
        <w:t>mK</w:t>
      </w:r>
      <w:proofErr w:type="spellEnd"/>
      <w:r w:rsidRPr="003B4FA7">
        <w:rPr>
          <w:sz w:val="16"/>
          <w:szCs w:val="16"/>
        </w:rPr>
        <w:t>)</w:t>
      </w:r>
    </w:p>
    <w:p w:rsidR="003B4FA7" w:rsidRDefault="003B4FA7" w:rsidP="003B4FA7">
      <w:pPr>
        <w:pStyle w:val="KeinLeerraum"/>
        <w:rPr>
          <w:sz w:val="16"/>
          <w:szCs w:val="16"/>
        </w:rPr>
      </w:pPr>
      <w:r w:rsidRPr="003B4FA7">
        <w:rPr>
          <w:sz w:val="16"/>
          <w:szCs w:val="16"/>
        </w:rPr>
        <w:t>+ 14 cm Dämmung WLS 036</w:t>
      </w:r>
    </w:p>
    <w:p w:rsidR="003B4FA7" w:rsidRDefault="003B4FA7" w:rsidP="003B4FA7">
      <w:pPr>
        <w:pStyle w:val="KeinLeerraum"/>
        <w:rPr>
          <w:sz w:val="16"/>
          <w:szCs w:val="16"/>
        </w:rPr>
      </w:pPr>
      <w:r w:rsidRPr="003B4FA7">
        <w:rPr>
          <w:sz w:val="16"/>
          <w:szCs w:val="16"/>
        </w:rPr>
        <w:t>Zum Erreichen des BEG-EM-Niveaus und somit der</w:t>
      </w:r>
      <w:r>
        <w:rPr>
          <w:sz w:val="16"/>
          <w:szCs w:val="16"/>
        </w:rPr>
        <w:t xml:space="preserve"> </w:t>
      </w:r>
      <w:r w:rsidRPr="003B4FA7">
        <w:rPr>
          <w:sz w:val="16"/>
          <w:szCs w:val="16"/>
        </w:rPr>
        <w:t xml:space="preserve">Förderfähigkeit ist ein mittlerer </w:t>
      </w:r>
      <w:r>
        <w:rPr>
          <w:sz w:val="16"/>
          <w:szCs w:val="16"/>
        </w:rPr>
        <w:t xml:space="preserve">U-Wert von 0,20 W/(m²K) für die </w:t>
      </w:r>
      <w:r w:rsidRPr="003B4FA7">
        <w:rPr>
          <w:sz w:val="16"/>
          <w:szCs w:val="16"/>
        </w:rPr>
        <w:t>neuen Außenwände einzuhalten.</w:t>
      </w:r>
    </w:p>
    <w:p w:rsidR="003B4FA7" w:rsidRDefault="003B4FA7" w:rsidP="00A1578D">
      <w:pPr>
        <w:pStyle w:val="KeinLeerraum"/>
        <w:rPr>
          <w:sz w:val="16"/>
          <w:szCs w:val="16"/>
        </w:rPr>
      </w:pPr>
    </w:p>
    <w:p w:rsidR="003B4FA7" w:rsidRDefault="003B4FA7" w:rsidP="00A1578D">
      <w:pPr>
        <w:pStyle w:val="KeinLeerraum"/>
        <w:rPr>
          <w:b/>
          <w:sz w:val="16"/>
          <w:szCs w:val="16"/>
        </w:rPr>
      </w:pPr>
      <w:r w:rsidRPr="003B4FA7">
        <w:rPr>
          <w:b/>
          <w:sz w:val="16"/>
          <w:szCs w:val="16"/>
        </w:rPr>
        <w:t>Wintergarten-Wände:</w:t>
      </w:r>
    </w:p>
    <w:p w:rsidR="003B4FA7" w:rsidRDefault="003B4FA7" w:rsidP="00A1578D">
      <w:pPr>
        <w:pStyle w:val="KeinLeerraum"/>
        <w:rPr>
          <w:sz w:val="16"/>
          <w:szCs w:val="16"/>
        </w:rPr>
      </w:pPr>
      <w:r w:rsidRPr="003B4FA7">
        <w:rPr>
          <w:sz w:val="16"/>
          <w:szCs w:val="16"/>
        </w:rPr>
        <w:t>Kellerwand gegen Anbau: 12 cm Dämmung WLS 036</w:t>
      </w:r>
    </w:p>
    <w:p w:rsidR="003B4FA7" w:rsidRDefault="003B4FA7" w:rsidP="003B4FA7">
      <w:pPr>
        <w:pStyle w:val="KeinLeerraum"/>
        <w:rPr>
          <w:sz w:val="16"/>
          <w:szCs w:val="16"/>
        </w:rPr>
      </w:pPr>
      <w:r w:rsidRPr="003B4FA7">
        <w:rPr>
          <w:sz w:val="16"/>
          <w:szCs w:val="16"/>
        </w:rPr>
        <w:t>Zum Erreichen des BEG-EM-Niveaus und somit der</w:t>
      </w:r>
      <w:r>
        <w:rPr>
          <w:sz w:val="16"/>
          <w:szCs w:val="16"/>
        </w:rPr>
        <w:t xml:space="preserve"> </w:t>
      </w:r>
      <w:r w:rsidRPr="003B4FA7">
        <w:rPr>
          <w:sz w:val="16"/>
          <w:szCs w:val="16"/>
        </w:rPr>
        <w:t>Förderfähigkeit ist ein mittler</w:t>
      </w:r>
      <w:r>
        <w:rPr>
          <w:sz w:val="16"/>
          <w:szCs w:val="16"/>
        </w:rPr>
        <w:t xml:space="preserve">er U-Wert von 0,25 W/(m²K) </w:t>
      </w:r>
      <w:r w:rsidRPr="003B4FA7">
        <w:rPr>
          <w:sz w:val="16"/>
          <w:szCs w:val="16"/>
        </w:rPr>
        <w:t>einzuhalten.</w:t>
      </w:r>
    </w:p>
    <w:p w:rsidR="003B4FA7" w:rsidRDefault="003B4FA7" w:rsidP="00A1578D">
      <w:pPr>
        <w:pStyle w:val="KeinLeerraum"/>
        <w:rPr>
          <w:sz w:val="16"/>
          <w:szCs w:val="16"/>
        </w:rPr>
      </w:pPr>
    </w:p>
    <w:p w:rsidR="003B4FA7" w:rsidRPr="00817FCD" w:rsidRDefault="00817FCD" w:rsidP="00A1578D">
      <w:pPr>
        <w:pStyle w:val="KeinLeerraum"/>
        <w:rPr>
          <w:b/>
          <w:sz w:val="16"/>
          <w:szCs w:val="16"/>
        </w:rPr>
      </w:pPr>
      <w:r w:rsidRPr="00817FCD">
        <w:rPr>
          <w:b/>
          <w:sz w:val="16"/>
          <w:szCs w:val="16"/>
        </w:rPr>
        <w:t>Wintergarten-Fenster:</w:t>
      </w:r>
    </w:p>
    <w:p w:rsidR="00817FCD" w:rsidRDefault="00817FCD" w:rsidP="00A1578D">
      <w:pPr>
        <w:pStyle w:val="KeinLeerraum"/>
        <w:rPr>
          <w:sz w:val="16"/>
          <w:szCs w:val="16"/>
        </w:rPr>
      </w:pPr>
      <w:r>
        <w:rPr>
          <w:sz w:val="16"/>
          <w:szCs w:val="16"/>
        </w:rPr>
        <w:t>- 3.Scheiben-Wärmeschutzverglasung</w:t>
      </w:r>
    </w:p>
    <w:p w:rsidR="00817FCD" w:rsidRPr="00817FCD" w:rsidRDefault="00817FCD" w:rsidP="00817FCD">
      <w:pPr>
        <w:pStyle w:val="KeinLeerraum"/>
        <w:rPr>
          <w:sz w:val="16"/>
          <w:szCs w:val="16"/>
        </w:rPr>
      </w:pPr>
      <w:r w:rsidRPr="00817FCD">
        <w:rPr>
          <w:sz w:val="16"/>
          <w:szCs w:val="16"/>
        </w:rPr>
        <w:t>Zum Erreichen des BEG-EM-Niveaus und somit der</w:t>
      </w:r>
      <w:r>
        <w:rPr>
          <w:sz w:val="16"/>
          <w:szCs w:val="16"/>
        </w:rPr>
        <w:t xml:space="preserve"> </w:t>
      </w:r>
      <w:r w:rsidRPr="00817FCD">
        <w:rPr>
          <w:sz w:val="16"/>
          <w:szCs w:val="16"/>
        </w:rPr>
        <w:t xml:space="preserve">Förderfähigkeit ist für das gesamte Fenster ein mittlerer </w:t>
      </w:r>
      <w:proofErr w:type="spellStart"/>
      <w:r w:rsidRPr="00817FCD">
        <w:rPr>
          <w:sz w:val="16"/>
          <w:szCs w:val="16"/>
        </w:rPr>
        <w:t>Uw</w:t>
      </w:r>
      <w:proofErr w:type="spellEnd"/>
      <w:r w:rsidRPr="00817FCD">
        <w:rPr>
          <w:sz w:val="16"/>
          <w:szCs w:val="16"/>
        </w:rPr>
        <w:t>-Wert</w:t>
      </w:r>
    </w:p>
    <w:p w:rsidR="00817FCD" w:rsidRDefault="00817FCD" w:rsidP="00817FCD">
      <w:pPr>
        <w:pStyle w:val="KeinLeerraum"/>
        <w:rPr>
          <w:sz w:val="16"/>
          <w:szCs w:val="16"/>
        </w:rPr>
      </w:pPr>
      <w:r w:rsidRPr="00817FCD">
        <w:rPr>
          <w:sz w:val="16"/>
          <w:szCs w:val="16"/>
        </w:rPr>
        <w:t>von 0,95 W/(m²K) einzuhalten. Für Dachflächenfenster gilt ein</w:t>
      </w:r>
      <w:r>
        <w:rPr>
          <w:sz w:val="16"/>
          <w:szCs w:val="16"/>
        </w:rPr>
        <w:t xml:space="preserve"> </w:t>
      </w:r>
      <w:proofErr w:type="spellStart"/>
      <w:r w:rsidRPr="00817FCD">
        <w:rPr>
          <w:sz w:val="16"/>
          <w:szCs w:val="16"/>
        </w:rPr>
        <w:t>Uw</w:t>
      </w:r>
      <w:proofErr w:type="spellEnd"/>
      <w:r w:rsidRPr="00817FCD">
        <w:rPr>
          <w:sz w:val="16"/>
          <w:szCs w:val="16"/>
        </w:rPr>
        <w:t>-Wert von 1,0 W/(m²K).</w:t>
      </w:r>
    </w:p>
    <w:p w:rsidR="00817FCD" w:rsidRDefault="00817FCD" w:rsidP="00A1578D">
      <w:pPr>
        <w:pStyle w:val="KeinLeerraum"/>
        <w:rPr>
          <w:sz w:val="16"/>
          <w:szCs w:val="16"/>
        </w:rPr>
      </w:pPr>
    </w:p>
    <w:p w:rsidR="00817FCD" w:rsidRPr="00817FCD" w:rsidRDefault="00817FCD" w:rsidP="00A1578D">
      <w:pPr>
        <w:pStyle w:val="KeinLeerraum"/>
        <w:rPr>
          <w:b/>
          <w:sz w:val="16"/>
          <w:szCs w:val="16"/>
        </w:rPr>
      </w:pPr>
      <w:r w:rsidRPr="00817FCD">
        <w:rPr>
          <w:b/>
          <w:sz w:val="16"/>
          <w:szCs w:val="16"/>
        </w:rPr>
        <w:t>Wintergarten-Boden:</w:t>
      </w:r>
    </w:p>
    <w:p w:rsidR="00817FCD" w:rsidRPr="00817FCD" w:rsidRDefault="00817FCD" w:rsidP="00817FCD">
      <w:pPr>
        <w:pStyle w:val="KeinLeerraum"/>
        <w:rPr>
          <w:sz w:val="16"/>
          <w:szCs w:val="16"/>
        </w:rPr>
      </w:pPr>
      <w:r w:rsidRPr="00817FCD">
        <w:rPr>
          <w:sz w:val="16"/>
          <w:szCs w:val="16"/>
        </w:rPr>
        <w:t>z.B. 5 cm Zement Estrich (Wärmeleitfähigkeit 1,35 W/</w:t>
      </w:r>
      <w:proofErr w:type="spellStart"/>
      <w:r w:rsidRPr="00817FCD">
        <w:rPr>
          <w:sz w:val="16"/>
          <w:szCs w:val="16"/>
        </w:rPr>
        <w:t>mK</w:t>
      </w:r>
      <w:proofErr w:type="spellEnd"/>
      <w:r w:rsidRPr="00817FCD">
        <w:rPr>
          <w:sz w:val="16"/>
          <w:szCs w:val="16"/>
        </w:rPr>
        <w:t>)</w:t>
      </w:r>
    </w:p>
    <w:p w:rsidR="00817FCD" w:rsidRPr="00817FCD" w:rsidRDefault="00817FCD" w:rsidP="00817FCD">
      <w:pPr>
        <w:pStyle w:val="KeinLeerraum"/>
        <w:rPr>
          <w:sz w:val="16"/>
          <w:szCs w:val="16"/>
        </w:rPr>
      </w:pPr>
      <w:r w:rsidRPr="00817FCD">
        <w:rPr>
          <w:sz w:val="16"/>
          <w:szCs w:val="16"/>
        </w:rPr>
        <w:t>+ 14 cm Dämmung WLS 038</w:t>
      </w:r>
    </w:p>
    <w:p w:rsidR="00A1578D" w:rsidRDefault="00817FCD" w:rsidP="00817FCD">
      <w:pPr>
        <w:pStyle w:val="KeinLeerraum"/>
        <w:rPr>
          <w:sz w:val="16"/>
          <w:szCs w:val="16"/>
        </w:rPr>
      </w:pPr>
      <w:r w:rsidRPr="00817FCD">
        <w:rPr>
          <w:sz w:val="16"/>
          <w:szCs w:val="16"/>
        </w:rPr>
        <w:t>+ 20 cm Beton Bodenplatte (Wärmeleitfähigkeit 1,35 W/</w:t>
      </w:r>
      <w:proofErr w:type="spellStart"/>
      <w:r w:rsidRPr="00817FCD">
        <w:rPr>
          <w:sz w:val="16"/>
          <w:szCs w:val="16"/>
        </w:rPr>
        <w:t>mK</w:t>
      </w:r>
      <w:proofErr w:type="spellEnd"/>
      <w:r w:rsidRPr="00817FCD">
        <w:rPr>
          <w:sz w:val="16"/>
          <w:szCs w:val="16"/>
        </w:rPr>
        <w:t>)</w:t>
      </w:r>
    </w:p>
    <w:p w:rsidR="00817FCD" w:rsidRDefault="00817FCD" w:rsidP="00817FCD">
      <w:pPr>
        <w:pStyle w:val="KeinLeerraum"/>
        <w:rPr>
          <w:sz w:val="16"/>
          <w:szCs w:val="16"/>
        </w:rPr>
      </w:pPr>
      <w:r w:rsidRPr="00817FCD">
        <w:rPr>
          <w:sz w:val="16"/>
          <w:szCs w:val="16"/>
        </w:rPr>
        <w:t>Zum Erreichen des BEG-EM-Niveaus und somit der</w:t>
      </w:r>
      <w:r>
        <w:rPr>
          <w:sz w:val="16"/>
          <w:szCs w:val="16"/>
        </w:rPr>
        <w:t xml:space="preserve"> </w:t>
      </w:r>
      <w:r w:rsidRPr="00817FCD">
        <w:rPr>
          <w:sz w:val="16"/>
          <w:szCs w:val="16"/>
        </w:rPr>
        <w:t xml:space="preserve">Förderfähigkeit ist ein mittlerer </w:t>
      </w:r>
      <w:r>
        <w:rPr>
          <w:sz w:val="16"/>
          <w:szCs w:val="16"/>
        </w:rPr>
        <w:t xml:space="preserve">U-Wert von 0,25 W/(m²K) für die </w:t>
      </w:r>
      <w:r w:rsidRPr="00817FCD">
        <w:rPr>
          <w:sz w:val="16"/>
          <w:szCs w:val="16"/>
        </w:rPr>
        <w:t>neue Bodenplatte einzuhalten.</w:t>
      </w:r>
    </w:p>
    <w:p w:rsidR="00817FCD" w:rsidRDefault="00817FCD" w:rsidP="00817FCD">
      <w:pPr>
        <w:pStyle w:val="KeinLeerraum"/>
        <w:rPr>
          <w:sz w:val="16"/>
          <w:szCs w:val="16"/>
        </w:rPr>
      </w:pPr>
    </w:p>
    <w:p w:rsidR="003B4FA7" w:rsidRPr="00654075" w:rsidRDefault="003B4FA7" w:rsidP="00A1578D">
      <w:pPr>
        <w:pStyle w:val="KeinLeerraum"/>
        <w:rPr>
          <w:b/>
          <w:color w:val="FF0000"/>
          <w:sz w:val="16"/>
          <w:szCs w:val="16"/>
        </w:rPr>
      </w:pPr>
      <w:r w:rsidRPr="00654075">
        <w:rPr>
          <w:b/>
          <w:color w:val="FF0000"/>
          <w:sz w:val="16"/>
          <w:szCs w:val="16"/>
        </w:rPr>
        <w:t>Klärung:</w:t>
      </w:r>
    </w:p>
    <w:p w:rsidR="000154FD" w:rsidRPr="00654075" w:rsidRDefault="003B4FA7" w:rsidP="00A1578D">
      <w:pPr>
        <w:pStyle w:val="KeinLeerraum"/>
        <w:rPr>
          <w:b/>
          <w:color w:val="FF0000"/>
          <w:sz w:val="16"/>
          <w:szCs w:val="16"/>
        </w:rPr>
      </w:pPr>
      <w:r w:rsidRPr="00654075">
        <w:rPr>
          <w:b/>
          <w:color w:val="FF0000"/>
          <w:sz w:val="16"/>
          <w:szCs w:val="16"/>
        </w:rPr>
        <w:t>Dämmung zwischen Keller und Wintergarten auf Wintergartenseite?</w:t>
      </w:r>
      <w:r w:rsidR="00817FCD" w:rsidRPr="00654075">
        <w:rPr>
          <w:b/>
          <w:color w:val="FF0000"/>
          <w:sz w:val="16"/>
          <w:szCs w:val="16"/>
        </w:rPr>
        <w:t xml:space="preserve"> </w:t>
      </w:r>
    </w:p>
    <w:p w:rsidR="003B4FA7" w:rsidRPr="00654075" w:rsidRDefault="00817FCD" w:rsidP="00A1578D">
      <w:pPr>
        <w:pStyle w:val="KeinLeerraum"/>
        <w:rPr>
          <w:b/>
          <w:color w:val="FF0000"/>
          <w:sz w:val="16"/>
          <w:szCs w:val="16"/>
        </w:rPr>
      </w:pPr>
      <w:r w:rsidRPr="00654075">
        <w:rPr>
          <w:b/>
          <w:color w:val="FF0000"/>
          <w:sz w:val="16"/>
          <w:szCs w:val="16"/>
        </w:rPr>
        <w:t xml:space="preserve">Gibt es Förderung für die Einzelkomponenten (3-fach-Verglasung)? </w:t>
      </w:r>
    </w:p>
    <w:p w:rsidR="00A1578D" w:rsidRPr="00A1578D" w:rsidRDefault="00A1578D" w:rsidP="00A1578D">
      <w:pPr>
        <w:pStyle w:val="KeinLeerraum"/>
        <w:rPr>
          <w:sz w:val="16"/>
          <w:szCs w:val="16"/>
        </w:rPr>
      </w:pPr>
    </w:p>
    <w:p w:rsidR="00A1578D" w:rsidRPr="00817FCD" w:rsidRDefault="00A1578D" w:rsidP="00A1578D">
      <w:pPr>
        <w:pStyle w:val="KeinLeerraum"/>
        <w:rPr>
          <w:b/>
          <w:sz w:val="24"/>
          <w:szCs w:val="24"/>
        </w:rPr>
      </w:pPr>
      <w:r w:rsidRPr="00817FCD">
        <w:rPr>
          <w:b/>
          <w:sz w:val="24"/>
          <w:szCs w:val="24"/>
        </w:rPr>
        <w:t>Maßnahmenpaket  2 - Dämmung Außenwände</w:t>
      </w:r>
    </w:p>
    <w:p w:rsidR="00A1578D" w:rsidRDefault="00A1578D" w:rsidP="00A1578D">
      <w:pPr>
        <w:pStyle w:val="KeinLeerraum"/>
        <w:rPr>
          <w:sz w:val="16"/>
          <w:szCs w:val="16"/>
        </w:rPr>
      </w:pPr>
      <w:proofErr w:type="spellStart"/>
      <w:r w:rsidRPr="00A1578D">
        <w:rPr>
          <w:sz w:val="16"/>
          <w:szCs w:val="16"/>
        </w:rPr>
        <w:t>Amortion</w:t>
      </w:r>
      <w:proofErr w:type="spellEnd"/>
      <w:r w:rsidRPr="00A1578D">
        <w:rPr>
          <w:sz w:val="16"/>
          <w:szCs w:val="16"/>
        </w:rPr>
        <w:t xml:space="preserve"> nach 58 Jahren</w:t>
      </w:r>
    </w:p>
    <w:p w:rsidR="000154FD" w:rsidRDefault="000154FD" w:rsidP="00A1578D">
      <w:pPr>
        <w:pStyle w:val="KeinLeerraum"/>
        <w:rPr>
          <w:sz w:val="16"/>
          <w:szCs w:val="16"/>
        </w:rPr>
      </w:pPr>
    </w:p>
    <w:p w:rsidR="000154FD" w:rsidRPr="000154FD" w:rsidRDefault="000154FD" w:rsidP="00A1578D">
      <w:pPr>
        <w:pStyle w:val="KeinLeerraum"/>
        <w:rPr>
          <w:b/>
          <w:sz w:val="16"/>
          <w:szCs w:val="16"/>
        </w:rPr>
      </w:pPr>
      <w:r w:rsidRPr="000154FD">
        <w:rPr>
          <w:b/>
          <w:sz w:val="16"/>
          <w:szCs w:val="16"/>
        </w:rPr>
        <w:t>Dämmung der Außenwände:</w:t>
      </w:r>
    </w:p>
    <w:p w:rsidR="000154FD" w:rsidRDefault="000154FD" w:rsidP="00A1578D">
      <w:pPr>
        <w:pStyle w:val="KeinLeerraum"/>
        <w:rPr>
          <w:sz w:val="16"/>
          <w:szCs w:val="16"/>
        </w:rPr>
      </w:pPr>
      <w:r w:rsidRPr="000154FD">
        <w:rPr>
          <w:sz w:val="16"/>
          <w:szCs w:val="16"/>
        </w:rPr>
        <w:t>14 cm Dämmung WLS 033</w:t>
      </w:r>
    </w:p>
    <w:p w:rsidR="000154FD" w:rsidRDefault="000154FD" w:rsidP="000154FD">
      <w:pPr>
        <w:pStyle w:val="KeinLeerraum"/>
        <w:rPr>
          <w:sz w:val="16"/>
          <w:szCs w:val="16"/>
        </w:rPr>
      </w:pPr>
      <w:r w:rsidRPr="000154FD">
        <w:rPr>
          <w:sz w:val="16"/>
          <w:szCs w:val="16"/>
        </w:rPr>
        <w:t>Zum Erreichen des BEG-EM-Niveaus und somit der</w:t>
      </w:r>
      <w:r>
        <w:rPr>
          <w:sz w:val="16"/>
          <w:szCs w:val="16"/>
        </w:rPr>
        <w:t xml:space="preserve"> </w:t>
      </w:r>
      <w:r w:rsidRPr="000154FD">
        <w:rPr>
          <w:sz w:val="16"/>
          <w:szCs w:val="16"/>
        </w:rPr>
        <w:t>Förderfähigkeit ist ein mittlerer U-W</w:t>
      </w:r>
      <w:r>
        <w:rPr>
          <w:sz w:val="16"/>
          <w:szCs w:val="16"/>
        </w:rPr>
        <w:t xml:space="preserve">ert von 0,20 W/(m²K) </w:t>
      </w:r>
      <w:r w:rsidRPr="000154FD">
        <w:rPr>
          <w:sz w:val="16"/>
          <w:szCs w:val="16"/>
        </w:rPr>
        <w:t>einzuhalten.</w:t>
      </w:r>
    </w:p>
    <w:p w:rsidR="000154FD" w:rsidRPr="00A1578D" w:rsidRDefault="000154FD" w:rsidP="00A1578D">
      <w:pPr>
        <w:pStyle w:val="KeinLeerraum"/>
        <w:rPr>
          <w:sz w:val="16"/>
          <w:szCs w:val="16"/>
        </w:rPr>
      </w:pPr>
    </w:p>
    <w:p w:rsidR="00A1578D" w:rsidRPr="00817FCD" w:rsidRDefault="00A1578D" w:rsidP="00A1578D">
      <w:pPr>
        <w:pStyle w:val="KeinLeerraum"/>
        <w:rPr>
          <w:b/>
          <w:sz w:val="24"/>
          <w:szCs w:val="24"/>
        </w:rPr>
      </w:pPr>
      <w:r w:rsidRPr="00817FCD">
        <w:rPr>
          <w:b/>
          <w:sz w:val="24"/>
          <w:szCs w:val="24"/>
        </w:rPr>
        <w:t>Maßnahmenpaket  3 - Dämmung OGD</w:t>
      </w:r>
    </w:p>
    <w:p w:rsidR="00654075" w:rsidRDefault="00654075" w:rsidP="00A1578D">
      <w:pPr>
        <w:pStyle w:val="KeinLeerraum"/>
        <w:rPr>
          <w:b/>
          <w:sz w:val="16"/>
          <w:szCs w:val="16"/>
        </w:rPr>
      </w:pPr>
    </w:p>
    <w:p w:rsidR="000154FD" w:rsidRPr="000154FD" w:rsidRDefault="000154FD" w:rsidP="00A1578D">
      <w:pPr>
        <w:pStyle w:val="KeinLeerraum"/>
        <w:rPr>
          <w:b/>
          <w:sz w:val="16"/>
          <w:szCs w:val="16"/>
        </w:rPr>
      </w:pPr>
      <w:r w:rsidRPr="000154FD">
        <w:rPr>
          <w:b/>
          <w:sz w:val="16"/>
          <w:szCs w:val="16"/>
        </w:rPr>
        <w:t>Dämmung der OGD:</w:t>
      </w:r>
    </w:p>
    <w:p w:rsidR="00654075" w:rsidRPr="0081513B" w:rsidRDefault="00654075" w:rsidP="00654075">
      <w:pPr>
        <w:pStyle w:val="KeinLeerraum"/>
        <w:rPr>
          <w:b/>
          <w:color w:val="FF0000"/>
          <w:sz w:val="16"/>
          <w:szCs w:val="16"/>
        </w:rPr>
      </w:pPr>
      <w:r w:rsidRPr="0081513B">
        <w:rPr>
          <w:b/>
          <w:color w:val="FF0000"/>
          <w:sz w:val="16"/>
          <w:szCs w:val="16"/>
        </w:rPr>
        <w:t>Bestehende Dämmung in Küche und Bad entfernen</w:t>
      </w:r>
    </w:p>
    <w:p w:rsidR="00654075" w:rsidRPr="00654075" w:rsidRDefault="00654075" w:rsidP="00654075">
      <w:pPr>
        <w:pStyle w:val="KeinLeerraum"/>
        <w:rPr>
          <w:sz w:val="16"/>
          <w:szCs w:val="16"/>
        </w:rPr>
      </w:pPr>
      <w:r w:rsidRPr="00654075">
        <w:rPr>
          <w:sz w:val="16"/>
          <w:szCs w:val="16"/>
        </w:rPr>
        <w:t xml:space="preserve">+ 12 cm </w:t>
      </w:r>
      <w:proofErr w:type="spellStart"/>
      <w:r w:rsidRPr="00654075">
        <w:rPr>
          <w:sz w:val="16"/>
          <w:szCs w:val="16"/>
        </w:rPr>
        <w:t>Gefachdämmung</w:t>
      </w:r>
      <w:proofErr w:type="spellEnd"/>
      <w:r w:rsidRPr="00654075">
        <w:rPr>
          <w:sz w:val="16"/>
          <w:szCs w:val="16"/>
        </w:rPr>
        <w:t xml:space="preserve"> WLS 033</w:t>
      </w:r>
    </w:p>
    <w:p w:rsidR="00654075" w:rsidRPr="0081513B" w:rsidRDefault="00654075" w:rsidP="00654075">
      <w:pPr>
        <w:pStyle w:val="KeinLeerraum"/>
        <w:rPr>
          <w:b/>
          <w:color w:val="FF0000"/>
          <w:sz w:val="16"/>
          <w:szCs w:val="16"/>
        </w:rPr>
      </w:pPr>
      <w:r w:rsidRPr="0081513B">
        <w:rPr>
          <w:b/>
          <w:color w:val="FF0000"/>
          <w:sz w:val="16"/>
          <w:szCs w:val="16"/>
        </w:rPr>
        <w:t>+ 10 cm Dämmung von oben WLS 033</w:t>
      </w:r>
    </w:p>
    <w:p w:rsidR="000154FD" w:rsidRPr="00A1578D" w:rsidRDefault="000154FD" w:rsidP="00654075">
      <w:pPr>
        <w:pStyle w:val="KeinLeerraum"/>
        <w:rPr>
          <w:sz w:val="16"/>
          <w:szCs w:val="16"/>
        </w:rPr>
      </w:pPr>
      <w:r w:rsidRPr="000154FD">
        <w:rPr>
          <w:sz w:val="16"/>
          <w:szCs w:val="16"/>
        </w:rPr>
        <w:t>Zum</w:t>
      </w:r>
      <w:r>
        <w:rPr>
          <w:sz w:val="16"/>
          <w:szCs w:val="16"/>
        </w:rPr>
        <w:t xml:space="preserve"> </w:t>
      </w:r>
      <w:r w:rsidRPr="000154FD">
        <w:rPr>
          <w:sz w:val="16"/>
          <w:szCs w:val="16"/>
        </w:rPr>
        <w:t>Erreichen des BEG-EM-Niveaus un</w:t>
      </w:r>
      <w:r>
        <w:rPr>
          <w:sz w:val="16"/>
          <w:szCs w:val="16"/>
        </w:rPr>
        <w:t xml:space="preserve">d somit der Förderfähigkeit ist </w:t>
      </w:r>
      <w:r w:rsidRPr="000154FD">
        <w:rPr>
          <w:sz w:val="16"/>
          <w:szCs w:val="16"/>
        </w:rPr>
        <w:t>ein mittlerer U-Wert von 0,14 W/(m²K) einzuhalten.</w:t>
      </w:r>
    </w:p>
    <w:p w:rsidR="00A1578D" w:rsidRDefault="00A1578D" w:rsidP="00A1578D">
      <w:pPr>
        <w:pStyle w:val="KeinLeerraum"/>
        <w:rPr>
          <w:sz w:val="16"/>
          <w:szCs w:val="16"/>
        </w:rPr>
      </w:pPr>
    </w:p>
    <w:p w:rsidR="00654075" w:rsidRPr="00654075" w:rsidRDefault="00654075" w:rsidP="00A1578D">
      <w:pPr>
        <w:pStyle w:val="KeinLeerraum"/>
        <w:rPr>
          <w:b/>
          <w:sz w:val="16"/>
          <w:szCs w:val="16"/>
        </w:rPr>
      </w:pPr>
      <w:r w:rsidRPr="00654075">
        <w:rPr>
          <w:b/>
          <w:sz w:val="16"/>
          <w:szCs w:val="16"/>
        </w:rPr>
        <w:t>Photovoltaik-Anlage (Sonnenenergie):</w:t>
      </w:r>
    </w:p>
    <w:p w:rsidR="00654075" w:rsidRPr="0081513B" w:rsidRDefault="00654075" w:rsidP="00654075">
      <w:pPr>
        <w:pStyle w:val="KeinLeerraum"/>
        <w:rPr>
          <w:b/>
          <w:color w:val="FF0000"/>
          <w:sz w:val="16"/>
          <w:szCs w:val="16"/>
        </w:rPr>
      </w:pPr>
      <w:r w:rsidRPr="0081513B">
        <w:rPr>
          <w:b/>
          <w:color w:val="FF0000"/>
          <w:sz w:val="16"/>
          <w:szCs w:val="16"/>
        </w:rPr>
        <w:t>Statiker für Kontrolle Dachstuhl auf Tragfähigkeit für Solaranlage?</w:t>
      </w:r>
    </w:p>
    <w:p w:rsidR="003207B6" w:rsidRPr="0081513B" w:rsidRDefault="002F717D" w:rsidP="00654075">
      <w:pPr>
        <w:pStyle w:val="KeinLeerraum"/>
        <w:rPr>
          <w:b/>
          <w:color w:val="FF0000"/>
          <w:sz w:val="16"/>
          <w:szCs w:val="16"/>
        </w:rPr>
      </w:pPr>
      <w:r w:rsidRPr="0081513B">
        <w:rPr>
          <w:b/>
          <w:color w:val="FF0000"/>
          <w:sz w:val="16"/>
          <w:szCs w:val="16"/>
        </w:rPr>
        <w:t>0 % Umsatzsteuer – Wie wird das gemacht?</w:t>
      </w:r>
    </w:p>
    <w:p w:rsidR="0081513B" w:rsidRPr="0081513B" w:rsidRDefault="0081513B" w:rsidP="00654075">
      <w:pPr>
        <w:pStyle w:val="KeinLeerraum"/>
        <w:rPr>
          <w:b/>
          <w:color w:val="FF0000"/>
          <w:sz w:val="16"/>
          <w:szCs w:val="16"/>
        </w:rPr>
      </w:pPr>
      <w:r w:rsidRPr="0081513B">
        <w:rPr>
          <w:b/>
          <w:color w:val="FF0000"/>
          <w:sz w:val="16"/>
          <w:szCs w:val="16"/>
        </w:rPr>
        <w:t>Die Gesamtsumme von 22.000€ enthält die PV Anlage die nicht förderfähig ist.</w:t>
      </w:r>
    </w:p>
    <w:p w:rsidR="00654075" w:rsidRDefault="00654075" w:rsidP="00A1578D">
      <w:pPr>
        <w:pStyle w:val="KeinLeerraum"/>
        <w:rPr>
          <w:sz w:val="16"/>
          <w:szCs w:val="16"/>
        </w:rPr>
      </w:pPr>
    </w:p>
    <w:p w:rsidR="00654075" w:rsidRPr="00654075" w:rsidRDefault="00654075" w:rsidP="00A1578D">
      <w:pPr>
        <w:pStyle w:val="KeinLeerraum"/>
        <w:rPr>
          <w:b/>
          <w:sz w:val="16"/>
          <w:szCs w:val="16"/>
        </w:rPr>
      </w:pPr>
      <w:r w:rsidRPr="00654075">
        <w:rPr>
          <w:b/>
          <w:sz w:val="16"/>
          <w:szCs w:val="16"/>
        </w:rPr>
        <w:t>Dämmung der Kellerdecke:</w:t>
      </w:r>
    </w:p>
    <w:p w:rsidR="00654075" w:rsidRDefault="00654075" w:rsidP="00A1578D">
      <w:pPr>
        <w:pStyle w:val="KeinLeerraum"/>
        <w:rPr>
          <w:sz w:val="16"/>
          <w:szCs w:val="16"/>
        </w:rPr>
      </w:pPr>
      <w:r w:rsidRPr="00654075">
        <w:rPr>
          <w:sz w:val="16"/>
          <w:szCs w:val="16"/>
        </w:rPr>
        <w:t xml:space="preserve">Kellerdecke: </w:t>
      </w:r>
      <w:r w:rsidRPr="00654075">
        <w:rPr>
          <w:color w:val="FF0000"/>
          <w:sz w:val="16"/>
          <w:szCs w:val="16"/>
        </w:rPr>
        <w:t xml:space="preserve">10 cm </w:t>
      </w:r>
      <w:r w:rsidRPr="00654075">
        <w:rPr>
          <w:sz w:val="16"/>
          <w:szCs w:val="16"/>
        </w:rPr>
        <w:t>Dämmung WLS 033</w:t>
      </w:r>
    </w:p>
    <w:p w:rsidR="00654075" w:rsidRDefault="00654075" w:rsidP="00654075">
      <w:pPr>
        <w:pStyle w:val="KeinLeerraum"/>
        <w:rPr>
          <w:sz w:val="16"/>
          <w:szCs w:val="16"/>
        </w:rPr>
      </w:pPr>
      <w:r w:rsidRPr="00654075">
        <w:rPr>
          <w:sz w:val="16"/>
          <w:szCs w:val="16"/>
        </w:rPr>
        <w:t>Zum Erreichen des BEG-EM-Niveaus und somit der</w:t>
      </w:r>
      <w:r>
        <w:rPr>
          <w:sz w:val="16"/>
          <w:szCs w:val="16"/>
        </w:rPr>
        <w:t xml:space="preserve"> </w:t>
      </w:r>
      <w:r w:rsidRPr="00654075">
        <w:rPr>
          <w:sz w:val="16"/>
          <w:szCs w:val="16"/>
        </w:rPr>
        <w:t>Förderfähigkeit ist ein mi</w:t>
      </w:r>
      <w:r>
        <w:rPr>
          <w:sz w:val="16"/>
          <w:szCs w:val="16"/>
        </w:rPr>
        <w:t xml:space="preserve">ttlerer U-Wert von 0,25 W/(m²K) </w:t>
      </w:r>
      <w:r w:rsidRPr="00654075">
        <w:rPr>
          <w:sz w:val="16"/>
          <w:szCs w:val="16"/>
        </w:rPr>
        <w:t>einzuhalten.</w:t>
      </w:r>
    </w:p>
    <w:p w:rsidR="00654075" w:rsidRDefault="00654075" w:rsidP="00A1578D">
      <w:pPr>
        <w:pStyle w:val="KeinLeerraum"/>
        <w:rPr>
          <w:sz w:val="16"/>
          <w:szCs w:val="16"/>
        </w:rPr>
      </w:pPr>
    </w:p>
    <w:p w:rsidR="003B4FA7" w:rsidRPr="00654075" w:rsidRDefault="003B4FA7" w:rsidP="00A1578D">
      <w:pPr>
        <w:pStyle w:val="KeinLeerraum"/>
        <w:rPr>
          <w:b/>
          <w:color w:val="FF0000"/>
          <w:sz w:val="16"/>
          <w:szCs w:val="16"/>
        </w:rPr>
      </w:pPr>
      <w:r w:rsidRPr="00654075">
        <w:rPr>
          <w:b/>
          <w:color w:val="FF0000"/>
          <w:sz w:val="16"/>
          <w:szCs w:val="16"/>
        </w:rPr>
        <w:t>Klärung:</w:t>
      </w:r>
    </w:p>
    <w:p w:rsidR="000154FD" w:rsidRDefault="000154FD" w:rsidP="00A1578D">
      <w:pPr>
        <w:pStyle w:val="KeinLeerraum"/>
        <w:rPr>
          <w:b/>
          <w:color w:val="FF0000"/>
          <w:sz w:val="16"/>
          <w:szCs w:val="16"/>
        </w:rPr>
      </w:pPr>
      <w:r w:rsidRPr="00654075">
        <w:rPr>
          <w:b/>
          <w:color w:val="FF0000"/>
          <w:sz w:val="16"/>
          <w:szCs w:val="16"/>
        </w:rPr>
        <w:t>Wie genau erfolgt die Montage der Dämmung?</w:t>
      </w:r>
    </w:p>
    <w:p w:rsidR="00D745C4" w:rsidRPr="00654075" w:rsidRDefault="00D745C4" w:rsidP="00A1578D">
      <w:pPr>
        <w:pStyle w:val="KeinLeerraum"/>
        <w:rPr>
          <w:b/>
          <w:color w:val="FF0000"/>
          <w:sz w:val="16"/>
          <w:szCs w:val="16"/>
        </w:rPr>
      </w:pPr>
      <w:r>
        <w:rPr>
          <w:b/>
          <w:color w:val="FF0000"/>
          <w:sz w:val="16"/>
          <w:szCs w:val="16"/>
        </w:rPr>
        <w:t xml:space="preserve">Der Dachboden ist ein </w:t>
      </w:r>
      <w:proofErr w:type="spellStart"/>
      <w:r>
        <w:rPr>
          <w:b/>
          <w:color w:val="FF0000"/>
          <w:sz w:val="16"/>
          <w:szCs w:val="16"/>
        </w:rPr>
        <w:t>Kaltraum</w:t>
      </w:r>
      <w:proofErr w:type="spellEnd"/>
      <w:r>
        <w:rPr>
          <w:b/>
          <w:color w:val="FF0000"/>
          <w:sz w:val="16"/>
          <w:szCs w:val="16"/>
        </w:rPr>
        <w:t>, Warum erfolgt die Dämmung von oben?</w:t>
      </w:r>
    </w:p>
    <w:p w:rsidR="003B4FA7" w:rsidRPr="003B4FA7" w:rsidRDefault="003B4FA7" w:rsidP="00A1578D">
      <w:pPr>
        <w:pStyle w:val="KeinLeerraum"/>
        <w:rPr>
          <w:b/>
          <w:sz w:val="16"/>
          <w:szCs w:val="16"/>
        </w:rPr>
      </w:pPr>
    </w:p>
    <w:p w:rsidR="00A1578D" w:rsidRPr="00A1578D" w:rsidRDefault="00A1578D" w:rsidP="00A1578D">
      <w:pPr>
        <w:pStyle w:val="KeinLeerraum"/>
        <w:rPr>
          <w:sz w:val="16"/>
          <w:szCs w:val="16"/>
        </w:rPr>
      </w:pPr>
    </w:p>
    <w:p w:rsidR="00A1578D" w:rsidRPr="00817FCD" w:rsidRDefault="00A1578D" w:rsidP="00A1578D">
      <w:pPr>
        <w:pStyle w:val="KeinLeerraum"/>
        <w:rPr>
          <w:b/>
          <w:sz w:val="24"/>
          <w:szCs w:val="24"/>
        </w:rPr>
      </w:pPr>
      <w:r w:rsidRPr="00817FCD">
        <w:rPr>
          <w:b/>
          <w:sz w:val="24"/>
          <w:szCs w:val="24"/>
        </w:rPr>
        <w:t>Maßnahmenpaket  4 - Heizung</w:t>
      </w:r>
    </w:p>
    <w:p w:rsidR="00A1578D" w:rsidRDefault="00654075" w:rsidP="00A1578D">
      <w:pPr>
        <w:pStyle w:val="KeinLeerraum"/>
        <w:rPr>
          <w:b/>
          <w:sz w:val="16"/>
          <w:szCs w:val="16"/>
        </w:rPr>
      </w:pPr>
      <w:r w:rsidRPr="00654075">
        <w:rPr>
          <w:b/>
          <w:sz w:val="16"/>
          <w:szCs w:val="16"/>
        </w:rPr>
        <w:t>Austausch der Heizung:</w:t>
      </w:r>
    </w:p>
    <w:p w:rsidR="005920E1" w:rsidRPr="005920E1" w:rsidRDefault="005920E1" w:rsidP="00A1578D">
      <w:pPr>
        <w:pStyle w:val="KeinLeerraum"/>
        <w:rPr>
          <w:sz w:val="16"/>
          <w:szCs w:val="16"/>
        </w:rPr>
      </w:pPr>
      <w:r w:rsidRPr="005920E1">
        <w:rPr>
          <w:sz w:val="16"/>
          <w:szCs w:val="16"/>
        </w:rPr>
        <w:t xml:space="preserve">Zentralheizung mit </w:t>
      </w:r>
      <w:proofErr w:type="spellStart"/>
      <w:r w:rsidRPr="005920E1">
        <w:rPr>
          <w:sz w:val="16"/>
          <w:szCs w:val="16"/>
        </w:rPr>
        <w:t>Lu</w:t>
      </w:r>
      <w:proofErr w:type="spellEnd"/>
      <w:r w:rsidRPr="005920E1">
        <w:rPr>
          <w:rFonts w:ascii="Calibri" w:hAnsi="Calibri" w:cs="Calibri"/>
          <w:sz w:val="16"/>
          <w:szCs w:val="16"/>
        </w:rPr>
        <w:t>􀉇</w:t>
      </w:r>
      <w:r w:rsidRPr="005920E1">
        <w:rPr>
          <w:sz w:val="16"/>
          <w:szCs w:val="16"/>
        </w:rPr>
        <w:t>-Wasser-Wärmepumpe (Strom)</w:t>
      </w:r>
    </w:p>
    <w:p w:rsidR="005920E1" w:rsidRDefault="005920E1" w:rsidP="00A1578D">
      <w:pPr>
        <w:pStyle w:val="KeinLeerraum"/>
        <w:rPr>
          <w:b/>
          <w:sz w:val="16"/>
          <w:szCs w:val="16"/>
        </w:rPr>
      </w:pPr>
    </w:p>
    <w:p w:rsidR="005920E1" w:rsidRDefault="005920E1" w:rsidP="00A1578D">
      <w:pPr>
        <w:pStyle w:val="KeinLeerraum"/>
        <w:rPr>
          <w:b/>
          <w:sz w:val="16"/>
          <w:szCs w:val="16"/>
        </w:rPr>
      </w:pPr>
      <w:r w:rsidRPr="005920E1">
        <w:rPr>
          <w:b/>
          <w:sz w:val="16"/>
          <w:szCs w:val="16"/>
        </w:rPr>
        <w:t>Austausch der Warmwasserbereitung</w:t>
      </w:r>
    </w:p>
    <w:p w:rsidR="005920E1" w:rsidRPr="005920E1" w:rsidRDefault="005920E1" w:rsidP="00A1578D">
      <w:pPr>
        <w:pStyle w:val="KeinLeerraum"/>
        <w:rPr>
          <w:sz w:val="16"/>
          <w:szCs w:val="16"/>
        </w:rPr>
      </w:pPr>
      <w:r w:rsidRPr="005920E1">
        <w:rPr>
          <w:sz w:val="16"/>
          <w:szCs w:val="16"/>
        </w:rPr>
        <w:t>- Zentrale Warmwasserbereitung über Heizungsanlage</w:t>
      </w:r>
    </w:p>
    <w:p w:rsidR="00654075" w:rsidRDefault="00654075" w:rsidP="00A1578D">
      <w:pPr>
        <w:pStyle w:val="KeinLeerraum"/>
        <w:rPr>
          <w:sz w:val="16"/>
          <w:szCs w:val="16"/>
        </w:rPr>
      </w:pPr>
    </w:p>
    <w:p w:rsidR="00654075" w:rsidRPr="00A1578D" w:rsidRDefault="00654075" w:rsidP="00A1578D">
      <w:pPr>
        <w:pStyle w:val="KeinLeerraum"/>
        <w:rPr>
          <w:sz w:val="16"/>
          <w:szCs w:val="16"/>
        </w:rPr>
      </w:pPr>
    </w:p>
    <w:p w:rsidR="00A1578D" w:rsidRPr="00817FCD" w:rsidRDefault="00A1578D" w:rsidP="00A1578D">
      <w:pPr>
        <w:pStyle w:val="KeinLeerraum"/>
        <w:rPr>
          <w:b/>
          <w:sz w:val="24"/>
          <w:szCs w:val="24"/>
        </w:rPr>
      </w:pPr>
      <w:r w:rsidRPr="00817FCD">
        <w:rPr>
          <w:b/>
          <w:sz w:val="24"/>
          <w:szCs w:val="24"/>
        </w:rPr>
        <w:t>Maßnahmenpaket  5 - Türen / Fenster</w:t>
      </w:r>
    </w:p>
    <w:p w:rsidR="00A1578D" w:rsidRDefault="005920E1" w:rsidP="00A1578D">
      <w:pPr>
        <w:pStyle w:val="KeinLeerraum"/>
        <w:rPr>
          <w:sz w:val="16"/>
          <w:szCs w:val="16"/>
        </w:rPr>
      </w:pPr>
      <w:r>
        <w:rPr>
          <w:sz w:val="16"/>
          <w:szCs w:val="16"/>
        </w:rPr>
        <w:t>Fenster aus 1993</w:t>
      </w:r>
      <w:r w:rsidRPr="005920E1">
        <w:rPr>
          <w:sz w:val="16"/>
          <w:szCs w:val="16"/>
        </w:rPr>
        <w:t xml:space="preserve"> besitzen in der Regel </w:t>
      </w:r>
      <w:proofErr w:type="spellStart"/>
      <w:r w:rsidRPr="005920E1">
        <w:rPr>
          <w:sz w:val="16"/>
          <w:szCs w:val="16"/>
        </w:rPr>
        <w:t>unbeschichtetes</w:t>
      </w:r>
      <w:proofErr w:type="spellEnd"/>
      <w:r w:rsidRPr="005920E1">
        <w:rPr>
          <w:sz w:val="16"/>
          <w:szCs w:val="16"/>
        </w:rPr>
        <w:t xml:space="preserve"> Isolierglas mit einem schlechten U-Wert (Wärmedurchgangskoeffizient) von ca. 2,7 bis 2,8 W/(m²K). Zum Vergleich: Das Gebäudeenergiegesetz (GEG) schreibt heute für neue Fenster einen Maximalwert von 1,3 W/(m²K) vor, moderne Dreifachverglasungen erreichen sogar Werte um 0,8 W/(m²K) oder besser. Sie verlieren über Ihre aktuellen Fenster also etwa dreimal so viel Wärme wie nötig</w:t>
      </w:r>
    </w:p>
    <w:p w:rsidR="003B4FA7" w:rsidRDefault="003B4FA7" w:rsidP="00A1578D">
      <w:pPr>
        <w:pStyle w:val="KeinLeerraum"/>
      </w:pPr>
    </w:p>
    <w:p w:rsidR="00A1578D" w:rsidRPr="0081513B" w:rsidRDefault="003207B6" w:rsidP="00A1578D">
      <w:pPr>
        <w:pStyle w:val="KeinLeerraum"/>
        <w:rPr>
          <w:b/>
          <w:color w:val="FF0000"/>
          <w:sz w:val="16"/>
          <w:szCs w:val="16"/>
        </w:rPr>
      </w:pPr>
      <w:bookmarkStart w:id="0" w:name="_GoBack"/>
      <w:r w:rsidRPr="0081513B">
        <w:rPr>
          <w:b/>
          <w:color w:val="FF0000"/>
          <w:sz w:val="16"/>
          <w:szCs w:val="16"/>
        </w:rPr>
        <w:t xml:space="preserve">Klärung: </w:t>
      </w:r>
      <w:r w:rsidR="00A1578D" w:rsidRPr="0081513B">
        <w:rPr>
          <w:b/>
          <w:color w:val="FF0000"/>
          <w:sz w:val="16"/>
          <w:szCs w:val="16"/>
        </w:rPr>
        <w:t>Austausch der Türen und Fenster 2034-2041 nach der Heizung 2032-2033?</w:t>
      </w:r>
    </w:p>
    <w:p w:rsidR="00A1578D" w:rsidRPr="0081513B" w:rsidRDefault="00A1578D" w:rsidP="00A1578D">
      <w:pPr>
        <w:pStyle w:val="KeinLeerraum"/>
        <w:rPr>
          <w:b/>
          <w:color w:val="FF0000"/>
          <w:sz w:val="16"/>
          <w:szCs w:val="16"/>
        </w:rPr>
      </w:pPr>
      <w:r w:rsidRPr="0081513B">
        <w:rPr>
          <w:b/>
          <w:color w:val="FF0000"/>
          <w:sz w:val="16"/>
          <w:szCs w:val="16"/>
        </w:rPr>
        <w:t>Muss die Heizung nicht abhängig vom Energiebedarf kalkuliert werden?</w:t>
      </w:r>
    </w:p>
    <w:bookmarkEnd w:id="0"/>
    <w:p w:rsidR="005920E1" w:rsidRDefault="005920E1" w:rsidP="00A1578D">
      <w:pPr>
        <w:pStyle w:val="KeinLeerraum"/>
      </w:pPr>
    </w:p>
    <w:p w:rsidR="005920E1" w:rsidRDefault="005920E1" w:rsidP="00A1578D">
      <w:pPr>
        <w:pStyle w:val="KeinLeerraum"/>
      </w:pPr>
      <w:r>
        <w:t xml:space="preserve">Das ist gerade deshalb wichtig, weil dein Fahrplan </w:t>
      </w:r>
      <w:r>
        <w:rPr>
          <w:rStyle w:val="Fett"/>
        </w:rPr>
        <w:t>erst am 31. Juli 2026</w:t>
      </w:r>
      <w:r>
        <w:t xml:space="preserve"> erstellt wurde und die neuen Regeln bereits seit dem 21. Juli gelten. Die Förderrechnung im Dokument sollte deshalb </w:t>
      </w:r>
      <w:r>
        <w:rPr>
          <w:rStyle w:val="Fett"/>
        </w:rPr>
        <w:t>vom Energieberater noch einmal ausdrücklich nachvollziehbar bestätigt bzw. korrigiert werden</w:t>
      </w:r>
      <w:r>
        <w:t>.</w:t>
      </w:r>
    </w:p>
    <w:p w:rsidR="00A1578D" w:rsidRPr="00A1578D" w:rsidRDefault="00A1578D" w:rsidP="00A1578D">
      <w:pPr>
        <w:pStyle w:val="KeinLeerraum"/>
        <w:rPr>
          <w:rFonts w:cstheme="minorHAnsi"/>
          <w:sz w:val="16"/>
          <w:szCs w:val="16"/>
        </w:rPr>
      </w:pPr>
    </w:p>
    <w:sectPr w:rsidR="00A1578D" w:rsidRPr="00A1578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5A7C"/>
    <w:rsid w:val="000154FD"/>
    <w:rsid w:val="002F717D"/>
    <w:rsid w:val="003207B6"/>
    <w:rsid w:val="003B4FA7"/>
    <w:rsid w:val="005920E1"/>
    <w:rsid w:val="005F6FBA"/>
    <w:rsid w:val="00654075"/>
    <w:rsid w:val="006E5A7C"/>
    <w:rsid w:val="0081513B"/>
    <w:rsid w:val="00817FCD"/>
    <w:rsid w:val="00A1578D"/>
    <w:rsid w:val="00D745C4"/>
    <w:rsid w:val="00D94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1578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6E5A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A1578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einLeerraum">
    <w:name w:val="No Spacing"/>
    <w:uiPriority w:val="1"/>
    <w:qFormat/>
    <w:rsid w:val="00A1578D"/>
    <w:pPr>
      <w:spacing w:after="0" w:line="240" w:lineRule="auto"/>
    </w:pPr>
  </w:style>
  <w:style w:type="character" w:styleId="Fett">
    <w:name w:val="Strong"/>
    <w:basedOn w:val="Absatz-Standardschriftart"/>
    <w:uiPriority w:val="22"/>
    <w:qFormat/>
    <w:rsid w:val="005920E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1578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6E5A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A1578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einLeerraum">
    <w:name w:val="No Spacing"/>
    <w:uiPriority w:val="1"/>
    <w:qFormat/>
    <w:rsid w:val="00A1578D"/>
    <w:pPr>
      <w:spacing w:after="0" w:line="240" w:lineRule="auto"/>
    </w:pPr>
  </w:style>
  <w:style w:type="character" w:styleId="Fett">
    <w:name w:val="Strong"/>
    <w:basedOn w:val="Absatz-Standardschriftart"/>
    <w:uiPriority w:val="22"/>
    <w:qFormat/>
    <w:rsid w:val="005920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34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518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Ralf</dc:creator>
  <cp:lastModifiedBy>Ralf</cp:lastModifiedBy>
  <cp:revision>2</cp:revision>
  <dcterms:created xsi:type="dcterms:W3CDTF">2026-08-09T13:12:00Z</dcterms:created>
  <dcterms:modified xsi:type="dcterms:W3CDTF">2026-08-10T11:14:00Z</dcterms:modified>
</cp:coreProperties>
</file>