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Namensdienst: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Der Namensdienst bietet Auskunft über den Speicherort von Objekten im Netzwerk. Dazu wird ein referenzierender Name zusammen mit der IP-Addresse und dem Port des Servers gespeichert, welcher dann von anderen Nutzern (Clients) ausgelesen werden kann.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Zur Speicherung der Referenzen wird als Datenstruktur eine Hashmap genutzt. Die Namen dienen als Schlüssel, über den sich die Addresse und der Port zurückgeben lassen.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Nach außen stellt der Namensdienst somit zwei Funktionen bereit: </w:t>
      </w:r>
    </w:p>
    <w:p>
      <w:pPr>
        <w:pStyle w:val="Normal"/>
        <w:numPr>
          <w:ilvl w:val="0"/>
          <w:numId w:val="1"/>
        </w:numPr>
        <w:rPr/>
      </w:pPr>
      <w:r>
        <w:rPr/>
        <w:t>Resolve:</w:t>
      </w:r>
    </w:p>
    <w:p>
      <w:pPr>
        <w:pStyle w:val="Normal"/>
        <w:numPr>
          <w:ilvl w:val="1"/>
          <w:numId w:val="2"/>
        </w:numPr>
        <w:rPr/>
      </w:pPr>
      <w:r>
        <w:rPr/>
        <w:t>Nachschlagen des Speicherorts eines Objektes anhand seines Referenz-Namens.</w:t>
      </w:r>
    </w:p>
    <w:p>
      <w:pPr>
        <w:pStyle w:val="Normal"/>
        <w:numPr>
          <w:ilvl w:val="0"/>
          <w:numId w:val="1"/>
        </w:numPr>
        <w:rPr/>
      </w:pPr>
      <w:r>
        <w:rPr/>
        <w:t>Rebind: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Bereitstellen von Objekten für das System durch das Hinterlegen einer Referenz </w:t>
      </w:r>
      <w:r>
        <w:rPr/>
        <w:t>zum Speicherort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Bei</w:t>
      </w:r>
      <w:r>
        <w:rPr/>
        <w:t>m</w:t>
      </w:r>
      <w:r>
        <w:rPr/>
        <w:t xml:space="preserve"> Start muss dem Namensdienst ein Port übergeben werden, über den dieser ansprechbar ist. Für den Abruf der Daten stellt das anfragende System dann eine TCP-Verbindung her und beginnt nun die Kommunikation entsprechend der unten definierten Schnittstelle.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Schnittstelle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TODO: Ende der Nachricht Zeichen? </w:t>
      </w:r>
      <w:r>
        <w:rPr/>
        <w:t>Nachrichtenformat überdenken?</w:t>
      </w:r>
    </w:p>
    <w:p>
      <w:pPr>
        <w:pStyle w:val="Normal"/>
        <w:rPr/>
      </w:pPr>
      <w:r>
        <w:rPr/>
        <w:t>resolve &lt;Referenz&gt;</w:t>
      </w:r>
      <w:r>
        <w:rPr/>
        <w:t>\0</w:t>
      </w:r>
    </w:p>
    <w:p>
      <w:pPr>
        <w:pStyle w:val="Normal"/>
        <w:rPr/>
      </w:pPr>
      <w:r>
        <w:rPr/>
        <w:t>sucht nach einem Eintrag zur übergebenen Referenz. Bei Treffer wird diese wie folgt zurück gegeben:</w:t>
      </w:r>
    </w:p>
    <w:p>
      <w:pPr>
        <w:pStyle w:val="Normal"/>
        <w:rPr/>
      </w:pPr>
      <w:r>
        <w:rPr/>
        <w:t>ok &lt;IP&gt; port</w:t>
      </w:r>
      <w:r>
        <w:rPr/>
        <w:t>\0</w:t>
      </w:r>
    </w:p>
    <w:p>
      <w:pPr>
        <w:pStyle w:val="Normal"/>
        <w:rPr/>
      </w:pPr>
      <w:r>
        <w:rPr/>
        <w:t>Wurde kein Eintrag zur Referenz gefunden:</w:t>
      </w:r>
    </w:p>
    <w:p>
      <w:pPr>
        <w:pStyle w:val="Normal"/>
        <w:rPr/>
      </w:pPr>
      <w:r>
        <w:rPr/>
        <w:t>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rebind &lt;Referenz&gt; &lt;IP-Addresse&gt; &lt;Port&gt;</w:t>
      </w:r>
      <w:r>
        <w:rPr/>
        <w:t>\0</w:t>
      </w:r>
    </w:p>
    <w:p>
      <w:pPr>
        <w:pStyle w:val="Normal"/>
        <w:rPr/>
      </w:pPr>
      <w:r>
        <w:rPr/>
        <w:t>Trägt die Addresse und den Port unter der gegebenen Referenz ein. Überschreibt vorherige Einträge ohne Warnung.</w:t>
      </w:r>
    </w:p>
    <w:p>
      <w:pPr>
        <w:pStyle w:val="Normal"/>
        <w:rPr/>
      </w:pPr>
      <w:r>
        <w:rPr/>
        <w:t>Antwort: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Wrapper (Client)</w:t>
      </w:r>
    </w:p>
    <w:p>
      <w:pPr>
        <w:pStyle w:val="Normal"/>
        <w:rPr/>
      </w:pPr>
      <w:r>
        <w:rPr/>
        <w:t>- private ip, port, refname</w:t>
      </w:r>
    </w:p>
    <w:p>
      <w:pPr>
        <w:pStyle w:val="Normal"/>
        <w:rPr/>
      </w:pPr>
      <w:r>
        <w:rPr/>
        <w:t xml:space="preserve">- static narrowcast </w:t>
      </w:r>
    </w:p>
    <w:p>
      <w:pPr>
        <w:pStyle w:val="Normal"/>
        <w:rPr/>
      </w:pPr>
      <w:r>
        <w:rPr/>
        <w:t>- methode1(param1,2,3)</w:t>
      </w:r>
    </w:p>
    <w:p>
      <w:pPr>
        <w:pStyle w:val="Normal"/>
        <w:rPr/>
      </w:pPr>
      <w:r>
        <w:rPr/>
        <w:t>- methode 2(param,3,45)</w:t>
      </w:r>
    </w:p>
    <w:p>
      <w:pPr>
        <w:pStyle w:val="Normal"/>
        <w:rPr/>
      </w:pPr>
      <w:r>
        <w:rPr/>
        <w:t xml:space="preserve">- private fetchData( -&gt;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Listener</w:t>
      </w:r>
    </w:p>
    <w:p>
      <w:pPr>
        <w:pStyle w:val="Normal"/>
        <w:rPr/>
      </w:pPr>
      <w:r>
        <w:rPr/>
        <w:t>- nimmt externe aufrufe entgegen und erstellt daraus requesthandler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RequestHandler (für eingehende Verbindungen)</w:t>
      </w:r>
    </w:p>
    <w:p>
      <w:pPr>
        <w:pStyle w:val="Normal"/>
        <w:rPr/>
      </w:pPr>
      <w:r>
        <w:rPr/>
        <w:t>- bekomme anfrage für externen methoden aufruf auf eins meiner lokalen objekte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NameServic</w:t>
      </w:r>
      <w:r>
        <w:rPr/>
        <w:t>e</w:t>
      </w:r>
    </w:p>
    <w:p>
      <w:pPr>
        <w:pStyle w:val="Normal"/>
        <w:rPr/>
      </w:pPr>
      <w:r>
        <w:rPr/>
        <w:tab/>
      </w:r>
      <w:r>
        <w:rPr/>
        <w:t>hat eine -&gt;</w:t>
      </w:r>
    </w:p>
    <w:p>
      <w:pPr>
        <w:pStyle w:val="Normal"/>
        <w:rPr/>
      </w:pPr>
      <w:r>
        <w:rPr/>
        <w:tab/>
      </w:r>
      <w:r>
        <w:rPr/>
        <w:t>Name-Object Map</w:t>
      </w:r>
    </w:p>
    <w:p>
      <w:pPr>
        <w:pStyle w:val="Normal"/>
        <w:rPr/>
      </w:pPr>
      <w:r>
        <w:rPr/>
        <w:tab/>
        <w:t>- mappt lokale objekte auf strings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hat eine -&gt;</w:t>
      </w:r>
    </w:p>
    <w:p>
      <w:pPr>
        <w:pStyle w:val="Normal"/>
        <w:rPr/>
      </w:pPr>
      <w:r>
        <w:rPr/>
        <w:tab/>
        <w:t>NameServiceConnection</w:t>
      </w:r>
    </w:p>
    <w:p>
      <w:pPr>
        <w:pStyle w:val="Normal"/>
        <w:rPr/>
      </w:pPr>
      <w:r>
        <w:rPr/>
        <w:tab/>
        <w:t>- verbindung zum namensserver +resolve und rebind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cs="Tahoma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LibreOffice/5.2.6.2$Windows_x86 LibreOffice_project/a3100ed2409ebf1c212f5048fbe377c281438fdc</Application>
  <Pages>2</Pages>
  <Words>260</Words>
  <Characters>1632</Characters>
  <CharactersWithSpaces>1862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de-DE</dc:language>
  <cp:lastModifiedBy/>
  <dcterms:modified xsi:type="dcterms:W3CDTF">2017-06-14T15:44:41Z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