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F34381" w:rsidRDefault="00ED2B9F" w:rsidP="00ED4884">
      <w:pPr>
        <w:spacing w:line="360" w:lineRule="auto"/>
        <w:rPr>
          <w:rFonts w:ascii="Arial" w:hAnsi="Arial" w:cs="Arial"/>
          <w:strike/>
          <w:sz w:val="24"/>
          <w:szCs w:val="24"/>
          <w:lang w:val="es-ES"/>
        </w:rPr>
      </w:pPr>
      <w:proofErr w:type="spellStart"/>
      <w:r w:rsidRPr="00F34381">
        <w:rPr>
          <w:rFonts w:ascii="Arial" w:hAnsi="Arial" w:cs="Arial"/>
          <w:strike/>
          <w:sz w:val="24"/>
          <w:szCs w:val="24"/>
          <w:lang w:val="es-ES"/>
        </w:rPr>
        <w:t>Abstract</w:t>
      </w:r>
      <w:proofErr w:type="spellEnd"/>
      <w:r w:rsidRPr="00F34381">
        <w:rPr>
          <w:rFonts w:ascii="Arial" w:hAnsi="Arial" w:cs="Arial"/>
          <w:strike/>
          <w:sz w:val="24"/>
          <w:szCs w:val="24"/>
          <w:lang w:val="es-ES"/>
        </w:rPr>
        <w:t xml:space="preserve"> / </w:t>
      </w:r>
      <w:proofErr w:type="spellStart"/>
      <w:r w:rsidRPr="00F34381">
        <w:rPr>
          <w:rFonts w:ascii="Arial" w:hAnsi="Arial" w:cs="Arial"/>
          <w:strike/>
          <w:sz w:val="24"/>
          <w:szCs w:val="24"/>
          <w:lang w:val="es-ES"/>
        </w:rPr>
        <w:t>Resum</w:t>
      </w:r>
      <w:proofErr w:type="spellEnd"/>
      <w:r w:rsidRPr="00F34381">
        <w:rPr>
          <w:rFonts w:ascii="Arial" w:hAnsi="Arial" w:cs="Arial"/>
          <w:strike/>
          <w:sz w:val="24"/>
          <w:szCs w:val="24"/>
          <w:lang w:val="es-ES"/>
        </w:rPr>
        <w:t xml:space="preserve"> / Resumen</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lang w:val="es-ES"/>
        </w:rPr>
        <w:t xml:space="preserve">1. </w:t>
      </w:r>
      <w:proofErr w:type="spellStart"/>
      <w:r w:rsidRPr="00F34381">
        <w:rPr>
          <w:rFonts w:ascii="Arial" w:hAnsi="Arial" w:cs="Arial"/>
          <w:sz w:val="24"/>
          <w:szCs w:val="24"/>
          <w:lang w:val="es-ES"/>
        </w:rPr>
        <w:t>intro</w:t>
      </w:r>
      <w:proofErr w:type="spellEnd"/>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1.3 </w:t>
      </w:r>
      <w:proofErr w:type="spellStart"/>
      <w:r w:rsidRPr="00F34381">
        <w:rPr>
          <w:rFonts w:ascii="Arial" w:hAnsi="Arial" w:cs="Arial"/>
          <w:sz w:val="24"/>
          <w:szCs w:val="24"/>
        </w:rPr>
        <w:t>sota</w:t>
      </w:r>
      <w:proofErr w:type="spellEnd"/>
      <w:r w:rsidRPr="00F34381">
        <w:rPr>
          <w:rFonts w:ascii="Arial" w:hAnsi="Arial" w:cs="Arial"/>
          <w:sz w:val="24"/>
          <w:szCs w:val="24"/>
        </w:rPr>
        <w:t xml:space="preserve">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1.4 summary of the proposal here (que vas a </w:t>
      </w:r>
      <w:proofErr w:type="spellStart"/>
      <w:r w:rsidRPr="00F34381">
        <w:rPr>
          <w:rFonts w:ascii="Arial" w:hAnsi="Arial" w:cs="Arial"/>
          <w:sz w:val="24"/>
          <w:szCs w:val="24"/>
        </w:rPr>
        <w:t>hacer</w:t>
      </w:r>
      <w:proofErr w:type="spellEnd"/>
      <w:r w:rsidRPr="00F34381">
        <w:rPr>
          <w:rFonts w:ascii="Arial" w:hAnsi="Arial" w:cs="Arial"/>
          <w:sz w:val="24"/>
          <w:szCs w:val="24"/>
        </w:rPr>
        <w:t xml:space="preserve"> y </w:t>
      </w:r>
      <w:proofErr w:type="spellStart"/>
      <w:r w:rsidRPr="00F34381">
        <w:rPr>
          <w:rFonts w:ascii="Arial" w:hAnsi="Arial" w:cs="Arial"/>
          <w:sz w:val="24"/>
          <w:szCs w:val="24"/>
        </w:rPr>
        <w:t>pq</w:t>
      </w:r>
      <w:proofErr w:type="spellEnd"/>
      <w:r w:rsidRPr="00F34381">
        <w:rPr>
          <w:rFonts w:ascii="Arial" w:hAnsi="Arial" w:cs="Arial"/>
          <w:sz w:val="24"/>
          <w:szCs w:val="24"/>
        </w:rPr>
        <w:t>)</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2.2.1 naive </w:t>
      </w:r>
      <w:proofErr w:type="spellStart"/>
      <w:r w:rsidRPr="00F34381">
        <w:rPr>
          <w:rFonts w:ascii="Arial" w:hAnsi="Arial" w:cs="Arial"/>
          <w:strike/>
          <w:sz w:val="24"/>
          <w:szCs w:val="24"/>
        </w:rPr>
        <w:t>todo</w:t>
      </w:r>
      <w:proofErr w:type="spellEnd"/>
      <w:r w:rsidRPr="00F34381">
        <w:rPr>
          <w:rFonts w:ascii="Arial" w:hAnsi="Arial" w:cs="Arial"/>
          <w:strike/>
          <w:sz w:val="24"/>
          <w:szCs w:val="24"/>
        </w:rPr>
        <w:t xml:space="preserve"> </w:t>
      </w:r>
      <w:proofErr w:type="spellStart"/>
      <w:r w:rsidRPr="00F34381">
        <w:rPr>
          <w:rFonts w:ascii="Arial" w:hAnsi="Arial" w:cs="Arial"/>
          <w:strike/>
          <w:sz w:val="24"/>
          <w:szCs w:val="24"/>
        </w:rPr>
        <w:t>concatenado</w:t>
      </w:r>
      <w:proofErr w:type="spellEnd"/>
    </w:p>
    <w:p w:rsidR="00ED2B9F" w:rsidRPr="00FE7819" w:rsidRDefault="00ED2B9F" w:rsidP="00ED4884">
      <w:pPr>
        <w:spacing w:line="360" w:lineRule="auto"/>
        <w:rPr>
          <w:rFonts w:ascii="Arial" w:hAnsi="Arial" w:cs="Arial"/>
          <w:strike/>
          <w:sz w:val="24"/>
          <w:szCs w:val="24"/>
        </w:rPr>
      </w:pPr>
      <w:r w:rsidRPr="00FE7819">
        <w:rPr>
          <w:rFonts w:ascii="Arial" w:hAnsi="Arial" w:cs="Arial"/>
          <w:strike/>
          <w:sz w:val="24"/>
          <w:szCs w:val="24"/>
        </w:rPr>
        <w:t xml:space="preserve">2.2.2 </w:t>
      </w:r>
      <w:proofErr w:type="spellStart"/>
      <w:r w:rsidRPr="00FE7819">
        <w:rPr>
          <w:rFonts w:ascii="Arial" w:hAnsi="Arial" w:cs="Arial"/>
          <w:strike/>
          <w:sz w:val="24"/>
          <w:szCs w:val="24"/>
        </w:rPr>
        <w:t>histogramas</w:t>
      </w:r>
      <w:proofErr w:type="spellEnd"/>
      <w:r w:rsidRPr="00FE7819">
        <w:rPr>
          <w:rFonts w:ascii="Arial" w:hAnsi="Arial" w:cs="Arial"/>
          <w:strike/>
          <w:sz w:val="24"/>
          <w:szCs w:val="24"/>
        </w:rPr>
        <w:t xml:space="preserve"> </w:t>
      </w:r>
      <w:proofErr w:type="spellStart"/>
      <w:r w:rsidRPr="00FE7819">
        <w:rPr>
          <w:rFonts w:ascii="Arial" w:hAnsi="Arial" w:cs="Arial"/>
          <w:strike/>
          <w:sz w:val="24"/>
          <w:szCs w:val="24"/>
        </w:rPr>
        <w:t>por</w:t>
      </w:r>
      <w:proofErr w:type="spellEnd"/>
      <w:r w:rsidRPr="00FE7819">
        <w:rPr>
          <w:rFonts w:ascii="Arial" w:hAnsi="Arial" w:cs="Arial"/>
          <w:strike/>
          <w:sz w:val="24"/>
          <w:szCs w:val="24"/>
        </w:rPr>
        <w:t xml:space="preserve"> </w:t>
      </w:r>
      <w:proofErr w:type="spellStart"/>
      <w:r w:rsidRPr="00FE7819">
        <w:rPr>
          <w:rFonts w:ascii="Arial" w:hAnsi="Arial" w:cs="Arial"/>
          <w:strike/>
          <w:sz w:val="24"/>
          <w:szCs w:val="24"/>
        </w:rPr>
        <w:t>componentes</w:t>
      </w:r>
      <w:proofErr w:type="spellEnd"/>
    </w:p>
    <w:p w:rsidR="000C4112" w:rsidRPr="00FE7819" w:rsidRDefault="00ED2B9F" w:rsidP="00ED4884">
      <w:pPr>
        <w:spacing w:line="360" w:lineRule="auto"/>
        <w:rPr>
          <w:rFonts w:ascii="Arial" w:hAnsi="Arial" w:cs="Arial"/>
          <w:sz w:val="24"/>
          <w:szCs w:val="24"/>
        </w:rPr>
      </w:pPr>
      <w:r w:rsidRPr="00FE7819">
        <w:rPr>
          <w:rFonts w:ascii="Arial" w:hAnsi="Arial" w:cs="Arial"/>
          <w:sz w:val="24"/>
          <w:szCs w:val="24"/>
        </w:rPr>
        <w:t xml:space="preserve">2.3 Dimensionality reduction </w:t>
      </w:r>
      <w:r w:rsidR="000C4112" w:rsidRPr="00FE7819">
        <w:rPr>
          <w:rFonts w:ascii="Arial" w:hAnsi="Arial" w:cs="Arial"/>
          <w:sz w:val="24"/>
          <w:szCs w:val="24"/>
        </w:rPr>
        <w:t>–</w:t>
      </w:r>
      <w:r w:rsidRPr="00FE7819">
        <w:rPr>
          <w:rFonts w:ascii="Arial" w:hAnsi="Arial" w:cs="Arial"/>
          <w:sz w:val="24"/>
          <w:szCs w:val="24"/>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w:t>
      </w:r>
      <w:proofErr w:type="spellStart"/>
      <w:r w:rsidRPr="00F34381">
        <w:rPr>
          <w:rFonts w:ascii="Arial" w:hAnsi="Arial" w:cs="Arial"/>
          <w:sz w:val="24"/>
          <w:szCs w:val="24"/>
        </w:rPr>
        <w:t>dec.</w:t>
      </w:r>
      <w:proofErr w:type="spellEnd"/>
      <w:r w:rsidRPr="00F34381">
        <w:rPr>
          <w:rFonts w:ascii="Arial" w:hAnsi="Arial" w:cs="Arial"/>
          <w:sz w:val="24"/>
          <w:szCs w:val="24"/>
        </w:rPr>
        <w:t xml:space="preserve"> trees based)</w:t>
      </w:r>
    </w:p>
    <w:p w:rsidR="00ED2B9F" w:rsidRPr="00FE7819" w:rsidRDefault="007842A8" w:rsidP="00ED4884">
      <w:pPr>
        <w:spacing w:line="360" w:lineRule="auto"/>
        <w:rPr>
          <w:rFonts w:ascii="Arial" w:hAnsi="Arial" w:cs="Arial"/>
          <w:sz w:val="24"/>
          <w:szCs w:val="24"/>
        </w:rPr>
      </w:pPr>
      <w:r w:rsidRPr="00FE7819">
        <w:rPr>
          <w:rFonts w:ascii="Arial" w:hAnsi="Arial" w:cs="Arial"/>
          <w:sz w:val="24"/>
          <w:szCs w:val="24"/>
        </w:rPr>
        <w:t>3. Evaluation</w:t>
      </w:r>
      <w:r w:rsidR="00ED2B9F" w:rsidRPr="00FE7819">
        <w:rPr>
          <w:rFonts w:ascii="Arial" w:hAnsi="Arial" w:cs="Arial"/>
          <w:sz w:val="24"/>
          <w:szCs w:val="24"/>
        </w:rPr>
        <w:t xml:space="preserve"> design</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3.1 </w:t>
      </w:r>
      <w:proofErr w:type="spellStart"/>
      <w:r w:rsidRPr="00F34381">
        <w:rPr>
          <w:rFonts w:ascii="Arial" w:hAnsi="Arial" w:cs="Arial"/>
          <w:strike/>
          <w:sz w:val="24"/>
          <w:szCs w:val="24"/>
          <w:lang w:val="es-ES"/>
        </w:rPr>
        <w:t>Dataset</w:t>
      </w:r>
      <w:proofErr w:type="spellEnd"/>
      <w:r w:rsidRPr="00F34381">
        <w:rPr>
          <w:rFonts w:ascii="Arial" w:hAnsi="Arial" w:cs="Arial"/>
          <w:strike/>
          <w:sz w:val="24"/>
          <w:szCs w:val="24"/>
          <w:lang w:val="es-ES"/>
        </w:rPr>
        <w:t xml:space="preserve"> (cuantos </w:t>
      </w:r>
      <w:proofErr w:type="spellStart"/>
      <w:r w:rsidRPr="00F34381">
        <w:rPr>
          <w:rFonts w:ascii="Arial" w:hAnsi="Arial" w:cs="Arial"/>
          <w:strike/>
          <w:sz w:val="24"/>
          <w:szCs w:val="24"/>
          <w:lang w:val="es-ES"/>
        </w:rPr>
        <w:t>generos</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3.2 </w:t>
      </w:r>
      <w:proofErr w:type="spellStart"/>
      <w:r w:rsidRPr="00F34381">
        <w:rPr>
          <w:rFonts w:ascii="Arial" w:hAnsi="Arial" w:cs="Arial"/>
          <w:strike/>
          <w:sz w:val="24"/>
          <w:szCs w:val="24"/>
          <w:lang w:val="es-ES"/>
        </w:rPr>
        <w:t>Evaluation</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protocol</w:t>
      </w:r>
      <w:proofErr w:type="spellEnd"/>
      <w:r w:rsidRPr="00F34381">
        <w:rPr>
          <w:rFonts w:ascii="Arial" w:hAnsi="Arial" w:cs="Arial"/>
          <w:strike/>
          <w:sz w:val="24"/>
          <w:szCs w:val="24"/>
          <w:lang w:val="es-ES"/>
        </w:rPr>
        <w:t xml:space="preserve"> (cuantos da</w:t>
      </w:r>
      <w:r w:rsidR="007A08C7" w:rsidRPr="00F34381">
        <w:rPr>
          <w:rFonts w:ascii="Arial" w:hAnsi="Arial" w:cs="Arial"/>
          <w:strike/>
          <w:sz w:val="24"/>
          <w:szCs w:val="24"/>
          <w:lang w:val="es-ES"/>
        </w:rPr>
        <w:t xml:space="preserve">tos </w:t>
      </w:r>
      <w:proofErr w:type="spellStart"/>
      <w:r w:rsidR="007A08C7" w:rsidRPr="00F34381">
        <w:rPr>
          <w:rFonts w:ascii="Arial" w:hAnsi="Arial" w:cs="Arial"/>
          <w:strike/>
          <w:sz w:val="24"/>
          <w:szCs w:val="24"/>
          <w:lang w:val="es-ES"/>
        </w:rPr>
        <w:t>train</w:t>
      </w:r>
      <w:proofErr w:type="spellEnd"/>
      <w:r w:rsidRPr="00F34381">
        <w:rPr>
          <w:rFonts w:ascii="Arial" w:hAnsi="Arial" w:cs="Arial"/>
          <w:strike/>
          <w:sz w:val="24"/>
          <w:szCs w:val="24"/>
          <w:lang w:val="es-ES"/>
        </w:rPr>
        <w:t xml:space="preserve">, test </w:t>
      </w:r>
      <w:proofErr w:type="spellStart"/>
      <w:r w:rsidRPr="00F34381">
        <w:rPr>
          <w:rFonts w:ascii="Arial" w:hAnsi="Arial" w:cs="Arial"/>
          <w:strike/>
          <w:sz w:val="24"/>
          <w:szCs w:val="24"/>
          <w:lang w:val="es-ES"/>
        </w:rPr>
        <w:t>fold</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accuracy</w:t>
      </w:r>
      <w:proofErr w:type="spellEnd"/>
      <w:r w:rsidRPr="00F34381">
        <w:rPr>
          <w:rFonts w:ascii="Arial" w:hAnsi="Arial" w:cs="Arial"/>
          <w:strike/>
          <w:sz w:val="24"/>
          <w:szCs w:val="24"/>
          <w:lang w:val="es-ES"/>
        </w:rPr>
        <w:t xml:space="preserve"> como </w:t>
      </w:r>
      <w:proofErr w:type="spellStart"/>
      <w:r w:rsidRPr="00F34381">
        <w:rPr>
          <w:rFonts w:ascii="Arial" w:hAnsi="Arial" w:cs="Arial"/>
          <w:strike/>
          <w:sz w:val="24"/>
          <w:szCs w:val="24"/>
          <w:lang w:val="es-ES"/>
        </w:rPr>
        <w:t>metrica</w:t>
      </w:r>
      <w:proofErr w:type="spellEnd"/>
      <w:r w:rsidRPr="00F34381">
        <w:rPr>
          <w:rFonts w:ascii="Arial" w:hAnsi="Arial" w:cs="Arial"/>
          <w:strike/>
          <w:sz w:val="24"/>
          <w:szCs w:val="24"/>
          <w:lang w:val="es-ES"/>
        </w:rPr>
        <w:t xml:space="preserve"> de </w:t>
      </w:r>
      <w:proofErr w:type="spellStart"/>
      <w:r w:rsidRPr="00F34381">
        <w:rPr>
          <w:rFonts w:ascii="Arial" w:hAnsi="Arial" w:cs="Arial"/>
          <w:strike/>
          <w:sz w:val="24"/>
          <w:szCs w:val="24"/>
          <w:lang w:val="es-ES"/>
        </w:rPr>
        <w:t>evaluacion</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3.3 Methods and parameters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w:t>
      </w:r>
      <w:proofErr w:type="spellStart"/>
      <w:r w:rsidRPr="00F34381">
        <w:rPr>
          <w:rFonts w:ascii="Arial" w:hAnsi="Arial" w:cs="Arial"/>
          <w:sz w:val="24"/>
          <w:szCs w:val="24"/>
        </w:rPr>
        <w:t>Classication</w:t>
      </w:r>
      <w:proofErr w:type="spellEnd"/>
      <w:r w:rsidRPr="00F34381">
        <w:rPr>
          <w:rFonts w:ascii="Arial" w:hAnsi="Arial" w:cs="Arial"/>
          <w:sz w:val="24"/>
          <w:szCs w:val="24"/>
        </w:rPr>
        <w:t xml:space="preserve"> results   (</w:t>
      </w:r>
      <w:proofErr w:type="spellStart"/>
      <w:r w:rsidRPr="00F34381">
        <w:rPr>
          <w:rFonts w:ascii="Arial" w:hAnsi="Arial" w:cs="Arial"/>
          <w:sz w:val="24"/>
          <w:szCs w:val="24"/>
        </w:rPr>
        <w:t>graficas</w:t>
      </w:r>
      <w:proofErr w:type="spellEnd"/>
      <w:r w:rsidRPr="00F34381">
        <w:rPr>
          <w:rFonts w:ascii="Arial" w:hAnsi="Arial" w:cs="Arial"/>
          <w:sz w:val="24"/>
          <w:szCs w:val="24"/>
        </w:rPr>
        <w:t xml:space="preserve">.... </w:t>
      </w:r>
      <w:r w:rsidRPr="00F34381">
        <w:rPr>
          <w:rFonts w:ascii="Arial" w:hAnsi="Arial" w:cs="Arial"/>
          <w:sz w:val="24"/>
          <w:szCs w:val="24"/>
          <w:lang w:val="es-ES"/>
        </w:rPr>
        <w:t xml:space="preserve">matriz de </w:t>
      </w:r>
      <w:proofErr w:type="spellStart"/>
      <w:r w:rsidRPr="00F34381">
        <w:rPr>
          <w:rFonts w:ascii="Arial" w:hAnsi="Arial" w:cs="Arial"/>
          <w:sz w:val="24"/>
          <w:szCs w:val="24"/>
          <w:lang w:val="es-ES"/>
        </w:rPr>
        <w:t>confusion</w:t>
      </w:r>
      <w:proofErr w:type="spellEnd"/>
      <w:r w:rsidRPr="00F34381">
        <w:rPr>
          <w:rFonts w:ascii="Arial" w:hAnsi="Arial" w:cs="Arial"/>
          <w:sz w:val="24"/>
          <w:szCs w:val="24"/>
          <w:lang w:val="es-ES"/>
        </w:rPr>
        <w:t xml:space="preserve"> y que </w:t>
      </w:r>
      <w:proofErr w:type="spellStart"/>
      <w:r w:rsidRPr="00F34381">
        <w:rPr>
          <w:rFonts w:ascii="Arial" w:hAnsi="Arial" w:cs="Arial"/>
          <w:sz w:val="24"/>
          <w:szCs w:val="24"/>
          <w:lang w:val="es-ES"/>
        </w:rPr>
        <w:t>generos</w:t>
      </w:r>
      <w:proofErr w:type="spellEnd"/>
      <w:r w:rsidRPr="00F34381">
        <w:rPr>
          <w:rFonts w:ascii="Arial" w:hAnsi="Arial" w:cs="Arial"/>
          <w:sz w:val="24"/>
          <w:szCs w:val="24"/>
          <w:lang w:val="es-ES"/>
        </w:rPr>
        <w:t xml:space="preserve">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La música és una forma d'art que ens acompanya dia a dia i, amb l'aparició de serveis en línia com </w:t>
      </w:r>
      <w:proofErr w:type="spellStart"/>
      <w:r w:rsidRPr="00F34381">
        <w:rPr>
          <w:rFonts w:ascii="Arial" w:hAnsi="Arial" w:cs="Arial"/>
          <w:sz w:val="24"/>
          <w:szCs w:val="24"/>
          <w:lang w:val="ca-ES"/>
        </w:rPr>
        <w:t>Spotify</w:t>
      </w:r>
      <w:proofErr w:type="spellEnd"/>
      <w:r w:rsidRPr="00F34381">
        <w:rPr>
          <w:rFonts w:ascii="Arial" w:hAnsi="Arial" w:cs="Arial"/>
          <w:sz w:val="24"/>
          <w:szCs w:val="24"/>
          <w:lang w:val="ca-ES"/>
        </w:rPr>
        <w:t xml:space="preserve"> o </w:t>
      </w:r>
      <w:proofErr w:type="spellStart"/>
      <w:r w:rsidRPr="00F34381">
        <w:rPr>
          <w:rFonts w:ascii="Arial" w:hAnsi="Arial" w:cs="Arial"/>
          <w:sz w:val="24"/>
          <w:szCs w:val="24"/>
          <w:lang w:val="ca-ES"/>
        </w:rPr>
        <w:t>Tidal</w:t>
      </w:r>
      <w:proofErr w:type="spellEnd"/>
      <w:r w:rsidRPr="00F34381">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w:t>
      </w:r>
      <w:proofErr w:type="spellStart"/>
      <w:r w:rsidRPr="00F34381">
        <w:rPr>
          <w:rFonts w:ascii="Arial" w:hAnsi="Arial" w:cs="Arial"/>
          <w:sz w:val="24"/>
          <w:szCs w:val="24"/>
          <w:lang w:val="ca-ES"/>
        </w:rPr>
        <w:t>machine</w:t>
      </w:r>
      <w:proofErr w:type="spellEnd"/>
      <w:r w:rsidRPr="00F34381">
        <w:rPr>
          <w:rFonts w:ascii="Arial" w:hAnsi="Arial" w:cs="Arial"/>
          <w:sz w:val="24"/>
          <w:szCs w:val="24"/>
          <w:lang w:val="ca-ES"/>
        </w:rPr>
        <w:t xml:space="preserve"> </w:t>
      </w:r>
      <w:proofErr w:type="spellStart"/>
      <w:r w:rsidRPr="00F34381">
        <w:rPr>
          <w:rFonts w:ascii="Arial" w:hAnsi="Arial" w:cs="Arial"/>
          <w:sz w:val="24"/>
          <w:szCs w:val="24"/>
          <w:lang w:val="ca-ES"/>
        </w:rPr>
        <w:t>learning</w:t>
      </w:r>
      <w:proofErr w:type="spellEnd"/>
      <w:r w:rsidRPr="00F34381">
        <w:rPr>
          <w:rFonts w:ascii="Arial" w:hAnsi="Arial" w:cs="Arial"/>
          <w:sz w:val="24"/>
          <w:szCs w:val="24"/>
          <w:lang w:val="ca-ES"/>
        </w:rPr>
        <w:t>.</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La música es un arte que nos acompaña a diario y, con la aparición de servicios online como Spotify o </w:t>
      </w:r>
      <w:proofErr w:type="spellStart"/>
      <w:r w:rsidRPr="00F34381">
        <w:rPr>
          <w:rFonts w:ascii="Arial" w:hAnsi="Arial" w:cs="Arial"/>
          <w:sz w:val="24"/>
          <w:szCs w:val="24"/>
          <w:lang w:val="es-ES"/>
        </w:rPr>
        <w:t>Tidal</w:t>
      </w:r>
      <w:proofErr w:type="spellEnd"/>
      <w:r w:rsidRPr="00F34381">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En esta disertación, construiremos un programa capaz de clasificar canciones por su género mediante algoritmos de machine </w:t>
      </w:r>
      <w:proofErr w:type="spellStart"/>
      <w:r w:rsidRPr="00F34381">
        <w:rPr>
          <w:rFonts w:ascii="Arial" w:hAnsi="Arial" w:cs="Arial"/>
          <w:sz w:val="24"/>
          <w:szCs w:val="24"/>
          <w:lang w:val="es-ES"/>
        </w:rPr>
        <w:t>learning</w:t>
      </w:r>
      <w:proofErr w:type="spellEnd"/>
      <w:r w:rsidRPr="00F34381">
        <w:rPr>
          <w:rFonts w:ascii="Arial" w:hAnsi="Arial" w:cs="Arial"/>
          <w:sz w:val="24"/>
          <w:szCs w:val="24"/>
          <w:lang w:val="es-ES"/>
        </w:rPr>
        <w:t>.</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In this dissertation, we are going to build a program capable of classifying audio tracks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F34381">
        <w:rPr>
          <w:rFonts w:ascii="Arial" w:hAnsi="Arial" w:cs="Arial"/>
          <w:sz w:val="24"/>
          <w:szCs w:val="24"/>
        </w:rPr>
        <w:t>Kotelnikov</w:t>
      </w:r>
      <w:proofErr w:type="spellEnd"/>
      <w:r w:rsidRPr="00F34381">
        <w:rPr>
          <w:rFonts w:ascii="Arial" w:hAnsi="Arial" w:cs="Arial"/>
          <w:sz w:val="24"/>
          <w:szCs w:val="24"/>
        </w:rPr>
        <w:t xml:space="preserve">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This theorem was, and still is, used to convert an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(continuous) into a digital signal (discrete), dividing the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were defined by Paul Mermelstein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F34381">
        <w:rPr>
          <w:rFonts w:ascii="Arial" w:hAnsi="Arial" w:cs="Arial"/>
          <w:sz w:val="24"/>
          <w:szCs w:val="24"/>
        </w:rPr>
        <w:t>ms</w:t>
      </w:r>
      <w:proofErr w:type="spellEnd"/>
      <w:r w:rsidR="00EF699C" w:rsidRPr="00F34381">
        <w:rPr>
          <w:rFonts w:ascii="Arial" w:hAnsi="Arial" w:cs="Arial"/>
          <w:sz w:val="24"/>
          <w:szCs w:val="24"/>
        </w:rPr>
        <w:t>.</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 xml:space="preserve">Once we have taken the Fourier Transform, we </w:t>
      </w:r>
      <w:proofErr w:type="gramStart"/>
      <w:r w:rsidR="002907D2" w:rsidRPr="00F34381">
        <w:rPr>
          <w:rFonts w:ascii="Arial" w:hAnsi="Arial" w:cs="Arial"/>
          <w:sz w:val="24"/>
          <w:szCs w:val="24"/>
        </w:rPr>
        <w:t>have to</w:t>
      </w:r>
      <w:proofErr w:type="gramEnd"/>
      <w:r w:rsidR="002907D2" w:rsidRPr="00F34381">
        <w:rPr>
          <w:rFonts w:ascii="Arial" w:hAnsi="Arial" w:cs="Arial"/>
          <w:sz w:val="24"/>
          <w:szCs w:val="24"/>
        </w:rPr>
        <w:t xml:space="preserve"> map the values into mel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 xml:space="preserve">step to </w:t>
      </w:r>
      <w:proofErr w:type="spellStart"/>
      <w:r w:rsidR="00BB572B" w:rsidRPr="00F34381">
        <w:rPr>
          <w:rFonts w:ascii="Arial" w:hAnsi="Arial" w:cs="Arial"/>
          <w:sz w:val="24"/>
          <w:szCs w:val="24"/>
        </w:rPr>
        <w:t>mels</w:t>
      </w:r>
      <w:proofErr w:type="spellEnd"/>
      <w:r w:rsidR="00BB572B" w:rsidRPr="00F34381">
        <w:rPr>
          <w:rFonts w:ascii="Arial" w:hAnsi="Arial" w:cs="Arial"/>
          <w:sz w:val="24"/>
          <w:szCs w:val="24"/>
        </w:rPr>
        <w:t>,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m=2595log</w:t>
      </w:r>
      <w:r w:rsidRPr="00F34381">
        <w:rPr>
          <w:rFonts w:ascii="Arial" w:hAnsi="Arial" w:cs="Arial"/>
          <w:sz w:val="24"/>
          <w:szCs w:val="24"/>
          <w:vertAlign w:val="subscript"/>
        </w:rPr>
        <w:t>10</w:t>
      </w:r>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Take power logs of each mel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t xml:space="preserve">As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t>For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This is accomplished forcing the load function from librosa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F34381">
        <w:rPr>
          <w:rFonts w:ascii="Arial" w:hAnsi="Arial" w:cs="Arial"/>
          <w:sz w:val="24"/>
          <w:szCs w:val="24"/>
        </w:rPr>
        <w:t>sklearn</w:t>
      </w:r>
      <w:proofErr w:type="spellEnd"/>
      <w:r w:rsidRPr="00F34381">
        <w:rPr>
          <w:rFonts w:ascii="Arial" w:hAnsi="Arial" w:cs="Arial"/>
          <w:sz w:val="24"/>
          <w:szCs w:val="24"/>
        </w:rPr>
        <w:t>.</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Librosa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r w:rsidRPr="00F34381">
        <w:rPr>
          <w:rFonts w:ascii="Arial" w:hAnsi="Arial" w:cs="Arial"/>
          <w:sz w:val="24"/>
          <w:szCs w:val="24"/>
        </w:rPr>
        <w:lastRenderedPageBreak/>
        <w:t>load</w:t>
      </w:r>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proofErr w:type="spellStart"/>
      <w:r w:rsidRPr="00F34381">
        <w:rPr>
          <w:rFonts w:ascii="Arial" w:hAnsi="Arial" w:cs="Arial"/>
          <w:sz w:val="24"/>
          <w:szCs w:val="24"/>
        </w:rPr>
        <w:t>sr</w:t>
      </w:r>
      <w:proofErr w:type="spellEnd"/>
      <w:r w:rsidRPr="00F34381">
        <w:rPr>
          <w:rFonts w:ascii="Arial" w:hAnsi="Arial" w:cs="Arial"/>
          <w:sz w:val="24"/>
          <w:szCs w:val="24"/>
        </w:rPr>
        <w:t>: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duration: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proofErr w:type="spellStart"/>
      <w:r w:rsidRPr="00F34381">
        <w:rPr>
          <w:rFonts w:ascii="Arial" w:hAnsi="Arial" w:cs="Arial"/>
          <w:sz w:val="24"/>
          <w:szCs w:val="24"/>
        </w:rPr>
        <w:t>mfcc</w:t>
      </w:r>
      <w:proofErr w:type="spellEnd"/>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 xml:space="preserve">that can be tuned, we only care about </w:t>
      </w:r>
      <w:proofErr w:type="spellStart"/>
      <w:r w:rsidR="00864B6F" w:rsidRPr="00F34381">
        <w:rPr>
          <w:rFonts w:ascii="Arial" w:hAnsi="Arial" w:cs="Arial"/>
          <w:sz w:val="24"/>
          <w:szCs w:val="24"/>
        </w:rPr>
        <w:t>n_mfcc</w:t>
      </w:r>
      <w:proofErr w:type="spellEnd"/>
      <w:r w:rsidR="00864B6F" w:rsidRPr="00F34381">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Prrafodelista"/>
        <w:numPr>
          <w:ilvl w:val="1"/>
          <w:numId w:val="7"/>
        </w:numPr>
        <w:spacing w:line="360" w:lineRule="auto"/>
        <w:rPr>
          <w:rFonts w:ascii="Arial" w:hAnsi="Arial" w:cs="Arial"/>
          <w:sz w:val="24"/>
          <w:szCs w:val="24"/>
        </w:rPr>
      </w:pPr>
      <w:proofErr w:type="spellStart"/>
      <w:r w:rsidRPr="00F34381">
        <w:rPr>
          <w:rFonts w:ascii="Arial" w:hAnsi="Arial" w:cs="Arial"/>
          <w:sz w:val="24"/>
          <w:szCs w:val="24"/>
        </w:rPr>
        <w:t>n_components</w:t>
      </w:r>
      <w:proofErr w:type="spellEnd"/>
      <w:r w:rsidRPr="00F34381">
        <w:rPr>
          <w:rFonts w:ascii="Arial" w:hAnsi="Arial" w:cs="Arial"/>
          <w:sz w:val="24"/>
          <w:szCs w:val="24"/>
        </w:rPr>
        <w:t xml:space="preserve">: number of components there will be after we apply PCA to our set. </w:t>
      </w:r>
      <w:r w:rsidRPr="00F34381">
        <w:rPr>
          <w:rFonts w:ascii="Arial" w:hAnsi="Arial" w:cs="Arial"/>
          <w:sz w:val="24"/>
          <w:szCs w:val="24"/>
        </w:rPr>
        <w:br/>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 xml:space="preserve">kernel: the kernel type we are going to use. We will perform an experiment with all the kernels </w:t>
      </w:r>
      <w:proofErr w:type="spellStart"/>
      <w:r w:rsidRPr="00F34381">
        <w:rPr>
          <w:rFonts w:ascii="Arial" w:hAnsi="Arial" w:cs="Arial"/>
          <w:sz w:val="24"/>
          <w:szCs w:val="24"/>
        </w:rPr>
        <w:t>sklearn</w:t>
      </w:r>
      <w:proofErr w:type="spellEnd"/>
      <w:r w:rsidRPr="00F34381">
        <w:rPr>
          <w:rFonts w:ascii="Arial" w:hAnsi="Arial" w:cs="Arial"/>
          <w:sz w:val="24"/>
          <w:szCs w:val="24"/>
        </w:rPr>
        <w:t xml:space="preserve"> offers us: </w:t>
      </w:r>
      <w:proofErr w:type="spellStart"/>
      <w:r w:rsidRPr="00F34381">
        <w:rPr>
          <w:rFonts w:ascii="Arial" w:hAnsi="Arial" w:cs="Arial"/>
          <w:sz w:val="24"/>
          <w:szCs w:val="24"/>
        </w:rPr>
        <w:t>rbf</w:t>
      </w:r>
      <w:proofErr w:type="spellEnd"/>
      <w:r w:rsidRPr="00F34381">
        <w:rPr>
          <w:rFonts w:ascii="Arial" w:hAnsi="Arial" w:cs="Arial"/>
          <w:sz w:val="24"/>
          <w:szCs w:val="24"/>
        </w:rPr>
        <w:t>, linear, poly, and sigmoid, but will be explained later.</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gamma: the kernel coefficient. It will allow us to tune the variance of the classifier.</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predict: given a model and a sample, predicts its value.</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ExtraTreesClassifier</w:t>
      </w:r>
      <w:proofErr w:type="spellEnd"/>
      <w:r w:rsidRPr="00F34381">
        <w:rPr>
          <w:rFonts w:ascii="Arial" w:hAnsi="Arial" w:cs="Arial"/>
          <w:sz w:val="24"/>
          <w:szCs w:val="24"/>
        </w:rPr>
        <w:t>: this class will help us classify the features by its relevance, using the method we explained before.</w:t>
      </w:r>
    </w:p>
    <w:p w:rsidR="00490BF0" w:rsidRPr="00F34381" w:rsidRDefault="00490BF0" w:rsidP="00ED4884">
      <w:pPr>
        <w:pStyle w:val="Prrafodelista"/>
        <w:spacing w:line="360" w:lineRule="auto"/>
        <w:rPr>
          <w:rFonts w:ascii="Arial" w:hAnsi="Arial" w:cs="Arial"/>
          <w:sz w:val="24"/>
          <w:szCs w:val="24"/>
        </w:rPr>
      </w:pPr>
    </w:p>
    <w:p w:rsidR="00490BF0" w:rsidRPr="00F34381" w:rsidRDefault="00490BF0" w:rsidP="00ED4884">
      <w:pPr>
        <w:pStyle w:val="Prrafodelista"/>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Prrafodelista"/>
        <w:numPr>
          <w:ilvl w:val="0"/>
          <w:numId w:val="8"/>
        </w:numPr>
        <w:spacing w:line="360" w:lineRule="auto"/>
        <w:rPr>
          <w:rFonts w:ascii="Arial" w:hAnsi="Arial" w:cs="Arial"/>
          <w:sz w:val="24"/>
          <w:szCs w:val="24"/>
        </w:rPr>
      </w:pPr>
      <w:proofErr w:type="spellStart"/>
      <w:r w:rsidRPr="00F34381">
        <w:rPr>
          <w:rFonts w:ascii="Arial" w:hAnsi="Arial" w:cs="Arial"/>
          <w:sz w:val="24"/>
          <w:szCs w:val="24"/>
        </w:rPr>
        <w:t>GaussianNB</w:t>
      </w:r>
      <w:proofErr w:type="spellEnd"/>
      <w:r w:rsidRPr="00F34381">
        <w:rPr>
          <w:rFonts w:ascii="Arial" w:hAnsi="Arial" w:cs="Arial"/>
          <w:sz w:val="24"/>
          <w:szCs w:val="24"/>
        </w:rPr>
        <w:t>: implements Naïve-Bayes</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AdaBoostClassifier</w:t>
      </w:r>
      <w:proofErr w:type="spellEnd"/>
      <w:r w:rsidRPr="00F34381">
        <w:rPr>
          <w:rFonts w:ascii="Arial" w:hAnsi="Arial" w:cs="Arial"/>
          <w:sz w:val="24"/>
          <w:szCs w:val="24"/>
        </w:rPr>
        <w:t xml:space="preserve">: implements </w:t>
      </w:r>
      <w:proofErr w:type="spellStart"/>
      <w:r w:rsidRPr="00F34381">
        <w:rPr>
          <w:rFonts w:ascii="Arial" w:hAnsi="Arial" w:cs="Arial"/>
          <w:sz w:val="24"/>
          <w:szCs w:val="24"/>
        </w:rPr>
        <w:t>AdaBoost</w:t>
      </w:r>
      <w:proofErr w:type="spellEnd"/>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cross_val_score</w:t>
      </w:r>
      <w:proofErr w:type="spellEnd"/>
      <w:r w:rsidRPr="00F34381">
        <w:rPr>
          <w:rFonts w:ascii="Arial" w:hAnsi="Arial" w:cs="Arial"/>
          <w:sz w:val="24"/>
          <w:szCs w:val="24"/>
        </w:rPr>
        <w:t xml:space="preserve">: will be used to check the accuracy of the </w:t>
      </w:r>
      <w:proofErr w:type="spellStart"/>
      <w:r w:rsidRPr="00F34381">
        <w:rPr>
          <w:rFonts w:ascii="Arial" w:hAnsi="Arial" w:cs="Arial"/>
          <w:sz w:val="24"/>
          <w:szCs w:val="24"/>
        </w:rPr>
        <w:t>AdaBoost</w:t>
      </w:r>
      <w:proofErr w:type="spellEnd"/>
      <w:r w:rsidRPr="00F34381">
        <w:rPr>
          <w:rFonts w:ascii="Arial" w:hAnsi="Arial" w:cs="Arial"/>
          <w:sz w:val="24"/>
          <w:szCs w:val="24"/>
        </w:rPr>
        <w:t xml:space="preserve"> Classifier.</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LeaveOneOut</w:t>
      </w:r>
      <w:proofErr w:type="spellEnd"/>
      <w:r w:rsidRPr="00F34381">
        <w:rPr>
          <w:rFonts w:ascii="Arial" w:hAnsi="Arial" w:cs="Arial"/>
          <w:sz w:val="24"/>
          <w:szCs w:val="24"/>
        </w:rPr>
        <w: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w:t>
      </w:r>
      <w:proofErr w:type="spellStart"/>
      <w:r w:rsidRPr="00F34381">
        <w:rPr>
          <w:rFonts w:ascii="Arial" w:hAnsi="Arial" w:cs="Arial"/>
          <w:sz w:val="24"/>
          <w:szCs w:val="24"/>
        </w:rPr>
        <w:t>numpy</w:t>
      </w:r>
      <w:proofErr w:type="spellEnd"/>
      <w:r w:rsidRPr="00F34381">
        <w:rPr>
          <w:rFonts w:ascii="Arial" w:hAnsi="Arial" w:cs="Arial"/>
          <w:sz w:val="24"/>
          <w:szCs w:val="24"/>
        </w:rPr>
        <w:t xml:space="preserve">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[CAPTURA DEL CODIGO char1()]</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r w:rsidRPr="00F34381">
        <w:rPr>
          <w:rFonts w:ascii="Arial" w:hAnsi="Arial" w:cs="Arial"/>
          <w:sz w:val="24"/>
          <w:szCs w:val="24"/>
        </w:rPr>
        <w:t xml:space="preserve">sklearn needs two different train and test sets </w:t>
      </w:r>
      <w:proofErr w:type="gramStart"/>
      <w:r w:rsidRPr="00F34381">
        <w:rPr>
          <w:rFonts w:ascii="Arial" w:hAnsi="Arial" w:cs="Arial"/>
          <w:sz w:val="24"/>
          <w:szCs w:val="24"/>
        </w:rPr>
        <w:t>in order to</w:t>
      </w:r>
      <w:proofErr w:type="gramEnd"/>
      <w:r w:rsidRPr="00F34381">
        <w:rPr>
          <w:rFonts w:ascii="Arial" w:hAnsi="Arial" w:cs="Arial"/>
          <w:sz w:val="24"/>
          <w:szCs w:val="24"/>
        </w:rPr>
        <w:t xml:space="preserve">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aconcuadrcula"/>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proofErr w:type="spellStart"/>
            <w:r>
              <w:rPr>
                <w:rFonts w:ascii="Arial" w:hAnsi="Arial" w:cs="Arial"/>
                <w:sz w:val="24"/>
                <w:szCs w:val="24"/>
              </w:rPr>
              <w:t>n_mfcc</w:t>
            </w:r>
            <w:proofErr w:type="spellEnd"/>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Default="00C22741" w:rsidP="007C772B">
      <w:pPr>
        <w:rPr>
          <w:rFonts w:ascii="Arial" w:hAnsi="Arial" w:cs="Arial"/>
          <w:sz w:val="24"/>
          <w:szCs w:val="24"/>
        </w:rPr>
      </w:pPr>
    </w:p>
    <w:p w:rsidR="00FE7819" w:rsidRDefault="00FE7819" w:rsidP="007C772B">
      <w:pPr>
        <w:rPr>
          <w:rFonts w:ascii="Arial" w:hAnsi="Arial" w:cs="Arial"/>
          <w:sz w:val="24"/>
          <w:szCs w:val="24"/>
        </w:rPr>
      </w:pPr>
      <w:r>
        <w:rPr>
          <w:rFonts w:ascii="Arial" w:hAnsi="Arial" w:cs="Arial"/>
          <w:sz w:val="24"/>
          <w:szCs w:val="24"/>
        </w:rPr>
        <w:t>As we can see, Linear gives us the best results with the default parameters, with both 15 and 20 features giving the highest accuracy, so these are the ones that we will use for the following experiments using this dataset representation.</w:t>
      </w:r>
    </w:p>
    <w:p w:rsidR="009C756B" w:rsidRDefault="009C756B" w:rsidP="007C772B">
      <w:pPr>
        <w:rPr>
          <w:rFonts w:ascii="Arial" w:hAnsi="Arial" w:cs="Arial"/>
          <w:sz w:val="24"/>
          <w:szCs w:val="24"/>
        </w:rPr>
      </w:pPr>
      <w:r>
        <w:rPr>
          <w:rFonts w:ascii="Arial" w:hAnsi="Arial" w:cs="Arial"/>
          <w:sz w:val="24"/>
          <w:szCs w:val="24"/>
        </w:rPr>
        <w:t>The best accuracy comes from having 15 features and using linear kernel. The following confusion matrix shows us better detail of it:</w:t>
      </w:r>
    </w:p>
    <w:p w:rsidR="009C756B" w:rsidRDefault="009C756B" w:rsidP="009C756B">
      <w:pPr>
        <w:jc w:val="center"/>
        <w:rPr>
          <w:rFonts w:ascii="Arial" w:hAnsi="Arial" w:cs="Arial"/>
          <w:sz w:val="24"/>
          <w:szCs w:val="24"/>
        </w:rPr>
      </w:pPr>
      <w:r>
        <w:rPr>
          <w:noProof/>
        </w:rPr>
        <w:drawing>
          <wp:inline distT="0" distB="0" distL="0" distR="0">
            <wp:extent cx="2371725" cy="1657350"/>
            <wp:effectExtent l="0" t="0" r="9525" b="0"/>
            <wp:docPr id="2" name="Imagen 2" descr="C:\Users\Ralleg314\AppData\Local\Microsoft\Windows\INetCache\Content.Word\naive_linear_defaul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g314\AppData\Local\Microsoft\Windows\INetCache\Content.Word\naive_linear_default_15.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0309"/>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9C756B" w:rsidRDefault="009C756B" w:rsidP="009C756B">
      <w:pPr>
        <w:rPr>
          <w:rFonts w:ascii="Arial" w:hAnsi="Arial" w:cs="Arial"/>
          <w:sz w:val="24"/>
          <w:szCs w:val="24"/>
        </w:rPr>
      </w:pPr>
      <w:r>
        <w:rPr>
          <w:rFonts w:ascii="Arial" w:hAnsi="Arial" w:cs="Arial"/>
          <w:sz w:val="24"/>
          <w:szCs w:val="24"/>
        </w:rPr>
        <w:t>As expected, classical music is the genre that gives us best accuracy, given its difference between more modern genres, and it’s also one of the genres other songs aren’t usually confused to.</w:t>
      </w:r>
    </w:p>
    <w:p w:rsidR="009C756B" w:rsidRDefault="009C756B" w:rsidP="009C756B">
      <w:pPr>
        <w:rPr>
          <w:rFonts w:ascii="Arial" w:hAnsi="Arial" w:cs="Arial"/>
          <w:sz w:val="24"/>
          <w:szCs w:val="24"/>
        </w:rPr>
      </w:pPr>
      <w:r>
        <w:rPr>
          <w:rFonts w:ascii="Arial" w:hAnsi="Arial" w:cs="Arial"/>
          <w:sz w:val="24"/>
          <w:szCs w:val="24"/>
        </w:rPr>
        <w:lastRenderedPageBreak/>
        <w:t>Pop also gives us great results, but genres such as rock and blues are the ones that most songs are predicted into, given that both are genres other genres evolved from.</w:t>
      </w:r>
      <w:bookmarkStart w:id="0" w:name="_GoBack"/>
      <w:bookmarkEnd w:id="0"/>
    </w:p>
    <w:p w:rsidR="00FE7819" w:rsidRDefault="00FE7819" w:rsidP="007C772B">
      <w:pPr>
        <w:rPr>
          <w:rFonts w:ascii="Arial" w:hAnsi="Arial" w:cs="Arial"/>
          <w:sz w:val="24"/>
          <w:szCs w:val="24"/>
        </w:rPr>
      </w:pPr>
      <w:r>
        <w:rPr>
          <w:rFonts w:ascii="Arial" w:hAnsi="Arial" w:cs="Arial"/>
          <w:sz w:val="24"/>
          <w:szCs w:val="24"/>
        </w:rPr>
        <w:t xml:space="preserve">Now, we will try tweaking gamma for </w:t>
      </w:r>
      <w:proofErr w:type="spellStart"/>
      <w:r>
        <w:rPr>
          <w:rFonts w:ascii="Arial" w:hAnsi="Arial" w:cs="Arial"/>
          <w:sz w:val="24"/>
          <w:szCs w:val="24"/>
        </w:rPr>
        <w:t>rbf</w:t>
      </w:r>
      <w:proofErr w:type="spellEnd"/>
      <w:r>
        <w:rPr>
          <w:rFonts w:ascii="Arial" w:hAnsi="Arial" w:cs="Arial"/>
          <w:sz w:val="24"/>
          <w:szCs w:val="24"/>
        </w:rPr>
        <w:t>, poly and sigmoid methods and C for linear. The values will be taken by trial and error, trying different values until we find the best for each method and number of features.</w:t>
      </w:r>
      <w:r w:rsidR="003804E1">
        <w:rPr>
          <w:rFonts w:ascii="Arial" w:hAnsi="Arial" w:cs="Arial"/>
          <w:sz w:val="24"/>
          <w:szCs w:val="24"/>
        </w:rPr>
        <w:t xml:space="preserve"> This will be done by creating different values, first, by powers of ten, between 10^-5 to 10^5, once we find the best, we will calculate the accuracy in a range of values around it until the accuracy remains constant.</w:t>
      </w:r>
    </w:p>
    <w:tbl>
      <w:tblPr>
        <w:tblStyle w:val="Tablaconcuadrcula"/>
        <w:tblW w:w="8816" w:type="dxa"/>
        <w:tblLook w:val="04A0" w:firstRow="1" w:lastRow="0" w:firstColumn="1" w:lastColumn="0" w:noHBand="0" w:noVBand="1"/>
      </w:tblPr>
      <w:tblGrid>
        <w:gridCol w:w="1636"/>
        <w:gridCol w:w="1671"/>
        <w:gridCol w:w="1724"/>
        <w:gridCol w:w="1671"/>
        <w:gridCol w:w="2114"/>
      </w:tblGrid>
      <w:tr w:rsidR="003804E1" w:rsidRPr="003804E1" w:rsidTr="00511ED5">
        <w:trPr>
          <w:trHeight w:val="285"/>
        </w:trPr>
        <w:tc>
          <w:tcPr>
            <w:tcW w:w="1636" w:type="dxa"/>
          </w:tcPr>
          <w:p w:rsidR="00665E77" w:rsidRPr="003804E1" w:rsidRDefault="00665E77" w:rsidP="00511ED5">
            <w:pPr>
              <w:rPr>
                <w:rFonts w:ascii="Arial" w:hAnsi="Arial" w:cs="Arial"/>
                <w:color w:val="FF0000"/>
                <w:sz w:val="24"/>
                <w:szCs w:val="24"/>
              </w:rPr>
            </w:pPr>
            <w:proofErr w:type="spellStart"/>
            <w:r w:rsidRPr="003804E1">
              <w:rPr>
                <w:rFonts w:ascii="Arial" w:hAnsi="Arial" w:cs="Arial"/>
                <w:color w:val="FF0000"/>
                <w:sz w:val="24"/>
                <w:szCs w:val="24"/>
              </w:rPr>
              <w:t>n_mfcc</w:t>
            </w:r>
            <w:proofErr w:type="spellEnd"/>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RBF</w:t>
            </w:r>
          </w:p>
        </w:tc>
        <w:tc>
          <w:tcPr>
            <w:tcW w:w="172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Linear</w:t>
            </w:r>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Poly</w:t>
            </w:r>
          </w:p>
        </w:tc>
        <w:tc>
          <w:tcPr>
            <w:tcW w:w="211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Sigmoid</w:t>
            </w:r>
          </w:p>
        </w:tc>
      </w:tr>
      <w:tr w:rsidR="003804E1" w:rsidRPr="003804E1" w:rsidTr="00511ED5">
        <w:trPr>
          <w:trHeight w:val="285"/>
        </w:trPr>
        <w:tc>
          <w:tcPr>
            <w:tcW w:w="1636" w:type="dxa"/>
          </w:tcPr>
          <w:p w:rsidR="00665E77" w:rsidRPr="003804E1" w:rsidRDefault="00665E77" w:rsidP="00511ED5">
            <w:pPr>
              <w:rPr>
                <w:rFonts w:ascii="Arial" w:hAnsi="Arial" w:cs="Arial"/>
                <w:color w:val="FF0000"/>
                <w:sz w:val="24"/>
                <w:szCs w:val="24"/>
              </w:rPr>
            </w:pPr>
            <w:r w:rsidRPr="003804E1">
              <w:rPr>
                <w:rFonts w:ascii="Arial" w:hAnsi="Arial" w:cs="Arial"/>
                <w:color w:val="FF0000"/>
                <w:sz w:val="24"/>
                <w:szCs w:val="24"/>
              </w:rPr>
              <w:t>15</w:t>
            </w:r>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22</w:t>
            </w:r>
          </w:p>
        </w:tc>
        <w:tc>
          <w:tcPr>
            <w:tcW w:w="172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47</w:t>
            </w:r>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39</w:t>
            </w:r>
          </w:p>
        </w:tc>
        <w:tc>
          <w:tcPr>
            <w:tcW w:w="211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11</w:t>
            </w:r>
          </w:p>
        </w:tc>
      </w:tr>
      <w:tr w:rsidR="003804E1" w:rsidRPr="003804E1" w:rsidTr="00511ED5">
        <w:trPr>
          <w:trHeight w:val="285"/>
        </w:trPr>
        <w:tc>
          <w:tcPr>
            <w:tcW w:w="1636" w:type="dxa"/>
          </w:tcPr>
          <w:p w:rsidR="00665E77" w:rsidRPr="003804E1" w:rsidRDefault="00665E77" w:rsidP="00511ED5">
            <w:pPr>
              <w:rPr>
                <w:rFonts w:ascii="Arial" w:hAnsi="Arial" w:cs="Arial"/>
                <w:color w:val="FF0000"/>
                <w:sz w:val="24"/>
                <w:szCs w:val="24"/>
              </w:rPr>
            </w:pPr>
            <w:r w:rsidRPr="003804E1">
              <w:rPr>
                <w:rFonts w:ascii="Arial" w:hAnsi="Arial" w:cs="Arial"/>
                <w:color w:val="FF0000"/>
                <w:sz w:val="24"/>
                <w:szCs w:val="24"/>
              </w:rPr>
              <w:t>20</w:t>
            </w:r>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24</w:t>
            </w:r>
          </w:p>
        </w:tc>
        <w:tc>
          <w:tcPr>
            <w:tcW w:w="172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46</w:t>
            </w:r>
          </w:p>
        </w:tc>
        <w:tc>
          <w:tcPr>
            <w:tcW w:w="1671"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41</w:t>
            </w:r>
          </w:p>
        </w:tc>
        <w:tc>
          <w:tcPr>
            <w:tcW w:w="2114" w:type="dxa"/>
            <w:vAlign w:val="center"/>
          </w:tcPr>
          <w:p w:rsidR="00665E77" w:rsidRPr="003804E1" w:rsidRDefault="00665E77" w:rsidP="00511ED5">
            <w:pPr>
              <w:jc w:val="center"/>
              <w:rPr>
                <w:rFonts w:ascii="Arial" w:hAnsi="Arial" w:cs="Arial"/>
                <w:color w:val="FF0000"/>
                <w:sz w:val="24"/>
                <w:szCs w:val="24"/>
              </w:rPr>
            </w:pPr>
            <w:r w:rsidRPr="003804E1">
              <w:rPr>
                <w:rFonts w:ascii="Arial" w:hAnsi="Arial" w:cs="Arial"/>
                <w:color w:val="FF0000"/>
                <w:sz w:val="24"/>
                <w:szCs w:val="24"/>
              </w:rPr>
              <w:t>11</w:t>
            </w:r>
          </w:p>
        </w:tc>
      </w:tr>
    </w:tbl>
    <w:p w:rsidR="00665E77" w:rsidRDefault="00665E77" w:rsidP="007C772B">
      <w:pPr>
        <w:rPr>
          <w:rFonts w:ascii="Arial" w:hAnsi="Arial" w:cs="Arial"/>
          <w:sz w:val="24"/>
          <w:szCs w:val="24"/>
        </w:rPr>
      </w:pPr>
    </w:p>
    <w:p w:rsidR="003804E1" w:rsidRDefault="003804E1" w:rsidP="007C772B">
      <w:pPr>
        <w:rPr>
          <w:rFonts w:ascii="Arial" w:hAnsi="Arial" w:cs="Arial"/>
          <w:sz w:val="24"/>
          <w:szCs w:val="24"/>
        </w:rPr>
      </w:pPr>
      <w:r>
        <w:rPr>
          <w:rFonts w:ascii="Arial" w:hAnsi="Arial" w:cs="Arial"/>
          <w:sz w:val="24"/>
          <w:szCs w:val="24"/>
        </w:rPr>
        <w:t>Now that we have found the best result using naïve representation, we will try to reduce its dimensionality using PCA, to find if we can improve it.</w:t>
      </w:r>
    </w:p>
    <w:p w:rsidR="003804E1" w:rsidRDefault="003804E1" w:rsidP="007C772B">
      <w:pPr>
        <w:rPr>
          <w:rFonts w:ascii="Arial" w:hAnsi="Arial" w:cs="Arial"/>
          <w:sz w:val="24"/>
          <w:szCs w:val="24"/>
        </w:rPr>
      </w:pPr>
      <w:r>
        <w:rPr>
          <w:rFonts w:ascii="Arial" w:hAnsi="Arial" w:cs="Arial"/>
          <w:sz w:val="24"/>
          <w:szCs w:val="24"/>
        </w:rPr>
        <w:t xml:space="preserve">A we explained before, this will be done using the function given by </w:t>
      </w:r>
      <w:proofErr w:type="spellStart"/>
      <w:r>
        <w:rPr>
          <w:rFonts w:ascii="Arial" w:hAnsi="Arial" w:cs="Arial"/>
          <w:sz w:val="24"/>
          <w:szCs w:val="24"/>
        </w:rPr>
        <w:t>sklearn</w:t>
      </w:r>
      <w:proofErr w:type="spellEnd"/>
      <w:r>
        <w:rPr>
          <w:rFonts w:ascii="Arial" w:hAnsi="Arial" w:cs="Arial"/>
          <w:sz w:val="24"/>
          <w:szCs w:val="24"/>
        </w:rPr>
        <w:t xml:space="preserve"> library, which reduces the size of each song’s vector to the </w:t>
      </w:r>
      <w:proofErr w:type="gramStart"/>
      <w:r>
        <w:rPr>
          <w:rFonts w:ascii="Arial" w:hAnsi="Arial" w:cs="Arial"/>
          <w:sz w:val="24"/>
          <w:szCs w:val="24"/>
        </w:rPr>
        <w:t>amount</w:t>
      </w:r>
      <w:proofErr w:type="gramEnd"/>
      <w:r>
        <w:rPr>
          <w:rFonts w:ascii="Arial" w:hAnsi="Arial" w:cs="Arial"/>
          <w:sz w:val="24"/>
          <w:szCs w:val="24"/>
        </w:rPr>
        <w:t xml:space="preserve"> of features we want. Once we have </w:t>
      </w:r>
      <w:r w:rsidR="006D5F2E">
        <w:rPr>
          <w:rFonts w:ascii="Arial" w:hAnsi="Arial" w:cs="Arial"/>
          <w:sz w:val="24"/>
          <w:szCs w:val="24"/>
        </w:rPr>
        <w:t>reduced</w:t>
      </w:r>
      <w:r>
        <w:rPr>
          <w:rFonts w:ascii="Arial" w:hAnsi="Arial" w:cs="Arial"/>
          <w:sz w:val="24"/>
          <w:szCs w:val="24"/>
        </w:rPr>
        <w:t xml:space="preserve"> the size of each vector, we can apply the same methods as before, which gives us the following results:</w:t>
      </w:r>
    </w:p>
    <w:tbl>
      <w:tblPr>
        <w:tblStyle w:val="Tablaconcuadrcula"/>
        <w:tblW w:w="8816" w:type="dxa"/>
        <w:tblLook w:val="04A0" w:firstRow="1" w:lastRow="0" w:firstColumn="1" w:lastColumn="0" w:noHBand="0" w:noVBand="1"/>
      </w:tblPr>
      <w:tblGrid>
        <w:gridCol w:w="1636"/>
        <w:gridCol w:w="1671"/>
        <w:gridCol w:w="1724"/>
        <w:gridCol w:w="1671"/>
        <w:gridCol w:w="2114"/>
      </w:tblGrid>
      <w:tr w:rsidR="003804E1" w:rsidRPr="003804E1" w:rsidTr="00511ED5">
        <w:trPr>
          <w:trHeight w:val="285"/>
        </w:trPr>
        <w:tc>
          <w:tcPr>
            <w:tcW w:w="1636" w:type="dxa"/>
          </w:tcPr>
          <w:p w:rsidR="003804E1" w:rsidRPr="003804E1" w:rsidRDefault="003804E1" w:rsidP="00511ED5">
            <w:pPr>
              <w:rPr>
                <w:rFonts w:ascii="Arial" w:hAnsi="Arial" w:cs="Arial"/>
                <w:color w:val="FF0000"/>
                <w:sz w:val="24"/>
                <w:szCs w:val="24"/>
              </w:rPr>
            </w:pPr>
            <w:proofErr w:type="spellStart"/>
            <w:r w:rsidRPr="003804E1">
              <w:rPr>
                <w:rFonts w:ascii="Arial" w:hAnsi="Arial" w:cs="Arial"/>
                <w:color w:val="FF0000"/>
                <w:sz w:val="24"/>
                <w:szCs w:val="24"/>
              </w:rPr>
              <w:t>n_mfcc</w:t>
            </w:r>
            <w:proofErr w:type="spellEnd"/>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RBF</w:t>
            </w:r>
          </w:p>
        </w:tc>
        <w:tc>
          <w:tcPr>
            <w:tcW w:w="172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Linear</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Poly</w:t>
            </w:r>
          </w:p>
        </w:tc>
        <w:tc>
          <w:tcPr>
            <w:tcW w:w="211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Sigmoid</w:t>
            </w:r>
          </w:p>
        </w:tc>
      </w:tr>
      <w:tr w:rsidR="003804E1" w:rsidRPr="003804E1" w:rsidTr="00511ED5">
        <w:trPr>
          <w:trHeight w:val="285"/>
        </w:trPr>
        <w:tc>
          <w:tcPr>
            <w:tcW w:w="1636" w:type="dxa"/>
          </w:tcPr>
          <w:p w:rsidR="003804E1" w:rsidRPr="003804E1" w:rsidRDefault="003804E1" w:rsidP="00511ED5">
            <w:pPr>
              <w:rPr>
                <w:rFonts w:ascii="Arial" w:hAnsi="Arial" w:cs="Arial"/>
                <w:color w:val="FF0000"/>
                <w:sz w:val="24"/>
                <w:szCs w:val="24"/>
              </w:rPr>
            </w:pPr>
            <w:r w:rsidRPr="003804E1">
              <w:rPr>
                <w:rFonts w:ascii="Arial" w:hAnsi="Arial" w:cs="Arial"/>
                <w:color w:val="FF0000"/>
                <w:sz w:val="24"/>
                <w:szCs w:val="24"/>
              </w:rPr>
              <w:t>5</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15</w:t>
            </w:r>
          </w:p>
        </w:tc>
        <w:tc>
          <w:tcPr>
            <w:tcW w:w="172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38</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38</w:t>
            </w:r>
          </w:p>
        </w:tc>
        <w:tc>
          <w:tcPr>
            <w:tcW w:w="211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10</w:t>
            </w:r>
          </w:p>
        </w:tc>
      </w:tr>
      <w:tr w:rsidR="003804E1" w:rsidRPr="003804E1" w:rsidTr="00511ED5">
        <w:trPr>
          <w:trHeight w:val="285"/>
        </w:trPr>
        <w:tc>
          <w:tcPr>
            <w:tcW w:w="1636" w:type="dxa"/>
          </w:tcPr>
          <w:p w:rsidR="003804E1" w:rsidRPr="003804E1" w:rsidRDefault="003804E1" w:rsidP="00511ED5">
            <w:pPr>
              <w:rPr>
                <w:rFonts w:ascii="Arial" w:hAnsi="Arial" w:cs="Arial"/>
                <w:color w:val="FF0000"/>
                <w:sz w:val="24"/>
                <w:szCs w:val="24"/>
              </w:rPr>
            </w:pPr>
            <w:r w:rsidRPr="003804E1">
              <w:rPr>
                <w:rFonts w:ascii="Arial" w:hAnsi="Arial" w:cs="Arial"/>
                <w:color w:val="FF0000"/>
                <w:sz w:val="24"/>
                <w:szCs w:val="24"/>
              </w:rPr>
              <w:t>10</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15</w:t>
            </w:r>
          </w:p>
        </w:tc>
        <w:tc>
          <w:tcPr>
            <w:tcW w:w="172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44</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41</w:t>
            </w:r>
          </w:p>
        </w:tc>
        <w:tc>
          <w:tcPr>
            <w:tcW w:w="211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10</w:t>
            </w:r>
          </w:p>
        </w:tc>
      </w:tr>
      <w:tr w:rsidR="003804E1" w:rsidRPr="003804E1" w:rsidTr="00511ED5">
        <w:trPr>
          <w:trHeight w:val="285"/>
        </w:trPr>
        <w:tc>
          <w:tcPr>
            <w:tcW w:w="1636" w:type="dxa"/>
          </w:tcPr>
          <w:p w:rsidR="003804E1" w:rsidRPr="003804E1" w:rsidRDefault="003804E1" w:rsidP="00511ED5">
            <w:pPr>
              <w:rPr>
                <w:rFonts w:ascii="Arial" w:hAnsi="Arial" w:cs="Arial"/>
                <w:color w:val="FF0000"/>
                <w:sz w:val="24"/>
                <w:szCs w:val="24"/>
              </w:rPr>
            </w:pPr>
            <w:r w:rsidRPr="003804E1">
              <w:rPr>
                <w:rFonts w:ascii="Arial" w:hAnsi="Arial" w:cs="Arial"/>
                <w:color w:val="FF0000"/>
                <w:sz w:val="24"/>
                <w:szCs w:val="24"/>
              </w:rPr>
              <w:t>15</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22</w:t>
            </w:r>
          </w:p>
        </w:tc>
        <w:tc>
          <w:tcPr>
            <w:tcW w:w="172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47</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39</w:t>
            </w:r>
          </w:p>
        </w:tc>
        <w:tc>
          <w:tcPr>
            <w:tcW w:w="211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11</w:t>
            </w:r>
          </w:p>
        </w:tc>
      </w:tr>
      <w:tr w:rsidR="003804E1" w:rsidRPr="003804E1" w:rsidTr="00511ED5">
        <w:trPr>
          <w:trHeight w:val="285"/>
        </w:trPr>
        <w:tc>
          <w:tcPr>
            <w:tcW w:w="1636" w:type="dxa"/>
          </w:tcPr>
          <w:p w:rsidR="003804E1" w:rsidRPr="003804E1" w:rsidRDefault="003804E1" w:rsidP="00511ED5">
            <w:pPr>
              <w:rPr>
                <w:rFonts w:ascii="Arial" w:hAnsi="Arial" w:cs="Arial"/>
                <w:color w:val="FF0000"/>
                <w:sz w:val="24"/>
                <w:szCs w:val="24"/>
              </w:rPr>
            </w:pPr>
            <w:r w:rsidRPr="003804E1">
              <w:rPr>
                <w:rFonts w:ascii="Arial" w:hAnsi="Arial" w:cs="Arial"/>
                <w:color w:val="FF0000"/>
                <w:sz w:val="24"/>
                <w:szCs w:val="24"/>
              </w:rPr>
              <w:t>20</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24</w:t>
            </w:r>
          </w:p>
        </w:tc>
        <w:tc>
          <w:tcPr>
            <w:tcW w:w="172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46</w:t>
            </w:r>
          </w:p>
        </w:tc>
        <w:tc>
          <w:tcPr>
            <w:tcW w:w="1671"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41</w:t>
            </w:r>
          </w:p>
        </w:tc>
        <w:tc>
          <w:tcPr>
            <w:tcW w:w="2114" w:type="dxa"/>
            <w:vAlign w:val="center"/>
          </w:tcPr>
          <w:p w:rsidR="003804E1" w:rsidRPr="003804E1" w:rsidRDefault="003804E1" w:rsidP="00511ED5">
            <w:pPr>
              <w:jc w:val="center"/>
              <w:rPr>
                <w:rFonts w:ascii="Arial" w:hAnsi="Arial" w:cs="Arial"/>
                <w:color w:val="FF0000"/>
                <w:sz w:val="24"/>
                <w:szCs w:val="24"/>
              </w:rPr>
            </w:pPr>
            <w:r w:rsidRPr="003804E1">
              <w:rPr>
                <w:rFonts w:ascii="Arial" w:hAnsi="Arial" w:cs="Arial"/>
                <w:color w:val="FF0000"/>
                <w:sz w:val="24"/>
                <w:szCs w:val="24"/>
              </w:rPr>
              <w:t>11</w:t>
            </w:r>
          </w:p>
        </w:tc>
      </w:tr>
    </w:tbl>
    <w:p w:rsidR="003804E1" w:rsidRPr="00F34381" w:rsidRDefault="003804E1" w:rsidP="007C772B">
      <w:pPr>
        <w:rPr>
          <w:rFonts w:ascii="Arial" w:hAnsi="Arial" w:cs="Arial"/>
          <w:sz w:val="24"/>
          <w:szCs w:val="24"/>
        </w:rPr>
      </w:pP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A276E8" w:rsidP="00ED4884">
      <w:pPr>
        <w:spacing w:line="360" w:lineRule="auto"/>
        <w:rPr>
          <w:rFonts w:ascii="Arial" w:hAnsi="Arial" w:cs="Arial"/>
          <w:sz w:val="24"/>
          <w:szCs w:val="24"/>
        </w:rPr>
      </w:pPr>
      <w:hyperlink r:id="rId7" w:history="1">
        <w:r w:rsidR="001F079D" w:rsidRPr="00F34381">
          <w:rPr>
            <w:rStyle w:val="Hipervnculo"/>
            <w:rFonts w:ascii="Arial" w:hAnsi="Arial" w:cs="Arial"/>
            <w:sz w:val="24"/>
            <w:szCs w:val="24"/>
          </w:rPr>
          <w:t>https://newonlinecourses.science.psu.edu/stat505/node/51/</w:t>
        </w:r>
      </w:hyperlink>
    </w:p>
    <w:p w:rsidR="001F079D" w:rsidRPr="00F34381" w:rsidRDefault="00A276E8" w:rsidP="00ED4884">
      <w:pPr>
        <w:spacing w:line="360" w:lineRule="auto"/>
        <w:rPr>
          <w:rFonts w:ascii="Arial" w:hAnsi="Arial" w:cs="Arial"/>
          <w:sz w:val="24"/>
          <w:szCs w:val="24"/>
        </w:rPr>
      </w:pPr>
      <w:hyperlink r:id="rId8" w:history="1">
        <w:r w:rsidR="001F079D" w:rsidRPr="00F34381">
          <w:rPr>
            <w:rStyle w:val="Hipervnculo"/>
            <w:rFonts w:ascii="Arial" w:hAnsi="Arial" w:cs="Arial"/>
            <w:sz w:val="24"/>
            <w:szCs w:val="24"/>
          </w:rPr>
          <w:t>ftp://statgen.ncsu.edu/pub/thorne/molevoclass/AtchleyOct19.pdf</w:t>
        </w:r>
      </w:hyperlink>
    </w:p>
    <w:p w:rsidR="001F079D" w:rsidRPr="00F34381" w:rsidRDefault="00A276E8" w:rsidP="00ED4884">
      <w:pPr>
        <w:spacing w:line="360" w:lineRule="auto"/>
        <w:rPr>
          <w:rFonts w:ascii="Arial" w:hAnsi="Arial" w:cs="Arial"/>
          <w:sz w:val="24"/>
          <w:szCs w:val="24"/>
        </w:rPr>
      </w:pPr>
      <w:hyperlink r:id="rId9" w:history="1">
        <w:r w:rsidR="001F079D" w:rsidRPr="00F34381">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A276E8" w:rsidP="00ED4884">
      <w:pPr>
        <w:spacing w:line="360" w:lineRule="auto"/>
        <w:rPr>
          <w:rFonts w:ascii="Arial" w:hAnsi="Arial" w:cs="Arial"/>
          <w:sz w:val="24"/>
          <w:szCs w:val="24"/>
        </w:rPr>
      </w:pPr>
      <w:hyperlink r:id="rId10" w:history="1">
        <w:r w:rsidR="00796592" w:rsidRPr="00F34381">
          <w:rPr>
            <w:rStyle w:val="Hipervnculo"/>
            <w:rFonts w:ascii="Arial" w:hAnsi="Arial" w:cs="Arial"/>
            <w:sz w:val="24"/>
            <w:szCs w:val="24"/>
          </w:rPr>
          <w:t>http://mirlab.org/jang/books/audioSignalProcessing/speechFeatureMfcc.asp?title=12-2%20MFCC</w:t>
        </w:r>
      </w:hyperlink>
    </w:p>
    <w:p w:rsidR="00BB572B" w:rsidRPr="00F34381" w:rsidRDefault="00A276E8" w:rsidP="00ED4884">
      <w:pPr>
        <w:spacing w:line="360" w:lineRule="auto"/>
        <w:rPr>
          <w:rStyle w:val="Hipervnculo"/>
          <w:rFonts w:ascii="Arial" w:hAnsi="Arial" w:cs="Arial"/>
          <w:sz w:val="24"/>
          <w:szCs w:val="24"/>
        </w:rPr>
      </w:pPr>
      <w:hyperlink r:id="rId11" w:history="1">
        <w:r w:rsidR="00BB572B" w:rsidRPr="00F34381">
          <w:rPr>
            <w:rStyle w:val="Hipervnculo"/>
            <w:rFonts w:ascii="Arial" w:hAnsi="Arial" w:cs="Arial"/>
            <w:sz w:val="24"/>
            <w:szCs w:val="24"/>
          </w:rPr>
          <w:t>https://www.sfu.ca/sonic-studio/handbook/Mel.html</w:t>
        </w:r>
      </w:hyperlink>
    </w:p>
    <w:p w:rsidR="005D634B" w:rsidRPr="00F34381" w:rsidRDefault="00A276E8" w:rsidP="00ED4884">
      <w:pPr>
        <w:spacing w:line="360" w:lineRule="auto"/>
        <w:rPr>
          <w:rStyle w:val="Hipervnculo"/>
          <w:rFonts w:ascii="Arial" w:hAnsi="Arial" w:cs="Arial"/>
          <w:sz w:val="24"/>
          <w:szCs w:val="24"/>
        </w:rPr>
      </w:pPr>
      <w:hyperlink r:id="rId12" w:history="1">
        <w:r w:rsidR="005D634B" w:rsidRPr="00F34381">
          <w:rPr>
            <w:rStyle w:val="Hipervnculo"/>
            <w:rFonts w:ascii="Arial" w:hAnsi="Arial" w:cs="Arial"/>
            <w:sz w:val="24"/>
            <w:szCs w:val="24"/>
          </w:rPr>
          <w:t>http://aircconline.com/sipij/V4N4/4413sipij08.pdf</w:t>
        </w:r>
      </w:hyperlink>
    </w:p>
    <w:p w:rsidR="00CE654D" w:rsidRPr="00F34381" w:rsidRDefault="00A276E8" w:rsidP="00ED4884">
      <w:pPr>
        <w:spacing w:line="360" w:lineRule="auto"/>
        <w:rPr>
          <w:rStyle w:val="Hipervnculo"/>
          <w:rFonts w:ascii="Arial" w:hAnsi="Arial" w:cs="Arial"/>
          <w:sz w:val="24"/>
          <w:szCs w:val="24"/>
        </w:rPr>
      </w:pPr>
      <w:hyperlink r:id="rId13" w:history="1">
        <w:r w:rsidR="00CE654D" w:rsidRPr="00F34381">
          <w:rPr>
            <w:rStyle w:val="Hipervnculo"/>
            <w:rFonts w:ascii="Arial" w:hAnsi="Arial" w:cs="Arial"/>
            <w:sz w:val="24"/>
            <w:szCs w:val="24"/>
          </w:rPr>
          <w:t>https://www.quora.com/What-is-the-history-of-digital-audio</w:t>
        </w:r>
      </w:hyperlink>
    </w:p>
    <w:p w:rsidR="00534BAA" w:rsidRPr="00F34381" w:rsidRDefault="00A276E8" w:rsidP="00ED4884">
      <w:pPr>
        <w:spacing w:line="360" w:lineRule="auto"/>
        <w:rPr>
          <w:rStyle w:val="Hipervnculo"/>
          <w:rFonts w:ascii="Arial" w:hAnsi="Arial" w:cs="Arial"/>
          <w:sz w:val="24"/>
          <w:szCs w:val="24"/>
        </w:rPr>
      </w:pPr>
      <w:hyperlink r:id="rId14" w:history="1">
        <w:r w:rsidR="00534BAA" w:rsidRPr="00F34381">
          <w:rPr>
            <w:rStyle w:val="Hipervnculo"/>
            <w:rFonts w:ascii="Arial" w:hAnsi="Arial" w:cs="Arial"/>
            <w:sz w:val="24"/>
            <w:szCs w:val="24"/>
          </w:rPr>
          <w:t>http://www.aes.org/aeshc/docs/audio.history.timeline.html</w:t>
        </w:r>
      </w:hyperlink>
    </w:p>
    <w:p w:rsidR="004C38E4" w:rsidRPr="00F34381" w:rsidRDefault="00A276E8" w:rsidP="00ED4884">
      <w:pPr>
        <w:spacing w:line="360" w:lineRule="auto"/>
        <w:rPr>
          <w:rStyle w:val="Hipervnculo"/>
          <w:rFonts w:ascii="Arial" w:hAnsi="Arial" w:cs="Arial"/>
          <w:sz w:val="24"/>
          <w:szCs w:val="24"/>
        </w:rPr>
      </w:pPr>
      <w:hyperlink r:id="rId15" w:history="1">
        <w:r w:rsidR="004C38E4" w:rsidRPr="00F34381">
          <w:rPr>
            <w:rStyle w:val="Hipervnculo"/>
            <w:rFonts w:ascii="Arial" w:hAnsi="Arial" w:cs="Arial"/>
            <w:sz w:val="24"/>
            <w:szCs w:val="24"/>
          </w:rPr>
          <w:t>http://scikit-learn.org/stable/modules/classes.html</w:t>
        </w:r>
      </w:hyperlink>
    </w:p>
    <w:p w:rsidR="00B020F2" w:rsidRPr="00F34381" w:rsidRDefault="00A276E8" w:rsidP="00ED4884">
      <w:pPr>
        <w:spacing w:line="360" w:lineRule="auto"/>
        <w:rPr>
          <w:rFonts w:ascii="Arial" w:hAnsi="Arial" w:cs="Arial"/>
          <w:sz w:val="24"/>
          <w:szCs w:val="24"/>
        </w:rPr>
      </w:pPr>
      <w:hyperlink r:id="rId16" w:history="1">
        <w:r w:rsidR="00B020F2" w:rsidRPr="00F34381">
          <w:rPr>
            <w:rStyle w:val="Hipervnculo"/>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F4B76"/>
    <w:rsid w:val="003163FC"/>
    <w:rsid w:val="00337935"/>
    <w:rsid w:val="00340875"/>
    <w:rsid w:val="00350B02"/>
    <w:rsid w:val="00367F70"/>
    <w:rsid w:val="0037334B"/>
    <w:rsid w:val="003804E1"/>
    <w:rsid w:val="0039355C"/>
    <w:rsid w:val="003A07D5"/>
    <w:rsid w:val="003D3471"/>
    <w:rsid w:val="003D4EEC"/>
    <w:rsid w:val="003E07CF"/>
    <w:rsid w:val="003F1D98"/>
    <w:rsid w:val="003F3DA5"/>
    <w:rsid w:val="0044462D"/>
    <w:rsid w:val="00477947"/>
    <w:rsid w:val="00490BF0"/>
    <w:rsid w:val="004A1728"/>
    <w:rsid w:val="004A7BE5"/>
    <w:rsid w:val="004C38E4"/>
    <w:rsid w:val="004D2720"/>
    <w:rsid w:val="004E4434"/>
    <w:rsid w:val="004F5B43"/>
    <w:rsid w:val="00506FDF"/>
    <w:rsid w:val="00514768"/>
    <w:rsid w:val="0051773E"/>
    <w:rsid w:val="00534BAA"/>
    <w:rsid w:val="0056606F"/>
    <w:rsid w:val="00585894"/>
    <w:rsid w:val="005A45A7"/>
    <w:rsid w:val="005B2999"/>
    <w:rsid w:val="005C15A0"/>
    <w:rsid w:val="005D118F"/>
    <w:rsid w:val="005D2400"/>
    <w:rsid w:val="005D6076"/>
    <w:rsid w:val="005D634B"/>
    <w:rsid w:val="00605A9D"/>
    <w:rsid w:val="006201F6"/>
    <w:rsid w:val="0063501B"/>
    <w:rsid w:val="00665E77"/>
    <w:rsid w:val="00680FBE"/>
    <w:rsid w:val="00682387"/>
    <w:rsid w:val="006B4647"/>
    <w:rsid w:val="006D420D"/>
    <w:rsid w:val="006D5F2E"/>
    <w:rsid w:val="007454A5"/>
    <w:rsid w:val="00751ACB"/>
    <w:rsid w:val="007712ED"/>
    <w:rsid w:val="00772C77"/>
    <w:rsid w:val="007842A8"/>
    <w:rsid w:val="00796592"/>
    <w:rsid w:val="007A08C7"/>
    <w:rsid w:val="007A43DD"/>
    <w:rsid w:val="007B0D18"/>
    <w:rsid w:val="007B75E2"/>
    <w:rsid w:val="007C772B"/>
    <w:rsid w:val="00831E1B"/>
    <w:rsid w:val="00860E30"/>
    <w:rsid w:val="00864B6F"/>
    <w:rsid w:val="008A76E7"/>
    <w:rsid w:val="008D1738"/>
    <w:rsid w:val="009046A4"/>
    <w:rsid w:val="00926432"/>
    <w:rsid w:val="00972773"/>
    <w:rsid w:val="00976E91"/>
    <w:rsid w:val="00980D02"/>
    <w:rsid w:val="009B1814"/>
    <w:rsid w:val="009C756B"/>
    <w:rsid w:val="009E1EC1"/>
    <w:rsid w:val="009E2AA5"/>
    <w:rsid w:val="00A12A32"/>
    <w:rsid w:val="00A25DFB"/>
    <w:rsid w:val="00A276E8"/>
    <w:rsid w:val="00A36F63"/>
    <w:rsid w:val="00A431FD"/>
    <w:rsid w:val="00A52DE3"/>
    <w:rsid w:val="00A5756E"/>
    <w:rsid w:val="00AA012A"/>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566F3"/>
    <w:rsid w:val="00E7009C"/>
    <w:rsid w:val="00E90091"/>
    <w:rsid w:val="00EA3D8C"/>
    <w:rsid w:val="00EA6DFE"/>
    <w:rsid w:val="00ED2B9F"/>
    <w:rsid w:val="00ED4884"/>
    <w:rsid w:val="00EF699C"/>
    <w:rsid w:val="00F34381"/>
    <w:rsid w:val="00F5649C"/>
    <w:rsid w:val="00FE7819"/>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EA80"/>
  <w15:docId w15:val="{FC79D344-19B3-4B74-8EBD-D89F2942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 w:type="character" w:styleId="Textodelmarcadordeposicin">
    <w:name w:val="Placeholder Text"/>
    <w:basedOn w:val="Fuentedeprrafopredeter"/>
    <w:uiPriority w:val="99"/>
    <w:semiHidden/>
    <w:rsid w:val="003D4EEC"/>
    <w:rPr>
      <w:color w:val="808080"/>
    </w:rPr>
  </w:style>
  <w:style w:type="table" w:styleId="Tablaconcuadrcula">
    <w:name w:val="Table Grid"/>
    <w:basedOn w:val="Tabla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fu.ca/sonic-studio/handbook/Mel.html" TargetMode="External"/><Relationship Id="rId5" Type="http://schemas.openxmlformats.org/officeDocument/2006/relationships/image" Target="media/image1.png"/><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webSettings" Target="web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17</Pages>
  <Words>3344</Words>
  <Characters>19067</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90</cp:revision>
  <dcterms:created xsi:type="dcterms:W3CDTF">2018-06-02T11:43:00Z</dcterms:created>
  <dcterms:modified xsi:type="dcterms:W3CDTF">2018-06-16T16:08:00Z</dcterms:modified>
</cp:coreProperties>
</file>