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35.0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35"/>
        <w:tblGridChange w:id="0">
          <w:tblGrid>
            <w:gridCol w:w="10635"/>
          </w:tblGrid>
        </w:tblGridChange>
      </w:tblGrid>
      <w:tr>
        <w:trPr>
          <w:cantSplit w:val="0"/>
          <w:trHeight w:val="104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bookmarkStart w:colFirst="0" w:colLast="0" w:name="_5tjxbje02t33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PlayFit</w:t>
            </w:r>
          </w:p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Integrantes:</w:t>
            </w:r>
          </w:p>
          <w:p w:rsidR="00000000" w:rsidDel="00000000" w:rsidP="00000000" w:rsidRDefault="00000000" w:rsidRPr="00000000" w14:paraId="00000008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07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035"/>
              <w:gridCol w:w="4035"/>
              <w:tblGridChange w:id="0">
                <w:tblGrid>
                  <w:gridCol w:w="4035"/>
                  <w:gridCol w:w="4035"/>
                </w:tblGrid>
              </w:tblGridChange>
            </w:tblGrid>
            <w:tr>
              <w:trPr>
                <w:cantSplit w:val="0"/>
                <w:trHeight w:val="382.9804687500000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A">
                  <w:pPr>
                    <w:tabs>
                      <w:tab w:val="center" w:leader="none" w:pos="4419"/>
                      <w:tab w:val="right" w:leader="none" w:pos="8838"/>
                    </w:tabs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Apellidos y Nombres</w:t>
                  </w:r>
                </w:p>
              </w:tc>
              <w:tc>
                <w:tcPr/>
                <w:p w:rsidR="00000000" w:rsidDel="00000000" w:rsidP="00000000" w:rsidRDefault="00000000" w:rsidRPr="00000000" w14:paraId="0000000B">
                  <w:pPr>
                    <w:tabs>
                      <w:tab w:val="center" w:leader="none" w:pos="4419"/>
                      <w:tab w:val="right" w:leader="none" w:pos="8838"/>
                    </w:tabs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0"/>
                      <w:szCs w:val="20"/>
                      <w:rtl w:val="0"/>
                    </w:rPr>
                    <w:t xml:space="preserve">Sección.</w:t>
                  </w:r>
                </w:p>
              </w:tc>
            </w:tr>
            <w:tr>
              <w:trPr>
                <w:cantSplit w:val="0"/>
                <w:trHeight w:val="382.9804687500000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C">
                  <w:pPr>
                    <w:tabs>
                      <w:tab w:val="center" w:leader="none" w:pos="4419"/>
                      <w:tab w:val="right" w:leader="none" w:pos="8838"/>
                    </w:tabs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Anchelia Delgado, Sandra Sofia</w:t>
                  </w:r>
                </w:p>
              </w:tc>
              <w:tc>
                <w:tcPr/>
                <w:p w:rsidR="00000000" w:rsidDel="00000000" w:rsidP="00000000" w:rsidRDefault="00000000" w:rsidRPr="00000000" w14:paraId="0000000D">
                  <w:pPr>
                    <w:tabs>
                      <w:tab w:val="center" w:leader="none" w:pos="4419"/>
                      <w:tab w:val="right" w:leader="none" w:pos="8838"/>
                    </w:tabs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C24-A</w:t>
                  </w:r>
                </w:p>
              </w:tc>
            </w:tr>
            <w:tr>
              <w:trPr>
                <w:cantSplit w:val="0"/>
                <w:trHeight w:val="382.9804687500000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E">
                  <w:pPr>
                    <w:tabs>
                      <w:tab w:val="center" w:leader="none" w:pos="4419"/>
                      <w:tab w:val="right" w:leader="none" w:pos="8838"/>
                    </w:tabs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Davila Perez, Alessandro Alberto</w:t>
                  </w:r>
                </w:p>
              </w:tc>
              <w:tc>
                <w:tcPr/>
                <w:p w:rsidR="00000000" w:rsidDel="00000000" w:rsidP="00000000" w:rsidRDefault="00000000" w:rsidRPr="00000000" w14:paraId="0000000F">
                  <w:pPr>
                    <w:tabs>
                      <w:tab w:val="center" w:leader="none" w:pos="4419"/>
                      <w:tab w:val="right" w:leader="none" w:pos="8838"/>
                    </w:tabs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C24-A</w:t>
                  </w:r>
                </w:p>
              </w:tc>
            </w:tr>
            <w:tr>
              <w:trPr>
                <w:cantSplit w:val="0"/>
                <w:trHeight w:val="382.9804687500000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0">
                  <w:pPr>
                    <w:tabs>
                      <w:tab w:val="center" w:leader="none" w:pos="4419"/>
                      <w:tab w:val="right" w:leader="none" w:pos="8838"/>
                    </w:tabs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García Castillejo, Rafael Alonso</w:t>
                  </w:r>
                </w:p>
              </w:tc>
              <w:tc>
                <w:tcPr/>
                <w:p w:rsidR="00000000" w:rsidDel="00000000" w:rsidP="00000000" w:rsidRDefault="00000000" w:rsidRPr="00000000" w14:paraId="00000011">
                  <w:pPr>
                    <w:tabs>
                      <w:tab w:val="center" w:leader="none" w:pos="4419"/>
                      <w:tab w:val="right" w:leader="none" w:pos="8838"/>
                    </w:tabs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C24-A</w:t>
                  </w:r>
                </w:p>
              </w:tc>
            </w:tr>
            <w:tr>
              <w:trPr>
                <w:cantSplit w:val="0"/>
                <w:trHeight w:val="382.9804687500000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2">
                  <w:pPr>
                    <w:tabs>
                      <w:tab w:val="center" w:leader="none" w:pos="4419"/>
                      <w:tab w:val="right" w:leader="none" w:pos="8838"/>
                    </w:tabs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Perez Vengoa. Hector Henrique</w:t>
                  </w:r>
                </w:p>
              </w:tc>
              <w:tc>
                <w:tcPr/>
                <w:p w:rsidR="00000000" w:rsidDel="00000000" w:rsidP="00000000" w:rsidRDefault="00000000" w:rsidRPr="00000000" w14:paraId="00000013">
                  <w:pPr>
                    <w:tabs>
                      <w:tab w:val="center" w:leader="none" w:pos="4419"/>
                      <w:tab w:val="right" w:leader="none" w:pos="8838"/>
                    </w:tabs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C24-A</w:t>
                  </w:r>
                </w:p>
              </w:tc>
            </w:tr>
          </w:tbl>
          <w:p w:rsidR="00000000" w:rsidDel="00000000" w:rsidP="00000000" w:rsidRDefault="00000000" w:rsidRPr="00000000" w14:paraId="00000014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Docente: Diaz Espinosa, Godofredo Teobaldo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72"/>
                <w:szCs w:val="7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44"/>
                <w:szCs w:val="44"/>
                <w:rtl w:val="0"/>
              </w:rPr>
              <w:t xml:space="preserve">TECSUP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jc w:val="center"/>
        <w:rPr>
          <w:rFonts w:ascii="Times New Roman" w:cs="Times New Roman" w:eastAsia="Times New Roman" w:hAnsi="Times New Roman"/>
        </w:rPr>
      </w:pPr>
      <w:bookmarkStart w:colFirst="0" w:colLast="0" w:name="_hzx7m5vtl7t5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Historial de Revisiones.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1575"/>
        <w:gridCol w:w="4515"/>
        <w:gridCol w:w="2205"/>
        <w:tblGridChange w:id="0">
          <w:tblGrid>
            <w:gridCol w:w="2205"/>
            <w:gridCol w:w="1575"/>
            <w:gridCol w:w="4515"/>
            <w:gridCol w:w="22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Fecha.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Versión.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Descripción.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Autor.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29/10/2024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jc w:val="center"/>
        <w:rPr>
          <w:rFonts w:ascii="Times New Roman" w:cs="Times New Roman" w:eastAsia="Times New Roman" w:hAnsi="Times New Roman"/>
        </w:rPr>
      </w:pPr>
      <w:bookmarkStart w:colFirst="0" w:colLast="0" w:name="_3i0idqwe0fk2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Indice</w:t>
      </w:r>
    </w:p>
    <w:sdt>
      <w:sdtPr>
        <w:id w:val="-14574657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zx7m5vtl7t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Revisiones.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color w:val="000000"/>
              <w:u w:val="none"/>
            </w:rPr>
          </w:pPr>
          <w:hyperlink w:anchor="_3i0idqwe0fk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de contenido.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color w:val="000000"/>
              <w:u w:val="none"/>
            </w:rPr>
          </w:pPr>
          <w:hyperlink w:anchor="_1y9ukggwmtw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j0n0ktccpt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Propósito.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pljjcsnzjeh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Alcance.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vsue0cnvby7l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1.3. Definiciones y acrónimos.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rd8vfeh709h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Referencias.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color w:val="000000"/>
              <w:u w:val="none"/>
            </w:rPr>
          </w:pPr>
          <w:hyperlink w:anchor="_9kx47onoug0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DESCRIPCIÓN GENERAL DEL SISTEMA.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o0yjuxvjoyku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2.1. Diagrama de contexto.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vlv8nvphy7p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2.2. Interfaces del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color w:val="000000"/>
              <w:u w:val="none"/>
            </w:rPr>
          </w:pPr>
          <w:hyperlink w:anchor="_ycejqv6v4tq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u w:val="none"/>
                <w:rtl w:val="0"/>
              </w:rPr>
              <w:t xml:space="preserve">3. Requisitos funcionales.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color w:val="000000"/>
              <w:u w:val="none"/>
            </w:rPr>
          </w:pPr>
          <w:hyperlink w:anchor="_yttr6ibpd2y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u w:val="none"/>
                <w:rtl w:val="0"/>
              </w:rPr>
              <w:t xml:space="preserve">4. Requisitos no funcionales.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mlsl3qb0prqg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4.1. Desempeño.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2ep5xneie9b8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4.2. Seguridad.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1"/>
        </w:numPr>
        <w:spacing w:after="0" w:lineRule="auto"/>
        <w:ind w:left="720" w:hanging="360"/>
        <w:jc w:val="center"/>
        <w:rPr>
          <w:rFonts w:ascii="Times New Roman" w:cs="Times New Roman" w:eastAsia="Times New Roman" w:hAnsi="Times New Roman"/>
        </w:rPr>
      </w:pPr>
      <w:bookmarkStart w:colFirst="0" w:colLast="0" w:name="_1y9ukggwmtwf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INTRODUCCIÓN.</w:t>
      </w:r>
    </w:p>
    <w:p w:rsidR="00000000" w:rsidDel="00000000" w:rsidP="00000000" w:rsidRDefault="00000000" w:rsidRPr="00000000" w14:paraId="0000003D">
      <w:pPr>
        <w:pStyle w:val="Heading3"/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bookmarkStart w:colFirst="0" w:colLast="0" w:name="_j0n0ktccpt6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Propósito.</w:t>
      </w:r>
    </w:p>
    <w:p w:rsidR="00000000" w:rsidDel="00000000" w:rsidP="00000000" w:rsidRDefault="00000000" w:rsidRPr="00000000" w14:paraId="0000003E">
      <w:pPr>
        <w:pStyle w:val="Heading3"/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bookmarkStart w:colFirst="0" w:colLast="0" w:name="_pljjcsnzjeh8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Alcance.</w:t>
      </w:r>
    </w:p>
    <w:p w:rsidR="00000000" w:rsidDel="00000000" w:rsidP="00000000" w:rsidRDefault="00000000" w:rsidRPr="00000000" w14:paraId="0000003F">
      <w:pPr>
        <w:pStyle w:val="Heading3"/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bookmarkStart w:colFirst="0" w:colLast="0" w:name="_vsue0cnvby7l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Definiciones y acrónimos.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bookmarkStart w:colFirst="0" w:colLast="0" w:name="_rd8vfeh709h3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Referencias.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numPr>
          <w:ilvl w:val="0"/>
          <w:numId w:val="1"/>
        </w:numPr>
        <w:spacing w:before="0" w:lineRule="auto"/>
        <w:ind w:left="720" w:hanging="360"/>
        <w:jc w:val="center"/>
        <w:rPr>
          <w:rFonts w:ascii="Times New Roman" w:cs="Times New Roman" w:eastAsia="Times New Roman" w:hAnsi="Times New Roman"/>
        </w:rPr>
      </w:pPr>
      <w:bookmarkStart w:colFirst="0" w:colLast="0" w:name="_9kx47onoug07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DESCRIPCIÓN GENERAL DEL SISTEMA.</w:t>
      </w:r>
    </w:p>
    <w:p w:rsidR="00000000" w:rsidDel="00000000" w:rsidP="00000000" w:rsidRDefault="00000000" w:rsidRPr="00000000" w14:paraId="0000004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bookmarkStart w:colFirst="0" w:colLast="0" w:name="_o0yjuxvjoyku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contexto.</w:t>
      </w:r>
    </w:p>
    <w:p w:rsidR="00000000" w:rsidDel="00000000" w:rsidP="00000000" w:rsidRDefault="00000000" w:rsidRPr="00000000" w14:paraId="0000004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45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bookmarkStart w:colFirst="0" w:colLast="0" w:name="_vlv8nvphy7p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Módulos del Sistema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numPr>
          <w:ilvl w:val="0"/>
          <w:numId w:val="1"/>
        </w:numPr>
        <w:ind w:left="720" w:hanging="360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ycejqv6v4tqm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REQUISITOS FUNCIONALES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XX.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spacing w:after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RF-100…. DESCRIPCIÓN..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spacing w:after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RF-101.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YY.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spacing w:after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RF-200.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RF-201.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numPr>
          <w:ilvl w:val="0"/>
          <w:numId w:val="1"/>
        </w:numPr>
        <w:ind w:left="720" w:hanging="360"/>
        <w:jc w:val="center"/>
        <w:rPr>
          <w:rFonts w:ascii="Times New Roman" w:cs="Times New Roman" w:eastAsia="Times New Roman" w:hAnsi="Times New Roman"/>
        </w:rPr>
      </w:pPr>
      <w:bookmarkStart w:colFirst="0" w:colLast="0" w:name="_yttr6ibpd2yy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REQUISITOS NO FUNCIONALES.</w:t>
      </w:r>
    </w:p>
    <w:p w:rsidR="00000000" w:rsidDel="00000000" w:rsidP="00000000" w:rsidRDefault="00000000" w:rsidRPr="00000000" w14:paraId="0000004F">
      <w:pPr>
        <w:pStyle w:val="Heading3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bookmarkStart w:colFirst="0" w:colLast="0" w:name="_mlsl3qb0prqg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Desempeño.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RNF-100.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RNF-101.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</w:p>
    <w:p w:rsidR="00000000" w:rsidDel="00000000" w:rsidP="00000000" w:rsidRDefault="00000000" w:rsidRPr="00000000" w14:paraId="00000053">
      <w:pPr>
        <w:pStyle w:val="Heading3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bookmarkStart w:colFirst="0" w:colLast="0" w:name="_2ep5xneie9b8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Seguridad.</w:t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RNF-201.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RNF-202.</w:t>
      </w:r>
    </w:p>
    <w:sectPr>
      <w:headerReference r:id="rId6" w:type="default"/>
      <w:footerReference r:id="rId7" w:type="default"/>
      <w:pgSz w:h="15840" w:w="12240" w:orient="portrait"/>
      <w:pgMar w:bottom="283.46456692913387" w:top="283.46456692913387" w:left="850.3937007874016" w:right="850.3937007874016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widowControl w:val="0"/>
      <w:spacing w:after="0" w:lineRule="auto"/>
      <w:rPr/>
    </w:pPr>
    <w:r w:rsidDel="00000000" w:rsidR="00000000" w:rsidRPr="00000000">
      <w:rPr>
        <w:rtl w:val="0"/>
      </w:rPr>
    </w:r>
  </w:p>
  <w:tbl>
    <w:tblPr>
      <w:tblStyle w:val="Table5"/>
      <w:tblpPr w:leftFromText="180" w:rightFromText="180" w:topFromText="180" w:bottomFromText="180" w:vertAnchor="text" w:horzAnchor="text" w:tblpX="-235.39370078740177" w:tblpY="0"/>
      <w:tblW w:w="10774.000000000004" w:type="dxa"/>
      <w:jc w:val="left"/>
      <w:tblInd w:w="-14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121.349029754205"/>
      <w:gridCol w:w="2121.349029754205"/>
      <w:gridCol w:w="3265.6509702457965"/>
      <w:gridCol w:w="3265.6509702457965"/>
      <w:tblGridChange w:id="0">
        <w:tblGrid>
          <w:gridCol w:w="2121.349029754205"/>
          <w:gridCol w:w="2121.349029754205"/>
          <w:gridCol w:w="3265.6509702457965"/>
          <w:gridCol w:w="3265.6509702457965"/>
        </w:tblGrid>
      </w:tblGridChange>
    </w:tblGrid>
    <w:tr>
      <w:trPr>
        <w:cantSplit w:val="0"/>
        <w:trHeight w:val="288.06640625" w:hRule="atLeast"/>
        <w:tblHeader w:val="0"/>
      </w:trPr>
      <w:tc>
        <w:tcPr/>
        <w:p w:rsidR="00000000" w:rsidDel="00000000" w:rsidP="00000000" w:rsidRDefault="00000000" w:rsidRPr="00000000" w14:paraId="0000006B">
          <w:pPr>
            <w:tabs>
              <w:tab w:val="center" w:leader="none" w:pos="4419"/>
              <w:tab w:val="right" w:leader="none" w:pos="8838"/>
            </w:tabs>
            <w:ind w:left="104" w:firstLine="0"/>
            <w:jc w:val="center"/>
            <w:rPr>
              <w:rFonts w:ascii="Verdana" w:cs="Verdana" w:eastAsia="Verdana" w:hAnsi="Verdana"/>
              <w:sz w:val="20"/>
              <w:szCs w:val="20"/>
            </w:rPr>
          </w:pPr>
          <w:r w:rsidDel="00000000" w:rsidR="00000000" w:rsidRPr="00000000">
            <w:rPr>
              <w:rFonts w:ascii="Verdana" w:cs="Verdana" w:eastAsia="Verdana" w:hAnsi="Verdana"/>
              <w:sz w:val="20"/>
              <w:szCs w:val="20"/>
              <w:rtl w:val="0"/>
            </w:rPr>
            <w:t xml:space="preserve">Autor.</w:t>
          </w:r>
        </w:p>
      </w:tc>
      <w:tc>
        <w:tcPr/>
        <w:p w:rsidR="00000000" w:rsidDel="00000000" w:rsidP="00000000" w:rsidRDefault="00000000" w:rsidRPr="00000000" w14:paraId="0000006C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Verdana" w:cs="Verdana" w:eastAsia="Verdana" w:hAnsi="Verdana"/>
              <w:sz w:val="20"/>
              <w:szCs w:val="20"/>
            </w:rPr>
          </w:pPr>
          <w:r w:rsidDel="00000000" w:rsidR="00000000" w:rsidRPr="00000000">
            <w:rPr>
              <w:rFonts w:ascii="Verdana" w:cs="Verdana" w:eastAsia="Verdana" w:hAnsi="Verdana"/>
              <w:sz w:val="20"/>
              <w:szCs w:val="20"/>
              <w:rtl w:val="0"/>
            </w:rPr>
            <w:t xml:space="preserve">Estado.</w:t>
          </w:r>
        </w:p>
      </w:tc>
      <w:tc>
        <w:tcPr/>
        <w:p w:rsidR="00000000" w:rsidDel="00000000" w:rsidP="00000000" w:rsidRDefault="00000000" w:rsidRPr="00000000" w14:paraId="0000006D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Verdana" w:cs="Verdana" w:eastAsia="Verdana" w:hAnsi="Verdana"/>
              <w:sz w:val="20"/>
              <w:szCs w:val="20"/>
            </w:rPr>
          </w:pPr>
          <w:r w:rsidDel="00000000" w:rsidR="00000000" w:rsidRPr="00000000">
            <w:rPr>
              <w:rFonts w:ascii="Verdana" w:cs="Verdana" w:eastAsia="Verdana" w:hAnsi="Verdana"/>
              <w:sz w:val="20"/>
              <w:szCs w:val="20"/>
              <w:rtl w:val="0"/>
            </w:rPr>
            <w:t xml:space="preserve">Revisado por.</w:t>
          </w:r>
        </w:p>
      </w:tc>
      <w:tc>
        <w:tcPr/>
        <w:p w:rsidR="00000000" w:rsidDel="00000000" w:rsidP="00000000" w:rsidRDefault="00000000" w:rsidRPr="00000000" w14:paraId="0000006E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Verdana" w:cs="Verdana" w:eastAsia="Verdana" w:hAnsi="Verdana"/>
              <w:sz w:val="20"/>
              <w:szCs w:val="20"/>
            </w:rPr>
          </w:pPr>
          <w:r w:rsidDel="00000000" w:rsidR="00000000" w:rsidRPr="00000000">
            <w:rPr>
              <w:rFonts w:ascii="Verdana" w:cs="Verdana" w:eastAsia="Verdana" w:hAnsi="Verdana"/>
              <w:sz w:val="20"/>
              <w:szCs w:val="20"/>
              <w:rtl w:val="0"/>
            </w:rPr>
            <w:t xml:space="preserve">Fecha.</w:t>
          </w:r>
        </w:p>
      </w:tc>
    </w:tr>
    <w:tr>
      <w:trPr>
        <w:cantSplit w:val="0"/>
        <w:trHeight w:val="375" w:hRule="atLeast"/>
        <w:tblHeader w:val="0"/>
      </w:trPr>
      <w:tc>
        <w:tcPr/>
        <w:p w:rsidR="00000000" w:rsidDel="00000000" w:rsidP="00000000" w:rsidRDefault="00000000" w:rsidRPr="00000000" w14:paraId="0000006F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Verdana" w:cs="Verdana" w:eastAsia="Verdana" w:hAnsi="Verdan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0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Verdana" w:cs="Verdana" w:eastAsia="Verdana" w:hAnsi="Verdan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1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Verdana" w:cs="Verdana" w:eastAsia="Verdana" w:hAnsi="Verdan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2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Verdana" w:cs="Verdana" w:eastAsia="Verdana" w:hAnsi="Verdan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3">
    <w:pPr>
      <w:tabs>
        <w:tab w:val="center" w:leader="none" w:pos="4419"/>
        <w:tab w:val="right" w:leader="none" w:pos="8838"/>
      </w:tabs>
      <w:spacing w:after="709" w:line="24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709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10680.0" w:type="dxa"/>
      <w:jc w:val="left"/>
      <w:tblInd w:w="-14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430"/>
      <w:gridCol w:w="105"/>
      <w:gridCol w:w="2670"/>
      <w:gridCol w:w="1695"/>
      <w:gridCol w:w="2220"/>
      <w:gridCol w:w="1560"/>
      <w:tblGridChange w:id="0">
        <w:tblGrid>
          <w:gridCol w:w="2430"/>
          <w:gridCol w:w="105"/>
          <w:gridCol w:w="2670"/>
          <w:gridCol w:w="1695"/>
          <w:gridCol w:w="2220"/>
          <w:gridCol w:w="1560"/>
        </w:tblGrid>
      </w:tblGridChange>
    </w:tblGrid>
    <w:tr>
      <w:trPr>
        <w:cantSplit w:val="0"/>
        <w:trHeight w:val="595.6640625" w:hRule="atLeast"/>
        <w:tblHeader w:val="0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5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Verdana" w:cs="Verdana" w:eastAsia="Verdana" w:hAnsi="Verdan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95253</wp:posOffset>
                </wp:positionH>
                <wp:positionV relativeFrom="paragraph">
                  <wp:posOffset>190500</wp:posOffset>
                </wp:positionV>
                <wp:extent cx="1133806" cy="53953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3806" cy="5395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Verdana" w:cs="Verdana" w:eastAsia="Verdana" w:hAnsi="Verdan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shd w:fill="auto" w:val="clear"/>
        </w:tcPr>
        <w:p w:rsidR="00000000" w:rsidDel="00000000" w:rsidP="00000000" w:rsidRDefault="00000000" w:rsidRPr="00000000" w14:paraId="0000005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rtl w:val="0"/>
            </w:rPr>
            <w:t xml:space="preserve">Recolección y Análisis de Requisitos.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auto" w:val="clear"/>
        </w:tcPr>
        <w:p w:rsidR="00000000" w:rsidDel="00000000" w:rsidP="00000000" w:rsidRDefault="00000000" w:rsidRPr="00000000" w14:paraId="0000005F">
          <w:pPr>
            <w:tabs>
              <w:tab w:val="center" w:leader="none" w:pos="4419"/>
              <w:tab w:val="right" w:leader="none" w:pos="8838"/>
            </w:tabs>
            <w:jc w:val="center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tabs>
              <w:tab w:val="center" w:leader="none" w:pos="4419"/>
              <w:tab w:val="right" w:leader="none" w:pos="8838"/>
            </w:tabs>
            <w:jc w:val="center"/>
            <w:rPr/>
          </w:pPr>
          <w:r w:rsidDel="00000000" w:rsidR="00000000" w:rsidRPr="00000000">
            <w:rPr>
              <w:rtl w:val="0"/>
            </w:rPr>
            <w:t xml:space="preserve">Versión 1.0</w:t>
          </w:r>
        </w:p>
        <w:p w:rsidR="00000000" w:rsidDel="00000000" w:rsidP="00000000" w:rsidRDefault="00000000" w:rsidRPr="00000000" w14:paraId="00000061">
          <w:pPr>
            <w:tabs>
              <w:tab w:val="center" w:leader="none" w:pos="4419"/>
              <w:tab w:val="right" w:leader="none" w:pos="8838"/>
            </w:tabs>
            <w:jc w:val="center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tabs>
              <w:tab w:val="center" w:leader="none" w:pos="4419"/>
              <w:tab w:val="right" w:leader="none" w:pos="8838"/>
            </w:tabs>
            <w:jc w:val="center"/>
            <w:rPr/>
          </w:pPr>
          <w:r w:rsidDel="00000000" w:rsidR="00000000" w:rsidRPr="00000000">
            <w:rPr>
              <w:b w:val="1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>
              <w:b w:val="1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59.3359375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shd w:fill="auto" w:val="clear"/>
        </w:tcPr>
        <w:p w:rsidR="00000000" w:rsidDel="00000000" w:rsidP="00000000" w:rsidRDefault="00000000" w:rsidRPr="00000000" w14:paraId="0000006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rtl w:val="0"/>
            </w:rPr>
            <w:t xml:space="preserve">Especificaciones de Requisitos del software (SRS)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</w:tcPr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