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11ED7C" w14:textId="77777777" w:rsidR="00CB01B0" w:rsidRDefault="00000000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03E771A6">
            <wp:simplePos x="0" y="0"/>
            <wp:positionH relativeFrom="column">
              <wp:posOffset>-50749</wp:posOffset>
            </wp:positionH>
            <wp:positionV relativeFrom="paragraph">
              <wp:posOffset>-617402</wp:posOffset>
            </wp:positionV>
            <wp:extent cx="1276959" cy="1237640"/>
            <wp:effectExtent l="0" t="0" r="0" b="610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48101E1D">
            <wp:simplePos x="0" y="0"/>
            <wp:positionH relativeFrom="column">
              <wp:posOffset>4770699</wp:posOffset>
            </wp:positionH>
            <wp:positionV relativeFrom="paragraph">
              <wp:posOffset>-561258</wp:posOffset>
            </wp:positionV>
            <wp:extent cx="1178661" cy="1157721"/>
            <wp:effectExtent l="0" t="0" r="2439" b="4329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661" cy="115772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Municipality of Bayambang</w:t>
      </w:r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 xml:space="preserve">07 November 2024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59F1FD72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 xml:space="preserve">Subject: </w:t>
      </w:r>
      <w:r w:rsidR="005F735E">
        <w:rPr>
          <w:b/>
          <w:color w:val="000000"/>
        </w:rPr>
        <w:t xml:space="preserve">R.A 9048</w:t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642AEB7F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 xml:space="preserve">Correction of Clerical Error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 xml:space="preserve">Certificate of Live Birth</w:t>
      </w:r>
      <w:r w:rsidR="006F767D">
        <w:rPr>
          <w:color w:val="000000"/>
        </w:rPr>
        <w:t/>
      </w:r>
      <w:r w:rsidR="003B7AF4">
        <w:rPr>
          <w:color w:val="000000"/>
        </w:rPr>
        <w:t xml:space="preserve">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 xml:space="preserve">RALPH ADVINCULA VILLANUEVA </w:t>
      </w:r>
      <w:r>
        <w:rPr>
          <w:color w:val="000000"/>
        </w:rPr>
        <w:t>in accordance with</w:t>
      </w:r>
      <w:r w:rsidR="00F96798">
        <w:rPr>
          <w:color w:val="000000"/>
        </w:rPr>
        <w:t xml:space="preserve"> R.A 9048</w:t>
      </w:r>
      <w:r>
        <w:rPr>
          <w:color w:val="000000"/>
        </w:rPr>
        <w:t xml:space="preserve">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 xml:space="preserve">ISMAEL D. MALICDEM, JR.</w:t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>
      <w:pgSz w:w="12240" w:h="15840"/>
      <w:pgMar w:top="225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11272" w14:textId="77777777" w:rsidR="00C05044" w:rsidRDefault="00C05044">
      <w:pPr>
        <w:rPr>
          <w:rFonts w:hint="eastAsia"/>
        </w:rPr>
      </w:pPr>
      <w:r>
        <w:separator/>
      </w:r>
    </w:p>
  </w:endnote>
  <w:endnote w:type="continuationSeparator" w:id="0">
    <w:p w14:paraId="1523A150" w14:textId="77777777" w:rsidR="00C05044" w:rsidRDefault="00C0504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BC25D" w14:textId="77777777" w:rsidR="00C05044" w:rsidRDefault="00C0504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0327716E" w14:textId="77777777" w:rsidR="00C05044" w:rsidRDefault="00C0504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B0"/>
    <w:rsid w:val="00075770"/>
    <w:rsid w:val="00194194"/>
    <w:rsid w:val="003B7AF4"/>
    <w:rsid w:val="004032D2"/>
    <w:rsid w:val="00532E81"/>
    <w:rsid w:val="00595ACF"/>
    <w:rsid w:val="005F735E"/>
    <w:rsid w:val="006F767D"/>
    <w:rsid w:val="00C05044"/>
    <w:rsid w:val="00CB01B0"/>
    <w:rsid w:val="00E454AB"/>
    <w:rsid w:val="00F90039"/>
    <w:rsid w:val="00F9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LCRO Staff</cp:lastModifiedBy>
  <cp:revision>6</cp:revision>
  <cp:lastPrinted>2024-03-21T15:54:00Z</cp:lastPrinted>
  <dcterms:created xsi:type="dcterms:W3CDTF">2024-04-11T06:35:00Z</dcterms:created>
  <dcterms:modified xsi:type="dcterms:W3CDTF">2024-08-27T06:14:00Z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