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Downgrading your GitHub subscription</w:t>
              </w:r>
            </w:hyperlink>
            <w:hyperlink r:id="rId22">
              <w:r>
                <w:rPr>
                  <w:rStyle w:val="Hyperlink"/>
                </w:rPr>
                <w:t xml:space="preserve">https://docs.github.com/en/billing/managing-billing-for-your-github-account/downgrading-your-github-subscription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github.com/en/billing/managing-billing-for-your-github-account/downgrading-your-github-subscription" TargetMode="Externa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github.com/en/billing/managing-billing-for-your-github-account/downgrading-your-github-subscription" TargetMode="External" /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2022-10-02T18:35:32Z</dcterms:created>
  <dcterms:modified xsi:type="dcterms:W3CDTF">2022-10-02T18:35:32Z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