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beagles"/>
    <w:p>
      <w:pPr>
        <w:pStyle w:val="Heading1"/>
      </w:pPr>
      <w:r>
        <w:t xml:space="preserve">Beagles</w:t>
      </w:r>
    </w:p>
    <w:bookmarkStart w:id="21" w:name="current-beagles"/>
    <w:p>
      <w:pPr>
        <w:pStyle w:val="Heading2"/>
      </w:pPr>
      <w:r>
        <w:t xml:space="preserve">Current Beagles</w:t>
      </w:r>
    </w:p>
    <w:tbl>
      <w:tblPr>
        <w:tblStyle w:val="Table"/>
        <w:tblW w:type="pct" w:w="5000"/>
        <w:tblLook w:firstRow="1" w:lastRow="0" w:firstColumn="0" w:lastColumn="0" w:noHBand="0" w:noVBand="0" w:val="0020"/>
      </w:tblPr>
      <w:tblGrid>
        <w:gridCol w:w="1052"/>
        <w:gridCol w:w="751"/>
        <w:gridCol w:w="802"/>
        <w:gridCol w:w="451"/>
        <w:gridCol w:w="701"/>
        <w:gridCol w:w="651"/>
        <w:gridCol w:w="551"/>
        <w:gridCol w:w="1052"/>
        <w:gridCol w:w="751"/>
        <w:gridCol w:w="1152"/>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Microchip</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Carol Rutherford (deceased: IL)</w:t>
            </w:r>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1"/>
    <w:bookmarkStart w:id="22"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2"/>
    <w:bookmarkStart w:id="25" w:name="X7aef1cfa2f0e6e21a356403853b8cdb3e02ff2e"/>
    <w:p>
      <w:pPr>
        <w:pStyle w:val="Heading2"/>
      </w:pPr>
      <w:r>
        <w:t xml:space="preserve">For Establishing a Provision for Pets in a Trust:</w:t>
      </w:r>
    </w:p>
    <w:bookmarkStart w:id="23"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3"/>
    <w:bookmarkStart w:id="24"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2022-09-01T03:52:02Z</dcterms:created>
  <dcterms:modified xsi:type="dcterms:W3CDTF">2022-09-01T03:52:02Z</dcterms:modified>
</cp:coreProperties>
</file>

<file path=docProps/custom.xml><?xml version="1.0" encoding="utf-8"?>
<Properties xmlns="http://schemas.openxmlformats.org/officeDocument/2006/custom-properties" xmlns:vt="http://schemas.openxmlformats.org/officeDocument/2006/docPropsVTypes"/>
</file>