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0"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3"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hyperlink r:id="rId21">
              <w:r>
                <w:rPr>
                  <w:rStyle w:val="Hyperlink"/>
                </w:rPr>
                <w:t xml:space="preserve">RFC-2119 — Key words for use in RFCs to Indicate Requirement Levels</w:t>
              </w:r>
            </w:hyperlink>
            <w:r>
              <w:rPr>
                <w:rStyle w:val="FootnoteReference"/>
              </w:rPr>
              <w:footnoteReference w:id="22"/>
            </w:r>
          </w:p>
        </w:tc>
        <w:tc>
          <w:tcPr/>
          <w:p>
            <w:pPr>
              <w:pStyle w:val="Compact"/>
              <w:jc w:val="left"/>
            </w:pPr>
            <w:r>
              <w:t xml:space="preserve">This Internet Engineering Task Force Request For Comments is written for use concerning standards where it concerns the internet; but this is also useful for the English language for defining what is required and what is optional.</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3"/>
    <w:bookmarkStart w:id="27"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4">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5">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w:t>
            </w:r>
            <w:r>
              <w:t xml:space="preserve"> </w:t>
            </w:r>
            <w:hyperlink r:id="rId26">
              <w:r>
                <w:rPr>
                  <w:rStyle w:val="Hyperlink"/>
                </w:rPr>
                <w:t xml:space="preserve">https://www.bhphotovideo.com/find/HelpCenter/StoreInfo.jsp</w:t>
              </w:r>
            </w:hyperlink>
            <w:r>
              <w:t xml:space="preserve">.</w:t>
            </w:r>
          </w:p>
        </w:tc>
      </w:tr>
    </w:tbl>
    <w:bookmarkEnd w:id="27"/>
    <w:bookmarkStart w:id="28"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8"/>
    <w:bookmarkStart w:id="39" w:name="obsolete-computers"/>
    <w:p>
      <w:pPr>
        <w:pStyle w:val="Heading2"/>
      </w:pPr>
      <w:r>
        <w:t xml:space="preserve">Obsolete Computers</w:t>
      </w:r>
    </w:p>
    <w:p>
      <w:pPr>
        <w:pStyle w:val="FirstParagraph"/>
      </w:pPr>
      <w:r>
        <w:t xml:space="preserve">The computers may donated the computers to a willing museum, sold (Ebay) or recycled ♻️.</w:t>
      </w:r>
    </w:p>
    <w:bookmarkStart w:id="38"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hyperlink r:id="rId29">
              <w:r>
                <w:rPr>
                  <w:rStyle w:val="Hyperlink"/>
                </w:rPr>
                <w:t xml:space="preserve">DigiBarn Computer Museum</w:t>
              </w:r>
            </w:hyperlink>
          </w:p>
        </w:tc>
        <w:tc>
          <w:tcPr/>
          <w:p>
            <w:pPr>
              <w:pStyle w:val="Compact"/>
              <w:jc w:val="left"/>
            </w:pPr>
            <w:r>
              <w:t xml:space="preserve">California, Boulder Creek</w:t>
            </w:r>
          </w:p>
        </w:tc>
        <w:tc>
          <w:tcPr/>
          <w:p>
            <w:pPr>
              <w:pStyle w:val="Compact"/>
              <w:jc w:val="left"/>
            </w:pPr>
            <w:hyperlink r:id="rId29">
              <w:r>
                <w:rPr>
                  <w:rStyle w:val="Hyperlink"/>
                </w:rPr>
                <w:t xml:space="preserve">http://www.digibarn.com/</w:t>
              </w:r>
            </w:hyperlink>
          </w:p>
        </w:tc>
      </w:tr>
      <w:tr>
        <w:tc>
          <w:tcPr/>
          <w:p>
            <w:pPr>
              <w:pStyle w:val="Compact"/>
              <w:jc w:val="left"/>
            </w:pPr>
            <w:hyperlink r:id="rId30">
              <w:r>
                <w:rPr>
                  <w:rStyle w:val="Hyperlink"/>
                </w:rPr>
                <w:t xml:space="preserve">Computer History Museum</w:t>
              </w:r>
            </w:hyperlink>
          </w:p>
        </w:tc>
        <w:tc>
          <w:tcPr/>
          <w:p>
            <w:pPr>
              <w:pStyle w:val="Compact"/>
              <w:jc w:val="left"/>
            </w:pPr>
            <w:r>
              <w:t xml:space="preserve">California, Mountain View</w:t>
            </w:r>
          </w:p>
        </w:tc>
        <w:tc>
          <w:tcPr/>
          <w:p>
            <w:pPr>
              <w:pStyle w:val="Compact"/>
              <w:jc w:val="left"/>
            </w:pPr>
            <w:hyperlink r:id="rId30">
              <w:r>
                <w:rPr>
                  <w:rStyle w:val="Hyperlink"/>
                </w:rPr>
                <w:t xml:space="preserve">http://www.computerhistory.org/</w:t>
              </w:r>
            </w:hyperlink>
          </w:p>
        </w:tc>
      </w:tr>
      <w:tr>
        <w:tc>
          <w:tcPr/>
          <w:p>
            <w:pPr>
              <w:pStyle w:val="Compact"/>
              <w:jc w:val="left"/>
            </w:pPr>
            <w:hyperlink r:id="rId31">
              <w:r>
                <w:rPr>
                  <w:rStyle w:val="Hyperlink"/>
                </w:rPr>
                <w:t xml:space="preserve">Computer Museum of America</w:t>
              </w:r>
            </w:hyperlink>
          </w:p>
        </w:tc>
        <w:tc>
          <w:tcPr/>
          <w:p>
            <w:pPr>
              <w:pStyle w:val="Compact"/>
              <w:jc w:val="left"/>
            </w:pPr>
            <w:r>
              <w:t xml:space="preserve">Georgia, Roswell</w:t>
            </w:r>
          </w:p>
        </w:tc>
        <w:tc>
          <w:tcPr/>
          <w:p>
            <w:pPr>
              <w:pStyle w:val="Compact"/>
              <w:jc w:val="left"/>
            </w:pPr>
            <w:hyperlink r:id="rId31">
              <w:r>
                <w:rPr>
                  <w:rStyle w:val="Hyperlink"/>
                </w:rPr>
                <w:t xml:space="preserve">https://www.computermuseumofamerica.org/</w:t>
              </w:r>
            </w:hyperlink>
          </w:p>
        </w:tc>
      </w:tr>
      <w:tr>
        <w:tc>
          <w:tcPr/>
          <w:p>
            <w:pPr>
              <w:pStyle w:val="Compact"/>
              <w:jc w:val="left"/>
            </w:pPr>
            <w:hyperlink r:id="rId32">
              <w:r>
                <w:rPr>
                  <w:rStyle w:val="Hyperlink"/>
                </w:rPr>
                <w:t xml:space="preserve">System Source Computer Museum</w:t>
              </w:r>
            </w:hyperlink>
          </w:p>
        </w:tc>
        <w:tc>
          <w:tcPr/>
          <w:p>
            <w:pPr>
              <w:pStyle w:val="Compact"/>
              <w:jc w:val="left"/>
            </w:pPr>
            <w:r>
              <w:t xml:space="preserve">Maryland, Hunt Valley</w:t>
            </w:r>
          </w:p>
        </w:tc>
        <w:tc>
          <w:tcPr/>
          <w:p>
            <w:pPr>
              <w:pStyle w:val="Compact"/>
              <w:jc w:val="left"/>
            </w:pPr>
            <w:hyperlink r:id="rId32">
              <w:r>
                <w:rPr>
                  <w:rStyle w:val="Hyperlink"/>
                </w:rPr>
                <w:t xml:space="preserve">http://museum.syssrc.com/</w:t>
              </w:r>
            </w:hyperlink>
          </w:p>
        </w:tc>
      </w:tr>
      <w:tr>
        <w:tc>
          <w:tcPr/>
          <w:p>
            <w:pPr>
              <w:pStyle w:val="Compact"/>
              <w:jc w:val="left"/>
            </w:pPr>
            <w:hyperlink r:id="rId33">
              <w:r>
                <w:rPr>
                  <w:rStyle w:val="Hyperlink"/>
                </w:rPr>
                <w:t xml:space="preserve">Charles Babbage Institute</w:t>
              </w:r>
            </w:hyperlink>
          </w:p>
        </w:tc>
        <w:tc>
          <w:tcPr/>
          <w:p>
            <w:pPr>
              <w:pStyle w:val="Compact"/>
              <w:jc w:val="left"/>
            </w:pPr>
            <w:r>
              <w:t xml:space="preserve">Minnesota, Minneapolis</w:t>
            </w:r>
          </w:p>
        </w:tc>
        <w:tc>
          <w:tcPr/>
          <w:p>
            <w:pPr>
              <w:pStyle w:val="Compact"/>
              <w:jc w:val="left"/>
            </w:pPr>
            <w:hyperlink r:id="rId33">
              <w:r>
                <w:rPr>
                  <w:rStyle w:val="Hyperlink"/>
                </w:rPr>
                <w:t xml:space="preserve">http://www.cbi.umn.edu/</w:t>
              </w:r>
            </w:hyperlink>
          </w:p>
        </w:tc>
      </w:tr>
      <w:tr>
        <w:tc>
          <w:tcPr/>
          <w:p>
            <w:pPr>
              <w:pStyle w:val="Compact"/>
              <w:jc w:val="left"/>
            </w:pPr>
            <w:hyperlink r:id="rId34">
              <w:r>
                <w:rPr>
                  <w:rStyle w:val="Hyperlink"/>
                </w:rPr>
                <w:t xml:space="preserve">American Computer &amp; Robotics Museum</w:t>
              </w:r>
            </w:hyperlink>
          </w:p>
        </w:tc>
        <w:tc>
          <w:tcPr/>
          <w:p>
            <w:pPr>
              <w:pStyle w:val="Compact"/>
              <w:jc w:val="left"/>
            </w:pPr>
            <w:r>
              <w:t xml:space="preserve">Montana, Bozeman</w:t>
            </w:r>
          </w:p>
        </w:tc>
        <w:tc>
          <w:tcPr/>
          <w:p>
            <w:pPr>
              <w:pStyle w:val="Compact"/>
              <w:jc w:val="left"/>
            </w:pPr>
            <w:hyperlink r:id="rId34">
              <w:r>
                <w:rPr>
                  <w:rStyle w:val="Hyperlink"/>
                </w:rPr>
                <w:t xml:space="preserve">http://www.compustory.com/</w:t>
              </w:r>
            </w:hyperlink>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hyperlink r:id="rId35">
              <w:r>
                <w:rPr>
                  <w:rStyle w:val="Hyperlink"/>
                </w:rPr>
                <w:t xml:space="preserve">Living Computers: Museum + Labs</w:t>
              </w:r>
            </w:hyperlink>
          </w:p>
        </w:tc>
        <w:tc>
          <w:tcPr/>
          <w:p>
            <w:pPr>
              <w:pStyle w:val="Compact"/>
              <w:jc w:val="left"/>
            </w:pPr>
            <w:r>
              <w:t xml:space="preserve">Washington, Seattle</w:t>
            </w:r>
          </w:p>
        </w:tc>
        <w:tc>
          <w:tcPr/>
          <w:p>
            <w:pPr>
              <w:pStyle w:val="Compact"/>
              <w:jc w:val="left"/>
            </w:pPr>
            <w:hyperlink r:id="rId35">
              <w:r>
                <w:rPr>
                  <w:rStyle w:val="Hyperlink"/>
                </w:rPr>
                <w:t xml:space="preserve">http://www.livingcomputermuseum.org/</w:t>
              </w:r>
            </w:hyperlink>
          </w:p>
        </w:tc>
      </w:tr>
      <w:tr>
        <w:tc>
          <w:tcPr/>
          <w:p>
            <w:pPr>
              <w:pStyle w:val="Compact"/>
              <w:jc w:val="left"/>
            </w:pPr>
            <w:hyperlink r:id="rId36">
              <w:r>
                <w:rPr>
                  <w:rStyle w:val="Hyperlink"/>
                </w:rPr>
                <w:t xml:space="preserve">Microsoft Visitor Center</w:t>
              </w:r>
            </w:hyperlink>
          </w:p>
        </w:tc>
        <w:tc>
          <w:tcPr/>
          <w:p>
            <w:pPr>
              <w:pStyle w:val="Compact"/>
              <w:jc w:val="left"/>
            </w:pPr>
            <w:r>
              <w:t xml:space="preserve">Washington, Redmond</w:t>
            </w:r>
          </w:p>
        </w:tc>
        <w:tc>
          <w:tcPr/>
          <w:p>
            <w:pPr>
              <w:pStyle w:val="Compact"/>
              <w:jc w:val="left"/>
            </w:pPr>
            <w:hyperlink r:id="rId36">
              <w:r>
                <w:rPr>
                  <w:rStyle w:val="Hyperlink"/>
                </w:rPr>
                <w:t xml:space="preserve">https://www.microsoft.com/</w:t>
              </w:r>
            </w:hyperlink>
          </w:p>
        </w:tc>
      </w:tr>
      <w:tr>
        <w:tc>
          <w:tcPr/>
          <w:p>
            <w:pPr>
              <w:pStyle w:val="Compact"/>
              <w:jc w:val="left"/>
            </w:pPr>
            <w:hyperlink r:id="rId37">
              <w:r>
                <w:rPr>
                  <w:rStyle w:val="Hyperlink"/>
                </w:rPr>
                <w:t xml:space="preserve">South Carolina State Museum</w:t>
              </w:r>
            </w:hyperlink>
          </w:p>
        </w:tc>
        <w:tc>
          <w:tcPr/>
          <w:p>
            <w:pPr>
              <w:pStyle w:val="Compact"/>
              <w:jc w:val="left"/>
            </w:pPr>
            <w:r>
              <w:t xml:space="preserve">South Carolina, Columbia</w:t>
            </w:r>
          </w:p>
        </w:tc>
        <w:tc>
          <w:tcPr/>
          <w:p>
            <w:pPr>
              <w:pStyle w:val="Compact"/>
              <w:jc w:val="left"/>
            </w:pPr>
            <w:hyperlink r:id="rId37">
              <w:r>
                <w:rPr>
                  <w:rStyle w:val="Hyperlink"/>
                </w:rPr>
                <w:t xml:space="preserve">http://scmuseum.org/</w:t>
              </w:r>
            </w:hyperlink>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38"/>
    <w:bookmarkEnd w:id="39"/>
    <w:bookmarkStart w:id="40"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40"/>
    <w:bookmarkStart w:id="41"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41"/>
    <w:bookmarkStart w:id="42"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42"/>
    <w:bookmarkStart w:id="43"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43"/>
    <w:bookmarkStart w:id="46" w:name="dewalt-20-volt-power-tools"/>
    <w:p>
      <w:pPr>
        <w:pStyle w:val="Heading2"/>
      </w:pPr>
      <w:hyperlink r:id="rId44">
        <w:r>
          <w:rPr>
            <w:rStyle w:val="Hyperlink"/>
          </w:rPr>
          <w:t xml:space="preserve">Dewalt 20 Volt Power 🔋 Tools 🔧</w:t>
        </w:r>
      </w:hyperlink>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(1)</w:t>
            </w:r>
            <w:r>
              <w:rPr>
                <w:rStyle w:val="FootnoteReference"/>
              </w:rPr>
              <w:footnoteReference w:id="45"/>
            </w:r>
          </w:p>
        </w:tc>
      </w:tr>
      <w:tr>
        <w:tc>
          <w:tcPr/>
          <w:p>
            <w:pPr>
              <w:pStyle w:val="Compact"/>
              <w:jc w:val="left"/>
            </w:pPr>
            <w:r>
              <w:t xml:space="preserve">DCL050</w:t>
            </w:r>
          </w:p>
        </w:tc>
        <w:tc>
          <w:tcPr/>
          <w:p>
            <w:pPr>
              <w:pStyle w:val="Compact"/>
              <w:jc w:val="left"/>
            </w:pPr>
            <w:r>
              <w:t xml:space="preserve">20-volt Max 500-Lumen LED Rechargeable Power Tool Flashlight (2)</w:t>
            </w:r>
          </w:p>
        </w:tc>
      </w:tr>
      <w:tr>
        <w:tc>
          <w:tcPr/>
          <w:p>
            <w:pPr>
              <w:pStyle w:val="Compact"/>
              <w:jc w:val="left"/>
            </w:pPr>
            <w:r>
              <w:t xml:space="preserve">DCL043</w:t>
            </w:r>
          </w:p>
        </w:tc>
        <w:tc>
          <w:tcPr/>
          <w:p>
            <w:pPr>
              <w:pStyle w:val="Compact"/>
              <w:jc w:val="left"/>
            </w:pPr>
            <w:r>
              <w:t xml:space="preserve">20-Volt Max 1000-Lumen LED Rechargeable Power Tool Flashlight</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r>
        <w:tc>
          <w:tcPr/>
          <w:p>
            <w:pPr>
              <w:pStyle w:val="Compact"/>
              <w:jc w:val="left"/>
            </w:pPr>
            <w:r>
              <w:rPr>
                <w:iCs/>
                <w:i/>
              </w:rPr>
              <w:t xml:space="preserve">DCCS623</w:t>
            </w:r>
          </w:p>
        </w:tc>
        <w:tc>
          <w:tcPr/>
          <w:p>
            <w:pPr>
              <w:pStyle w:val="Compact"/>
              <w:jc w:val="left"/>
            </w:pPr>
            <w:r>
              <w:rPr>
                <w:iCs/>
                <w:i/>
              </w:rPr>
              <w:t xml:space="preserve">20V Max Cordless Pruning Saw</w:t>
            </w:r>
          </w:p>
        </w:tc>
      </w:tr>
      <w:tr>
        <w:tc>
          <w:tcPr/>
          <w:p>
            <w:pPr>
              <w:pStyle w:val="Compact"/>
              <w:jc w:val="left"/>
            </w:pPr>
            <w:r>
              <w:rPr>
                <w:iCs/>
                <w:i/>
              </w:rPr>
              <w:t xml:space="preserve">DCF512D1</w:t>
            </w:r>
          </w:p>
        </w:tc>
        <w:tc>
          <w:tcPr/>
          <w:p>
            <w:pPr>
              <w:pStyle w:val="Compact"/>
              <w:jc w:val="left"/>
            </w:pPr>
            <w:r>
              <w:rPr>
                <w:iCs/>
                <w:i/>
              </w:rPr>
              <w:t xml:space="preserve">ATOMIC COMPACT SERIES™ 20V MAX* Brushless 1/2 in. Ratchet Kit</w:t>
            </w:r>
          </w:p>
        </w:tc>
      </w:tr>
      <w:tr>
        <w:tc>
          <w:tcPr/>
          <w:p>
            <w:pPr>
              <w:pStyle w:val="Compact"/>
              <w:jc w:val="left"/>
            </w:pPr>
            <w:r>
              <w:rPr>
                <w:iCs/>
                <w:i/>
              </w:rPr>
              <w:t xml:space="preserve">DCF513D1</w:t>
            </w:r>
          </w:p>
        </w:tc>
        <w:tc>
          <w:tcPr/>
          <w:p>
            <w:pPr>
              <w:pStyle w:val="Compact"/>
              <w:jc w:val="left"/>
            </w:pPr>
            <w:r>
              <w:rPr>
                <w:iCs/>
                <w:i/>
              </w:rPr>
              <w:t xml:space="preserve">ATOMIC COMPACT SERIES™ 20V MAX* Brushless 3/8 in. Ratchet (Tool Only)</w:t>
            </w:r>
          </w:p>
        </w:tc>
      </w:tr>
      <w:tr>
        <w:tc>
          <w:tcPr/>
          <w:p>
            <w:pPr>
              <w:pStyle w:val="Compact"/>
              <w:jc w:val="left"/>
            </w:pPr>
            <w:r>
              <w:rPr>
                <w:iCs/>
                <w:i/>
              </w:rPr>
              <w:t xml:space="preserve">DCB094K</w:t>
            </w:r>
          </w:p>
        </w:tc>
        <w:tc>
          <w:tcPr/>
          <w:p>
            <w:pPr>
              <w:pStyle w:val="Compact"/>
              <w:jc w:val="left"/>
            </w:pPr>
            <w:r>
              <w:rPr>
                <w:iCs/>
                <w:i/>
              </w:rPr>
              <w:t xml:space="preserve">USB Charging Kit</w:t>
            </w:r>
            <w:r>
              <w:t xml:space="preserve"> </w:t>
            </w:r>
            <w:r>
              <w:t xml:space="preserve">(with USB-C port and charger)</w:t>
            </w:r>
          </w:p>
        </w:tc>
      </w:tr>
      <w:tr>
        <w:tc>
          <w:tcPr/>
          <w:p>
            <w:pPr>
              <w:pStyle w:val="Compact"/>
              <w:jc w:val="left"/>
            </w:pPr>
            <w:r>
              <w:rPr>
                <w:iCs/>
                <w:i/>
              </w:rPr>
              <w:t xml:space="preserve">DXSP190681</w:t>
            </w:r>
          </w:p>
        </w:tc>
        <w:tc>
          <w:tcPr/>
          <w:p>
            <w:pPr>
              <w:pStyle w:val="Compact"/>
              <w:jc w:val="left"/>
            </w:pPr>
            <w:r>
              <w:rPr>
                <w:iCs/>
                <w:i/>
              </w:rPr>
              <w:t xml:space="preserve">4 gal. Cordless Backpack Sprayer</w:t>
            </w:r>
          </w:p>
        </w:tc>
      </w:tr>
    </w:tbl>
    <w:bookmarkEnd w:id="46"/>
    <w:bookmarkStart w:id="49" w:name="lawn-equipment"/>
    <w:p>
      <w:pPr>
        <w:pStyle w:val="Heading2"/>
      </w:pPr>
      <w:r>
        <w:t xml:space="preserve">Lawn Equipment</w:t>
      </w:r>
    </w:p>
    <w:p>
      <w:pPr>
        <w:numPr>
          <w:ilvl w:val="0"/>
          <w:numId w:val="1003"/>
        </w:numPr>
        <w:pStyle w:val="Compact"/>
      </w:pPr>
      <w:r>
        <w:t xml:space="preserve">Toro Zero-turn mower may be sold.</w:t>
      </w:r>
    </w:p>
    <w:bookmarkStart w:id="48" w:name="kobalt-80-volt-outdoor-power-tools"/>
    <w:p>
      <w:pPr>
        <w:pStyle w:val="Heading3"/>
      </w:pPr>
      <w:hyperlink r:id="rId47">
        <w:r>
          <w:rPr>
            <w:rStyle w:val="Hyperlink"/>
          </w:rPr>
          <w:t xml:space="preserve">Kobalt 80-volt Outdoor Power 🔋 Tools 🔧</w:t>
        </w:r>
      </w:hyperlink>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48"/>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hyperlink r:id="rId21">
        <w:r>
          <w:rPr>
            <w:rStyle w:val="Hyperlink"/>
          </w:rPr>
          <w:t xml:space="preserve">RFC 2119: Key words for use in RFCs to Indicate Requirement Levels</w:t>
        </w:r>
      </w:hyperlink>
    </w:p>
  </w:footnote>
  <w:footnote w:id="45">
    <w:p>
      <w:pPr>
        <w:pStyle w:val="FootnoteText"/>
      </w:pPr>
      <w:r>
        <w:rPr>
          <w:rStyle w:val="FootnoteReference"/>
        </w:rPr>
        <w:footnoteRef/>
      </w:r>
      <w:r>
        <w:t xml:space="preserve"> </w:t>
      </w:r>
      <w:r>
        <w:t xml:space="preserve">Since we are a one car family now, one was given to Elizabeth Longshore for her helping Paula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museum.syssrc.com/" TargetMode="External" /><Relationship Type="http://schemas.openxmlformats.org/officeDocument/2006/relationships/hyperlink" Id="rId37" Target="http://scmuseum.org/" TargetMode="External" /><Relationship Type="http://schemas.openxmlformats.org/officeDocument/2006/relationships/hyperlink" Id="rId33" Target="http://www.cbi.umn.edu/" TargetMode="External" /><Relationship Type="http://schemas.openxmlformats.org/officeDocument/2006/relationships/hyperlink" Id="rId34" Target="http://www.compustory.com/" TargetMode="External" /><Relationship Type="http://schemas.openxmlformats.org/officeDocument/2006/relationships/hyperlink" Id="rId30" Target="http://www.computerhistory.org/" TargetMode="External" /><Relationship Type="http://schemas.openxmlformats.org/officeDocument/2006/relationships/hyperlink" Id="rId29" Target="http://www.digibarn.com/" TargetMode="External" /><Relationship Type="http://schemas.openxmlformats.org/officeDocument/2006/relationships/hyperlink" Id="rId35" Target="http://www.livingcomputermuseum.org/" TargetMode="External" /><Relationship Type="http://schemas.openxmlformats.org/officeDocument/2006/relationships/hyperlink" Id="rId25" Target="https://www.bhphotovideo.com/" TargetMode="External" /><Relationship Type="http://schemas.openxmlformats.org/officeDocument/2006/relationships/hyperlink" Id="rId26" Target="https://www.bhphotovideo.com/find/HelpCenter/StoreInfo.jsp" TargetMode="External" /><Relationship Type="http://schemas.openxmlformats.org/officeDocument/2006/relationships/hyperlink" Id="rId31" Target="https://www.computermuseumofamerica.org/" TargetMode="External" /><Relationship Type="http://schemas.openxmlformats.org/officeDocument/2006/relationships/hyperlink" Id="rId44" Target="https://www.dewalt.com/" TargetMode="External" /><Relationship Type="http://schemas.openxmlformats.org/officeDocument/2006/relationships/hyperlink" Id="rId24" Target="https://www.keh.com" TargetMode="External" /><Relationship Type="http://schemas.openxmlformats.org/officeDocument/2006/relationships/hyperlink" Id="rId47" Target="https://www.lowes.com/b/kobalt" TargetMode="External" /><Relationship Type="http://schemas.openxmlformats.org/officeDocument/2006/relationships/hyperlink" Id="rId36" Target="https://www.microsoft.com/" TargetMode="External" /><Relationship Type="http://schemas.openxmlformats.org/officeDocument/2006/relationships/hyperlink" Id="rId21" Target="https://www.rfc-editor.org/rfc/rfc2119" TargetMode="External" /></Relationships>
</file>

<file path=word/_rels/footnotes.xml.rels><?xml version="1.0" encoding="UTF-8"?><Relationships xmlns="http://schemas.openxmlformats.org/package/2006/relationships"><Relationship Type="http://schemas.openxmlformats.org/officeDocument/2006/relationships/hyperlink" Id="rId32" Target="http://museum.syssrc.com/" TargetMode="External" /><Relationship Type="http://schemas.openxmlformats.org/officeDocument/2006/relationships/hyperlink" Id="rId37" Target="http://scmuseum.org/" TargetMode="External" /><Relationship Type="http://schemas.openxmlformats.org/officeDocument/2006/relationships/hyperlink" Id="rId33" Target="http://www.cbi.umn.edu/" TargetMode="External" /><Relationship Type="http://schemas.openxmlformats.org/officeDocument/2006/relationships/hyperlink" Id="rId34" Target="http://www.compustory.com/" TargetMode="External" /><Relationship Type="http://schemas.openxmlformats.org/officeDocument/2006/relationships/hyperlink" Id="rId30" Target="http://www.computerhistory.org/" TargetMode="External" /><Relationship Type="http://schemas.openxmlformats.org/officeDocument/2006/relationships/hyperlink" Id="rId29" Target="http://www.digibarn.com/" TargetMode="External" /><Relationship Type="http://schemas.openxmlformats.org/officeDocument/2006/relationships/hyperlink" Id="rId35" Target="http://www.livingcomputermuseum.org/" TargetMode="External" /><Relationship Type="http://schemas.openxmlformats.org/officeDocument/2006/relationships/hyperlink" Id="rId25" Target="https://www.bhphotovideo.com/" TargetMode="External" /><Relationship Type="http://schemas.openxmlformats.org/officeDocument/2006/relationships/hyperlink" Id="rId26" Target="https://www.bhphotovideo.com/find/HelpCenter/StoreInfo.jsp" TargetMode="External" /><Relationship Type="http://schemas.openxmlformats.org/officeDocument/2006/relationships/hyperlink" Id="rId31" Target="https://www.computermuseumofamerica.org/" TargetMode="External" /><Relationship Type="http://schemas.openxmlformats.org/officeDocument/2006/relationships/hyperlink" Id="rId44" Target="https://www.dewalt.com/" TargetMode="External" /><Relationship Type="http://schemas.openxmlformats.org/officeDocument/2006/relationships/hyperlink" Id="rId24" Target="https://www.keh.com" TargetMode="External" /><Relationship Type="http://schemas.openxmlformats.org/officeDocument/2006/relationships/hyperlink" Id="rId47" Target="https://www.lowes.com/b/kobalt" TargetMode="External" /><Relationship Type="http://schemas.openxmlformats.org/officeDocument/2006/relationships/hyperlink" Id="rId36" Target="https://www.microsoft.com/" TargetMode="External" /><Relationship Type="http://schemas.openxmlformats.org/officeDocument/2006/relationships/hyperlink" Id="rId21" Target="https://www.rfc-editor.org/rfc/rfc21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2023-06-17T11:44:48Z</dcterms:created>
  <dcterms:modified xsi:type="dcterms:W3CDTF">2023-06-17T11:44:48Z</dcterms:modified>
</cp:coreProperties>
</file>

<file path=docProps/custom.xml><?xml version="1.0" encoding="utf-8"?>
<Properties xmlns="http://schemas.openxmlformats.org/officeDocument/2006/custom-properties" xmlns:vt="http://schemas.openxmlformats.org/officeDocument/2006/docPropsVTypes"/>
</file>