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2"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2"/>
    <w:bookmarkStart w:id="26"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3">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4">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5">
              <w:r>
                <w:rPr>
                  <w:rStyle w:val="Hyperlink"/>
                </w:rPr>
                <w:t xml:space="preserve">https://www.bhphotovideo.com/find/HelpCenter/StoreInfo.jsp</w:t>
              </w:r>
            </w:hyperlink>
            <w:r>
              <w:t xml:space="preserve">.</w:t>
            </w:r>
          </w:p>
        </w:tc>
      </w:tr>
    </w:tbl>
    <w:bookmarkEnd w:id="26"/>
    <w:bookmarkStart w:id="27"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7"/>
    <w:bookmarkStart w:id="38" w:name="obsolete-computers"/>
    <w:p>
      <w:pPr>
        <w:pStyle w:val="Heading2"/>
      </w:pPr>
      <w:r>
        <w:t xml:space="preserve">Obsolete Computers</w:t>
      </w:r>
    </w:p>
    <w:p>
      <w:pPr>
        <w:pStyle w:val="FirstParagraph"/>
      </w:pPr>
      <w:r>
        <w:t xml:space="preserve">The computers may donated the computers to a willing museum, sold (Ebay) or recycled ♻️.</w:t>
      </w:r>
    </w:p>
    <w:bookmarkStart w:id="37"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8">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8">
              <w:r>
                <w:rPr>
                  <w:rStyle w:val="Hyperlink"/>
                </w:rPr>
                <w:t xml:space="preserve">http://www.digibarn.com/</w:t>
              </w:r>
            </w:hyperlink>
          </w:p>
        </w:tc>
      </w:tr>
      <w:tr>
        <w:tc>
          <w:tcPr/>
          <w:p>
            <w:pPr>
              <w:pStyle w:val="Compact"/>
              <w:jc w:val="left"/>
            </w:pPr>
            <w:hyperlink r:id="rId29">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9">
              <w:r>
                <w:rPr>
                  <w:rStyle w:val="Hyperlink"/>
                </w:rPr>
                <w:t xml:space="preserve">http://www.computerhistory.org/</w:t>
              </w:r>
            </w:hyperlink>
          </w:p>
        </w:tc>
      </w:tr>
      <w:tr>
        <w:tc>
          <w:tcPr/>
          <w:p>
            <w:pPr>
              <w:pStyle w:val="Compact"/>
              <w:jc w:val="left"/>
            </w:pPr>
            <w:hyperlink r:id="rId30">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0">
              <w:r>
                <w:rPr>
                  <w:rStyle w:val="Hyperlink"/>
                </w:rPr>
                <w:t xml:space="preserve">https://www.computermuseumofamerica.org/</w:t>
              </w:r>
            </w:hyperlink>
          </w:p>
        </w:tc>
      </w:tr>
      <w:tr>
        <w:tc>
          <w:tcPr/>
          <w:p>
            <w:pPr>
              <w:pStyle w:val="Compact"/>
              <w:jc w:val="left"/>
            </w:pPr>
            <w:hyperlink r:id="rId31">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1">
              <w:r>
                <w:rPr>
                  <w:rStyle w:val="Hyperlink"/>
                </w:rPr>
                <w:t xml:space="preserve">http://museum.syssrc.com/</w:t>
              </w:r>
            </w:hyperlink>
          </w:p>
        </w:tc>
      </w:tr>
      <w:tr>
        <w:tc>
          <w:tcPr/>
          <w:p>
            <w:pPr>
              <w:pStyle w:val="Compact"/>
              <w:jc w:val="left"/>
            </w:pPr>
            <w:hyperlink r:id="rId32">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2">
              <w:r>
                <w:rPr>
                  <w:rStyle w:val="Hyperlink"/>
                </w:rPr>
                <w:t xml:space="preserve">http://www.cbi.umn.edu/</w:t>
              </w:r>
            </w:hyperlink>
          </w:p>
        </w:tc>
      </w:tr>
      <w:tr>
        <w:tc>
          <w:tcPr/>
          <w:p>
            <w:pPr>
              <w:pStyle w:val="Compact"/>
              <w:jc w:val="left"/>
            </w:pPr>
            <w:hyperlink r:id="rId33">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3">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4">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4">
              <w:r>
                <w:rPr>
                  <w:rStyle w:val="Hyperlink"/>
                </w:rPr>
                <w:t xml:space="preserve">http://www.livingcomputermuseum.org/</w:t>
              </w:r>
            </w:hyperlink>
          </w:p>
        </w:tc>
      </w:tr>
      <w:tr>
        <w:tc>
          <w:tcPr/>
          <w:p>
            <w:pPr>
              <w:pStyle w:val="Compact"/>
              <w:jc w:val="left"/>
            </w:pPr>
            <w:hyperlink r:id="rId35">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5">
              <w:r>
                <w:rPr>
                  <w:rStyle w:val="Hyperlink"/>
                </w:rPr>
                <w:t xml:space="preserve">https://www.microsoft.com/</w:t>
              </w:r>
            </w:hyperlink>
          </w:p>
        </w:tc>
      </w:tr>
      <w:tr>
        <w:tc>
          <w:tcPr/>
          <w:p>
            <w:pPr>
              <w:pStyle w:val="Compact"/>
              <w:jc w:val="left"/>
            </w:pPr>
            <w:hyperlink r:id="rId36">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6">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7"/>
    <w:bookmarkEnd w:id="38"/>
    <w:bookmarkStart w:id="39"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9"/>
    <w:bookmarkStart w:id="40"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0"/>
    <w:bookmarkStart w:id="41"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1"/>
    <w:bookmarkStart w:id="42"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2"/>
    <w:bookmarkStart w:id="44" w:name="dewalt-20-volt-power-tools"/>
    <w:p>
      <w:pPr>
        <w:pStyle w:val="Heading2"/>
      </w:pPr>
      <w:hyperlink r:id="rId43">
        <w:r>
          <w:rPr>
            <w:rStyle w:val="Hyperlink"/>
          </w:rPr>
          <w:t xml:space="preserve">Dewalt 20 Volt Power 🔋 Tools 🔧</w:t>
        </w:r>
      </w:hyperlink>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20-volt Max 500-Lumen LED Rechargeable Power Tool Flashlight (2)</w:t>
            </w:r>
          </w:p>
        </w:tc>
      </w:tr>
      <w:tr>
        <w:tc>
          <w:tcPr/>
          <w:p>
            <w:pPr>
              <w:pStyle w:val="Compact"/>
              <w:jc w:val="left"/>
            </w:pPr>
            <w:r>
              <w:t xml:space="preserve">DCL043</w:t>
            </w:r>
          </w:p>
        </w:tc>
        <w:tc>
          <w:tcPr/>
          <w:p>
            <w:pPr>
              <w:pStyle w:val="Compact"/>
              <w:jc w:val="left"/>
            </w:pPr>
            <w:r>
              <w:t xml:space="preserve">20-Volt Max 1000-Lumen LED Rechargeable Power Tool Flashlight</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r>
        <w:tc>
          <w:tcPr/>
          <w:p>
            <w:pPr>
              <w:pStyle w:val="Compact"/>
              <w:jc w:val="left"/>
            </w:pPr>
            <w:r>
              <w:rPr>
                <w:iCs/>
                <w:i/>
              </w:rPr>
              <w:t xml:space="preserve">DCF512D1</w:t>
            </w:r>
          </w:p>
        </w:tc>
        <w:tc>
          <w:tcPr/>
          <w:p>
            <w:pPr>
              <w:pStyle w:val="Compact"/>
              <w:jc w:val="left"/>
            </w:pPr>
            <w:r>
              <w:rPr>
                <w:iCs/>
                <w:i/>
              </w:rPr>
              <w:t xml:space="preserve">ATOMIC COMPACT SERIES™ 20V MAX* Brushless 1/2 in. Ratchet Kit</w:t>
            </w:r>
          </w:p>
        </w:tc>
      </w:tr>
      <w:tr>
        <w:tc>
          <w:tcPr/>
          <w:p>
            <w:pPr>
              <w:pStyle w:val="Compact"/>
              <w:jc w:val="left"/>
            </w:pPr>
            <w:r>
              <w:rPr>
                <w:iCs/>
                <w:i/>
              </w:rPr>
              <w:t xml:space="preserve">DCF513D1</w:t>
            </w:r>
          </w:p>
        </w:tc>
        <w:tc>
          <w:tcPr/>
          <w:p>
            <w:pPr>
              <w:pStyle w:val="Compact"/>
              <w:jc w:val="left"/>
            </w:pPr>
            <w:r>
              <w:rPr>
                <w:iCs/>
                <w:i/>
              </w:rPr>
              <w:t xml:space="preserve">ATOMIC COMPACT SERIES™ 20V MAX* Brushless 3/8 in. Ratchet (Tool Only)</w:t>
            </w:r>
          </w:p>
        </w:tc>
      </w:tr>
      <w:tr>
        <w:tc>
          <w:tcPr/>
          <w:p>
            <w:pPr>
              <w:pStyle w:val="Compact"/>
              <w:jc w:val="left"/>
            </w:pPr>
            <w:r>
              <w:rPr>
                <w:iCs/>
                <w:i/>
              </w:rPr>
              <w:t xml:space="preserve">DCB094K</w:t>
            </w:r>
          </w:p>
        </w:tc>
        <w:tc>
          <w:tcPr/>
          <w:p>
            <w:pPr>
              <w:pStyle w:val="Compact"/>
              <w:jc w:val="left"/>
            </w:pPr>
            <w:r>
              <w:rPr>
                <w:iCs/>
                <w:i/>
              </w:rPr>
              <w:t xml:space="preserve">USB Charging Kit</w:t>
            </w:r>
            <w:r>
              <w:t xml:space="preserve"> </w:t>
            </w:r>
            <w:r>
              <w:t xml:space="preserve">(with USB-C port and charger)</w:t>
            </w:r>
          </w:p>
        </w:tc>
      </w:tr>
      <w:tr>
        <w:tc>
          <w:tcPr/>
          <w:p>
            <w:pPr>
              <w:pStyle w:val="Compact"/>
              <w:jc w:val="left"/>
            </w:pPr>
            <w:r>
              <w:rPr>
                <w:iCs/>
                <w:i/>
              </w:rPr>
              <w:t xml:space="preserve">DXSP190681</w:t>
            </w:r>
          </w:p>
        </w:tc>
        <w:tc>
          <w:tcPr/>
          <w:p>
            <w:pPr>
              <w:pStyle w:val="Compact"/>
              <w:jc w:val="left"/>
            </w:pPr>
            <w:r>
              <w:rPr>
                <w:iCs/>
                <w:i/>
              </w:rPr>
              <w:t xml:space="preserve">4 gal. Cordless Backpack Sprayer</w:t>
            </w:r>
          </w:p>
        </w:tc>
      </w:tr>
    </w:tbl>
    <w:bookmarkEnd w:id="44"/>
    <w:bookmarkStart w:id="47" w:name="lawn-equipment"/>
    <w:p>
      <w:pPr>
        <w:pStyle w:val="Heading2"/>
      </w:pPr>
      <w:r>
        <w:t xml:space="preserve">Lawn Equipment</w:t>
      </w:r>
    </w:p>
    <w:p>
      <w:pPr>
        <w:numPr>
          <w:ilvl w:val="0"/>
          <w:numId w:val="1003"/>
        </w:numPr>
        <w:pStyle w:val="Compact"/>
      </w:pPr>
      <w:r>
        <w:t xml:space="preserve">Toro Zero-turn mower may be sold.</w:t>
      </w:r>
    </w:p>
    <w:bookmarkStart w:id="46" w:name="kobalt-80-volt-outdoor-power-tools"/>
    <w:p>
      <w:pPr>
        <w:pStyle w:val="Heading3"/>
      </w:pPr>
      <w:hyperlink r:id="rId45">
        <w:r>
          <w:rPr>
            <w:rStyle w:val="Hyperlink"/>
          </w:rPr>
          <w:t xml:space="preserve">Kobalt 80-volt Outdoor Power 🔋 Tools 🔧</w:t>
        </w:r>
      </w:hyperlink>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2023-05-10T15:13:04Z</dcterms:created>
  <dcterms:modified xsi:type="dcterms:W3CDTF">2023-05-10T15:13:04Z</dcterms:modified>
</cp:coreProperties>
</file>

<file path=docProps/custom.xml><?xml version="1.0" encoding="utf-8"?>
<Properties xmlns="http://schemas.openxmlformats.org/officeDocument/2006/custom-properties" xmlns:vt="http://schemas.openxmlformats.org/officeDocument/2006/docPropsVTypes"/>
</file>