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WARNING: Logging before flag parsing goes to stderr.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W0529 07:49:34.169934 139766328334208 deprecation.py:323] From /usr/local/lib/python2.7/dist-packages/tensorflow_core/python/compat/v2_compat.py:88: disable_resource_variables (from tensorflow.python.ops.variable_scope) is deprecated and will be removed in a future version.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non-resource variables are not supported in the long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Loading pretrained word vectors from /content/drive/My Drive/NLP Project/LEAR-master/word-vectors/endeitru.txt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665906 vectors loaded from /content/drive/My Drive/NLP Project/LEAR-master/word-vectors/endeitru.txt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(Spearman's rho coefficient) of initial vectors is: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0.706 Original SimLex score is: 0.75 coverage: 998 / 999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0.675 coverage: 3490 / 3500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0.3 coverage: 2612 / 2616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0.243 coverage: 2161 / 2163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0.625 coverage: 348 / 353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Custom Test score for  english and cross-lingual is  0.391 coverage: 91 /total(needtocheck)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Experiment hyperparameters (attract_margin_mono, attract_margin_cl, repel_margin, batch_size, l2_reg_constant, max_iter): 0.6 0.6 0.0 128 1e-09 5.0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W0529 07:52:11.203043 139766328334208 deprecation.py:506] From /usr/local/lib/python2.7/dist-packages/tensorflow_core/python/training/adagrad.py:76: calling __init__ (from tensorflow.python.ops.init_ops) with dtype is deprecated and will be removed in a future version.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Instructions for updating: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Call initializer instance with the dtype argument instead of passing it to the constructor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07:52:11.244223: I tensorflow/stream_executor/platform/default/dso_loader.cc:44] Successfully opened dynamic library libcuda.so.1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07:52:11.301214: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07:52:11.301989: I tensorflow/core/common_runtime/gpu/gpu_device.cc:1555] Found device 0 with properties: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pciBusID: 0000:00:04.0 name: Tesla K80 computeCapability: 3.7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coreClock: 0.8235GHz coreCount: 13 deviceMemorySize: 11.17GiB deviceMemoryBandwidth: 223.96GiB/s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07:52:11.302382: I tensorflow/stream_executor/platform/default/dso_loader.cc:44] Successfully opened dynamic library libcudart.so.10.1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07:52:11.636894: I tensorflow/stream_executor/platform/default/dso_loader.cc:44] Successfully opened dynamic library libcublas.so.10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07:52:11.808830: I tensorflow/stream_executor/platform/default/dso_loader.cc:44] Successfully opened dynamic library libcufft.so.10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07:52:11.838545: I tensorflow/stream_executor/platform/default/dso_loader.cc:44] Successfully opened dynamic library libcurand.so.10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07:52:12.132974: I tensorflow/stream_executor/platform/default/dso_loader.cc:44] Successfully opened dynamic library libcusolver.so.10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07:52:12.157991: I tensorflow/stream_executor/platform/default/dso_loader.cc:44] Successfully opened dynamic library libcusparse.so.10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07:52:12.737064: I tensorflow/stream_executor/platform/default/dso_loader.cc:44] Successfully opened dynamic library libcudnn.so.7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07:52:12.737339: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07:52:12.738224: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07:52:12.739000: I tensorflow/core/common_runtime/gpu/gpu_device.cc:1697] Adding visible gpu devices: 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07:52:12.780310: I tensorflow/core/platform/profile_utils/cpu_utils.cc:94] CPU Frequency: 2300000000 Hz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07:52:12.780795: I tensorflow/compiler/xla/service/service.cc:168] XLA service 0x56223282e840 initialized for platform Host (this does not guarantee that XLA will be used). Devices: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07:52:12.780840: I tensorflow/compiler/xla/service/service.cc:176]   StreamExecutor device (0): Host, Default Version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07:52:12.881082: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07:52:12.881919: I tensorflow/compiler/xla/service/service.cc:168] XLA service 0x56223282ebc0 initialized for platform CUDA (this does not guarantee that XLA will be used). Devices: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07:52:12.881955: I tensorflow/compiler/xla/service/service.cc:176]   StreamExecutor device (0): Tesla K80, Compute Capability 3.7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07:52:12.883411: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07:52:12.884150: I tensorflow/core/common_runtime/gpu/gpu_device.cc:1555] Found device 0 with properties: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pciBusID: 0000:00:04.0 name: Tesla K80 computeCapability: 3.7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coreClock: 0.8235GHz coreCount: 13 deviceMemorySize: 11.17GiB deviceMemoryBandwidth: 223.96GiB/s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07:52:12.884236: I tensorflow/stream_executor/platform/default/dso_loader.cc:44] Successfully opened dynamic library libcudart.so.10.1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07:52:12.884283: I tensorflow/stream_executor/platform/default/dso_loader.cc:44] Successfully opened dynamic library libcublas.so.10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07:52:12.884337: I tensorflow/stream_executor/platform/default/dso_loader.cc:44] Successfully opened dynamic library libcufft.so.10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07:52:12.884379: I tensorflow/stream_executor/platform/default/dso_loader.cc:44] Successfully opened dynamic library libcurand.so.10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07:52:12.884418: I tensorflow/stream_executor/platform/default/dso_loader.cc:44] Successfully opened dynamic library libcusolver.so.10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07:52:12.884460: I tensorflow/stream_executor/platform/default/dso_loader.cc:44] Successfully opened dynamic library libcusparse.so.10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07:52:12.884503: I tensorflow/stream_executor/platform/default/dso_loader.cc:44] Successfully opened dynamic library libcudnn.so.7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07:52:12.884622: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07:52:12.885421: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07:52:12.886160: I tensorflow/core/common_runtime/gpu/gpu_device.cc:1697] Adding visible gpu devices: 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07:52:12.890174: I tensorflow/stream_executor/platform/default/dso_loader.cc:44] Successfully opened dynamic library libcudart.so.10.1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07:52:12.891861: I tensorflow/core/common_runtime/gpu/gpu_device.cc:1096] Device interconnect StreamExecutor with strength 1 edge matrix: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07:52:12.891902: I tensorflow/core/common_runtime/gpu/gpu_device.cc:1102]      0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07:52:12.891921: I tensorflow/core/common_runtime/gpu/gpu_device.cc:1115] 0:   N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07:52:12.897532: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07:52:12.898369: I tensorflow/stream_executor/cuda/cuda_gpu_executor.cc:981] successful NUMA node read from SysFS had negative value (-1), but there must be at least one NUMA node, so returning NUMA node zero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07:52:12.899112: W tensorflow/core/common_runtime/gpu/gpu_bfc_allocator.cc:39] Overriding allow_growth setting because the TF_FORCE_GPU_ALLOW_GROWTH environment variable is set. Original config value was 0.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07:52:12.899175: I tensorflow/core/common_runtime/gpu/gpu_device.cc:1241] Created TensorFlow device (/job:localhost/replica:0/task:0/device:GPU:0 with 10805 MB memory) -&gt; physical GPU (device: 0, name: Tesla K80, pci bus id: 0000:00:04.0, compute capability: 3.7)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07:52:13.339435: W tensorflow/core/framework/cpu_allocator_impl.cc:81] Allocation of 799087200 exceeds 10% of system memory.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07:52:13.500811: W tensorflow/core/framework/cpu_allocator_impl.cc:81] Allocation of 799087200 exceeds 10% of system memory.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07:52:13.656629: W tensorflow/core/framework/cpu_allocator_impl.cc:81] Allocation of 799087200 exceeds 10% of system memory.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07:52:13.824485: W tensorflow/core/framework/cpu_allocator_impl.cc:81] Allocation of 799087200 exceeds 10% of system memory.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2020-05-29 07:52:14.364410: W tensorflow/core/framework/cpu_allocator_impl.cc:81] Allocation of 799087200 exceeds 10% of system memory.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Antonym pairs: 124920 Synonym pairs (Symetric/CL): 483281 Synonym pairs (Asym/Mono) 1045271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Running the optimisation procedure for 5 epochs...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Number of batches per epoch: 12916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1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0.669 Original SimLex score is: 0.722 coverage: 998 / 999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0.692 coverage: 3490 / 3500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0.695 coverage: 2612 / 2616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0.712 coverage: 2161 / 2163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0.542 coverage: 348 / 353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Custom Test score for  english and cross-lingual is  0.28 coverage: 91 /total(needtocheck)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2 Last epoch took: 207.0 seconds.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0.676 Original SimLex score is: 0.727 coverage: 998 / 999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0.701 coverage: 3490 / 3500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0.687 coverage: 2612 / 2616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0.705 coverage: 2161 / 2163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0.527 coverage: 348 / 353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Custom Test score for  english and cross-lingual is  0.253 coverage: 91 /total(needtocheck)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3 Last epoch took: 181.5 seconds. 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0.676 Original SimLex score is: 0.724 coverage: 998 / 999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0.706 coverage: 3490 / 3500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0.688 coverage: 2612 / 2616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0.708 coverage: 2161 / 2163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0.534 coverage: 348 / 353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Custom Test score for  english and cross-lingual is  0.254 coverage: 91 /total(needtocheck)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4 Last epoch took: 180.6 seconds.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0.684 Original SimLex score is: 0.733 coverage: 998 / 999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0.703 coverage: 3490 / 3500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0.683 coverage: 2612 / 2616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0.703 coverage: 2161 / 2163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0.51 coverage: 348 / 353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Custom Test score for  english and cross-lingual is  0.266 coverage: 91 /total(needtocheck)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Starting epoch: 5 Last epoch took: 191.4 seconds. 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0.684 Original SimLex score is: 0.735 coverage: 998 / 999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0.706 coverage: 3490 / 3500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0.683 coverage: 2612 / 2616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0.704 coverage: 2161 / 2163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0.517 coverage: 348 / 353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Custom Test score for  english and cross-lingual is  0.256 coverage: 91 /total(needtocheck)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(Spearman's rho coefficient) of the final vectors is: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english is: 0.684 Original SimLex score is: 0.735 coverage: 998 / 999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SimVerb score for english is: 0.706 coverage: 3490 / 3500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 score for english is: 0.683 coverage: 2612 / 2616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HyperLex-Nouns score for english is: 0.704 coverage: 2161 / 2163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english is: 0.517 coverage: 348 / 353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Custom Test score for  english and cross-lingual is  0.256 coverage: 91 /total(needtocheck)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german is: 0.615 coverage: 934 / 999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german is: 0.605 coverage: 339 / 353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italian is: 0.674 coverage: 984 / 999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italian is: 0.594 coverage: 345 / 353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SimLex score for russian is: 0.612 coverage: 984 / 999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WordSim score for russian is: 0.573 coverage: 327 / 353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Printed 665906 word vectors to: /content/drive/My Drive/NLP Project/LEAR-master/results/wv_final.txt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