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Coding &amp;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section evaluates the quality and completeness of the implemented code and the overall Rising Waters solution.</w:t>
      </w:r>
    </w:p>
    <w:p>
      <w:pPr>
        <w:pStyle w:val="Heading2"/>
        <w:spacing w:after="120" w:before="240"/>
      </w:pPr>
      <w:r>
        <w:t xml:space="preserve">Solution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Repository Link / URL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[Add your GitHub/GitLab repository link here before submission]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Programming Language(s)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3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Framework(s) Used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Flask (backend), scikit-learn &amp; XGBoost (ML), pandas/numpy (data), matplotlib/seaborn (visualization)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Key Features Implemented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Dataset generation &amp; EDA scripts; preprocessing (missing values, outlier capping); multi-model training with best-model auto-selection; Flask web app with prediction form and risk-specific result pages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/ Incomplete Features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 deployment (documented as an optional next step, not yet executed); user accounts / history tracking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Setup / Run Instructions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pip install -r requirements.txt  →  python notebooks/0_generate_dataset.py  →  python notebooks/2_preprocessing_and_training.py  →  python app.py  →  open http://127.0.0.1:5000/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Code Quality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00"/>
        <w:gridCol w:w="1360"/>
      </w:tblGrid>
      <w:tr>
        <w:trPr>
          <w:tblHeader/>
        </w:trPr>
        <w:tc>
          <w:tcPr>
            <w:tcW w:type="dxa" w:w="7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73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13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 (Yes / No)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is modular and organized into functions / classes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Meaningful variable and function names are used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includes comments / documentation where necessary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handling is implemented for critical operations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application runs without critical errors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is committed to a version control repository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Additional Notes / Comments: The training script automatically falls back to scikit-learn's GradientBoostingClassifier if the xgboost package isn't available, so the pipeline always runs end-to-end even in restricted environments.</w:t>
      </w:r>
    </w:p>
    <w:p>
      <w:pPr>
        <w:spacing w:after="100"/>
      </w:pPr>
    </w:p>
    <w:p>
      <w:pPr>
        <w:pStyle w:val="Heading2"/>
        <w:spacing w:after="120" w:before="240"/>
      </w:pPr>
      <w:r>
        <w:t xml:space="preserve">Key Code Snippet — Flask Prediction Route (app.py)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@app.route("/predict", methods=["POST"])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predict():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input_values = []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readable_inputs = {}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name in FEATURE_NAMES: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raw = request.form.get(name, FEATURE_CONFIG.get(name, {}).get("default", 0))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val = float(raw)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input_values.append(val)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readable_inputs[FEATURE_CONFIG.get(name, {}).get("label", name)] = val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X = pd.DataFrame([input_values], columns=FEATURE_NAMES)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X_scaled = scaler.transform(X)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prediction = int(model.predict(X_scaled)[0])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Exception as 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render_template("predict.html", fields=fields, error=str(e))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2026-07-02T04:26:00.249Z</dcterms:created>
  <dcterms:modified xsi:type="dcterms:W3CDTF">2026-07-02T04:26:00.264Z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