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 </w:t>
      </w:r>
      <w:r w:rsidDel="00000000" w:rsidR="00000000" w:rsidRPr="00000000">
        <w:rPr>
          <w:rFonts w:ascii="Times New Roman" w:cs="Times New Roman" w:eastAsia="Times New Roman" w:hAnsi="Times New Roman"/>
          <w:sz w:val="24"/>
          <w:szCs w:val="24"/>
          <w:rtl w:val="0"/>
        </w:rPr>
        <w:t xml:space="preserve">MoodSeek</w:t>
      </w:r>
      <w:r w:rsidDel="00000000" w:rsidR="00000000" w:rsidRPr="00000000">
        <w:rPr>
          <w:rtl w:val="0"/>
        </w:rPr>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b w:val="1"/>
          <w:sz w:val="24"/>
          <w:szCs w:val="24"/>
          <w:highlight w:val="white"/>
          <w:rtl w:val="0"/>
        </w:rPr>
        <w:t xml:space="preserve">Problem statement title: </w:t>
      </w:r>
      <w:r w:rsidDel="00000000" w:rsidR="00000000" w:rsidRPr="00000000">
        <w:rPr>
          <w:rFonts w:ascii="Times New Roman" w:cs="Times New Roman" w:eastAsia="Times New Roman" w:hAnsi="Times New Roman"/>
          <w:sz w:val="24"/>
          <w:szCs w:val="24"/>
          <w:highlight w:val="white"/>
          <w:rtl w:val="0"/>
        </w:rPr>
        <w:t xml:space="preserve">Help me with my Mood with Social-media Health Analysis and Display Engine (SHADE)</w:t>
      </w: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Role of each team member</w:t>
      </w: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Ramya Ramanathan</w:t>
      </w:r>
      <w:r w:rsidDel="00000000" w:rsidR="00000000" w:rsidRPr="00000000">
        <w:rPr>
          <w:rFonts w:ascii="Times New Roman" w:cs="Times New Roman" w:eastAsia="Times New Roman" w:hAnsi="Times New Roman"/>
          <w:sz w:val="24"/>
          <w:szCs w:val="24"/>
          <w:highlight w:val="white"/>
          <w:rtl w:val="0"/>
        </w:rPr>
        <w:t xml:space="preserve"> - Twitter scraping and mood identification using IBM Watson, movie/TV show classification, books classification, image classification </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Ram Rohan Ramanathan</w:t>
      </w:r>
      <w:r w:rsidDel="00000000" w:rsidR="00000000" w:rsidRPr="00000000">
        <w:rPr>
          <w:rFonts w:ascii="Times New Roman" w:cs="Times New Roman" w:eastAsia="Times New Roman" w:hAnsi="Times New Roman"/>
          <w:sz w:val="24"/>
          <w:szCs w:val="24"/>
          <w:highlight w:val="white"/>
          <w:rtl w:val="0"/>
        </w:rPr>
        <w:t xml:space="preserve"> - Music analysis and classification, implementation of dynamic playing of songs using SoundCloud and quote extraction</w:t>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Radha Kumaran</w:t>
      </w:r>
      <w:r w:rsidDel="00000000" w:rsidR="00000000" w:rsidRPr="00000000">
        <w:rPr>
          <w:rFonts w:ascii="Times New Roman" w:cs="Times New Roman" w:eastAsia="Times New Roman" w:hAnsi="Times New Roman"/>
          <w:sz w:val="24"/>
          <w:szCs w:val="24"/>
          <w:highlight w:val="white"/>
          <w:rtl w:val="0"/>
        </w:rPr>
        <w:t xml:space="preserve"> - Music analysis and automated playlist curation, user interface development, system integration</w:t>
      </w:r>
      <w:r w:rsidDel="00000000" w:rsidR="00000000" w:rsidRPr="00000000">
        <w:rPr>
          <w:rtl w:val="0"/>
        </w:rPr>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Scope of work </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aim of helping user’s identify and control their mood, we planned an application that would determine the user’s mood over a period of time, and use this knowledge to help calm them down if required. This is achieved by suggesting to them forms of entertainment that would appeal to them based on their current state of mind. </w:t>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 only requires the user to submit their Twitter handle if they have one. If not, we give them the option of submitting any piece of text they’ve written recently, and we use that to find their mood instead. Once we know the user’s mood, we suggest book, movies, music and images to them that we feel they would enjoy based on their current state of mind. We also give the user the option of saving these recommendations for later if they’d like, in a downloadable form. </w:t>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suggestions are based on dynamic collection of content from websites like IMDB and Goodreads, and classification of these based on the moods they’d appeal to the user in.</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Scope w.r.t longevity:</w:t>
      </w:r>
    </w:p>
    <w:p w:rsidR="00000000" w:rsidDel="00000000" w:rsidP="00000000" w:rsidRDefault="00000000" w:rsidRPr="00000000" w14:paraId="00000013">
      <w:pPr>
        <w:spacing w:line="240" w:lineRule="auto"/>
        <w:ind w:left="0" w:firstLine="0"/>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will not fade in time as books, songs and all other activities proposed will never disappear.</w:t>
      </w:r>
    </w:p>
    <w:p w:rsidR="00000000" w:rsidDel="00000000" w:rsidP="00000000" w:rsidRDefault="00000000" w:rsidRPr="00000000" w14:paraId="00000015">
      <w:pPr>
        <w:numPr>
          <w:ilvl w:val="0"/>
          <w:numId w:val="2"/>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Books, quotes, etc. are fetched dynamically. So, the latest trends will be reflected any number of years down the line.</w:t>
      </w:r>
    </w:p>
    <w:p w:rsidR="00000000" w:rsidDel="00000000" w:rsidP="00000000" w:rsidRDefault="00000000" w:rsidRPr="00000000" w14:paraId="00000016">
      <w:pPr>
        <w:numPr>
          <w:ilvl w:val="0"/>
          <w:numId w:val="2"/>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absolutely do not require the person to give any effort from his end. Our analysis of his mood is directly from his Twitter account, which makes it a lot easier to use and makes sure his results are according to his latest posts.</w:t>
      </w:r>
    </w:p>
    <w:p w:rsidR="00000000" w:rsidDel="00000000" w:rsidP="00000000" w:rsidRDefault="00000000" w:rsidRPr="00000000" w14:paraId="00000017">
      <w:pPr>
        <w:spacing w:line="24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240" w:lineRule="auto"/>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Scope w.r.t domain of use:</w:t>
      </w:r>
    </w:p>
    <w:p w:rsidR="00000000" w:rsidDel="00000000" w:rsidP="00000000" w:rsidRDefault="00000000" w:rsidRPr="00000000" w14:paraId="00000019">
      <w:pPr>
        <w:spacing w:line="240" w:lineRule="auto"/>
        <w:ind w:left="0" w:firstLine="0"/>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Has a variety of scope w.r.t. usage. Can help </w:t>
      </w:r>
    </w:p>
    <w:p w:rsidR="00000000" w:rsidDel="00000000" w:rsidP="00000000" w:rsidRDefault="00000000" w:rsidRPr="00000000" w14:paraId="0000001B">
      <w:pPr>
        <w:numPr>
          <w:ilvl w:val="0"/>
          <w:numId w:val="3"/>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rid boredom and negative emotions</w:t>
      </w:r>
    </w:p>
    <w:p w:rsidR="00000000" w:rsidDel="00000000" w:rsidP="00000000" w:rsidRDefault="00000000" w:rsidRPr="00000000" w14:paraId="0000001C">
      <w:pPr>
        <w:numPr>
          <w:ilvl w:val="0"/>
          <w:numId w:val="3"/>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improve performance at work</w:t>
      </w:r>
    </w:p>
    <w:p w:rsidR="00000000" w:rsidDel="00000000" w:rsidP="00000000" w:rsidRDefault="00000000" w:rsidRPr="00000000" w14:paraId="0000001D">
      <w:pPr>
        <w:numPr>
          <w:ilvl w:val="0"/>
          <w:numId w:val="3"/>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 personality</w:t>
      </w:r>
    </w:p>
    <w:p w:rsidR="00000000" w:rsidDel="00000000" w:rsidP="00000000" w:rsidRDefault="00000000" w:rsidRPr="00000000" w14:paraId="0000001E">
      <w:pPr>
        <w:numPr>
          <w:ilvl w:val="0"/>
          <w:numId w:val="3"/>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improve health </w:t>
      </w:r>
    </w:p>
    <w:p w:rsidR="00000000" w:rsidDel="00000000" w:rsidP="00000000" w:rsidRDefault="00000000" w:rsidRPr="00000000" w14:paraId="0000001F">
      <w:pPr>
        <w:numPr>
          <w:ilvl w:val="0"/>
          <w:numId w:val="3"/>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inculcate general knowledge.</w:t>
      </w:r>
    </w:p>
    <w:p w:rsidR="00000000" w:rsidDel="00000000" w:rsidP="00000000" w:rsidRDefault="00000000" w:rsidRPr="00000000" w14:paraId="00000020">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works on any kind of person, whether you like books, movies, songs, pictures or even quotes.</w:t>
      </w:r>
    </w:p>
    <w:p w:rsidR="00000000" w:rsidDel="00000000" w:rsidP="00000000" w:rsidRDefault="00000000" w:rsidRPr="00000000" w14:paraId="00000021">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can save a PDF file of any of the list of activities that we propose so that you can further refer it anytime, anywhere.</w:t>
      </w:r>
    </w:p>
    <w:p w:rsidR="00000000" w:rsidDel="00000000" w:rsidP="00000000" w:rsidRDefault="00000000" w:rsidRPr="00000000" w14:paraId="00000022">
      <w:pPr>
        <w:spacing w:line="24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Technologies/Platforms/APIs planned to use</w:t>
      </w:r>
      <w:r w:rsidDel="00000000" w:rsidR="00000000" w:rsidRPr="00000000">
        <w:rPr>
          <w:rFonts w:ascii="Times New Roman" w:cs="Times New Roman" w:eastAsia="Times New Roman" w:hAnsi="Times New Roman"/>
          <w:sz w:val="24"/>
          <w:szCs w:val="24"/>
          <w:highlight w:val="white"/>
          <w:rtl w:val="0"/>
        </w:rPr>
        <w:t xml:space="preserve"> : Python 3.5 with Flask, IBM Watson’s Tone Analyzer API, IBM Watson’s Visual Recognition API, Twitter API (tweepy), Musixmatch API</w:t>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line="24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