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604C" w14:textId="77777777" w:rsidR="007A7086" w:rsidRDefault="007A7086" w:rsidP="007A7086">
      <w:pPr>
        <w:jc w:val="center"/>
        <w:rPr>
          <w:sz w:val="52"/>
          <w:szCs w:val="52"/>
        </w:rPr>
      </w:pPr>
    </w:p>
    <w:p w14:paraId="6A865AAD" w14:textId="7EEE2A5E" w:rsidR="00303C24" w:rsidRDefault="007A7086" w:rsidP="007A7086">
      <w:pPr>
        <w:jc w:val="center"/>
        <w:rPr>
          <w:sz w:val="52"/>
          <w:szCs w:val="52"/>
        </w:rPr>
      </w:pPr>
      <w:r w:rsidRPr="007A7086">
        <w:rPr>
          <w:sz w:val="52"/>
          <w:szCs w:val="52"/>
        </w:rPr>
        <w:t>Estrategia de marketing vacunación</w:t>
      </w:r>
    </w:p>
    <w:p w14:paraId="4D70AB7B" w14:textId="42BF8CAE" w:rsidR="007A7086" w:rsidRDefault="007A7086" w:rsidP="007A7086">
      <w:pPr>
        <w:rPr>
          <w:sz w:val="28"/>
          <w:szCs w:val="28"/>
        </w:rPr>
      </w:pPr>
    </w:p>
    <w:p w14:paraId="4984D616" w14:textId="77777777" w:rsidR="00215D64" w:rsidRDefault="00215D64" w:rsidP="007A7086">
      <w:pPr>
        <w:rPr>
          <w:sz w:val="28"/>
          <w:szCs w:val="28"/>
        </w:rPr>
      </w:pPr>
    </w:p>
    <w:p w14:paraId="611BC1E7" w14:textId="524D5302" w:rsidR="007A7086" w:rsidRPr="00BA6AFE" w:rsidRDefault="00215D64" w:rsidP="00450F2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A6AFE">
        <w:rPr>
          <w:sz w:val="28"/>
          <w:szCs w:val="28"/>
        </w:rPr>
        <w:t>Establecer público objetivo.</w:t>
      </w:r>
    </w:p>
    <w:p w14:paraId="2211D618" w14:textId="735B6BFB" w:rsidR="00BA6AFE" w:rsidRDefault="00BA6AFE" w:rsidP="00BA6AFE">
      <w:pPr>
        <w:ind w:firstLine="708"/>
        <w:rPr>
          <w:sz w:val="28"/>
          <w:szCs w:val="28"/>
        </w:rPr>
      </w:pPr>
      <w:r>
        <w:rPr>
          <w:sz w:val="28"/>
          <w:szCs w:val="28"/>
        </w:rPr>
        <w:t>E</w:t>
      </w:r>
      <w:r w:rsidRPr="00BA6AFE">
        <w:rPr>
          <w:sz w:val="28"/>
          <w:szCs w:val="28"/>
        </w:rPr>
        <w:t>l grupo de personas al cual está dirigida una marca, producto o campaña.</w:t>
      </w:r>
    </w:p>
    <w:p w14:paraId="154A6683" w14:textId="77777777" w:rsidR="00BA6AFE" w:rsidRPr="00BA6AFE" w:rsidRDefault="00BA6AFE" w:rsidP="00BA6AFE">
      <w:pPr>
        <w:ind w:firstLine="708"/>
        <w:rPr>
          <w:sz w:val="28"/>
          <w:szCs w:val="28"/>
        </w:rPr>
      </w:pPr>
    </w:p>
    <w:p w14:paraId="33F67648" w14:textId="30BE74A5" w:rsidR="00215D64" w:rsidRPr="00BA6AFE" w:rsidRDefault="00215D64" w:rsidP="00450F2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A6AFE">
        <w:rPr>
          <w:sz w:val="28"/>
          <w:szCs w:val="28"/>
        </w:rPr>
        <w:t>Seo y Sem en página web.</w:t>
      </w:r>
    </w:p>
    <w:p w14:paraId="78B7B8B7" w14:textId="7FB46566" w:rsidR="00BA6AFE" w:rsidRDefault="00BA6AFE" w:rsidP="00BA6AFE">
      <w:pPr>
        <w:ind w:left="360"/>
        <w:rPr>
          <w:sz w:val="28"/>
          <w:szCs w:val="28"/>
        </w:rPr>
      </w:pPr>
      <w:r>
        <w:rPr>
          <w:sz w:val="28"/>
          <w:szCs w:val="28"/>
        </w:rPr>
        <w:t>O</w:t>
      </w:r>
      <w:r w:rsidRPr="00BA6AFE">
        <w:rPr>
          <w:sz w:val="28"/>
          <w:szCs w:val="28"/>
        </w:rPr>
        <w:t>ptimización en motores de búsqueda. Esto alude al cómo armar tu contenido para que aparezca en los primeros resultados de los buscadores. SEM, es decir, marketing en motores de búsqueda.</w:t>
      </w:r>
    </w:p>
    <w:p w14:paraId="46A2F037" w14:textId="77777777" w:rsidR="00BA6AFE" w:rsidRPr="00BA6AFE" w:rsidRDefault="00BA6AFE" w:rsidP="00BA6AFE">
      <w:pPr>
        <w:ind w:left="360"/>
        <w:rPr>
          <w:sz w:val="28"/>
          <w:szCs w:val="28"/>
        </w:rPr>
      </w:pPr>
    </w:p>
    <w:p w14:paraId="419670FE" w14:textId="17DBAF05" w:rsidR="00215D64" w:rsidRPr="00BA6AFE" w:rsidRDefault="00215D64" w:rsidP="00450F2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A6AFE">
        <w:rPr>
          <w:sz w:val="28"/>
          <w:szCs w:val="28"/>
        </w:rPr>
        <w:t>Calidad de imágenes.</w:t>
      </w:r>
    </w:p>
    <w:p w14:paraId="3623CA04" w14:textId="66F33737" w:rsidR="00BA6AFE" w:rsidRDefault="00BA6AFE" w:rsidP="00BA6AFE">
      <w:pPr>
        <w:ind w:left="360"/>
        <w:rPr>
          <w:sz w:val="28"/>
          <w:szCs w:val="28"/>
        </w:rPr>
      </w:pPr>
      <w:r>
        <w:rPr>
          <w:sz w:val="28"/>
          <w:szCs w:val="28"/>
        </w:rPr>
        <w:t>E</w:t>
      </w:r>
      <w:r w:rsidRPr="00BA6AFE">
        <w:rPr>
          <w:sz w:val="28"/>
          <w:szCs w:val="28"/>
        </w:rPr>
        <w:t>s el proceso de disminuir el tamaño de tu archivo mediante el uso de un plugin o script el cual en cambio acelera el tiempo de carga de tu página.</w:t>
      </w:r>
    </w:p>
    <w:p w14:paraId="1B9A1D9D" w14:textId="77777777" w:rsidR="00BA6AFE" w:rsidRPr="00BA6AFE" w:rsidRDefault="00BA6AFE" w:rsidP="00BA6AFE">
      <w:pPr>
        <w:ind w:left="360"/>
        <w:rPr>
          <w:sz w:val="28"/>
          <w:szCs w:val="28"/>
        </w:rPr>
      </w:pPr>
    </w:p>
    <w:p w14:paraId="5EC4A5A0" w14:textId="6862B48E" w:rsidR="00450F20" w:rsidRPr="00BA6AFE" w:rsidRDefault="00450F20" w:rsidP="00450F2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A6AFE">
        <w:rPr>
          <w:sz w:val="28"/>
          <w:szCs w:val="28"/>
        </w:rPr>
        <w:t>Palabras clave</w:t>
      </w:r>
    </w:p>
    <w:p w14:paraId="1343DC99" w14:textId="026EC158" w:rsidR="00215D64" w:rsidRDefault="00BA6AFE" w:rsidP="00BA6AFE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Pr="00BA6AFE">
        <w:rPr>
          <w:sz w:val="28"/>
          <w:szCs w:val="28"/>
        </w:rPr>
        <w:t>on términos formados por una o más palabras. Representan la forma cómo el usuario identifica sus dudas en los motores de búsqueda, para obtener esa respuesta que tanto busca</w:t>
      </w:r>
      <w:r w:rsidRPr="00BA6AFE">
        <w:rPr>
          <w:sz w:val="28"/>
          <w:szCs w:val="28"/>
        </w:rPr>
        <w:t>.</w:t>
      </w:r>
    </w:p>
    <w:p w14:paraId="6DFBEE02" w14:textId="77777777" w:rsidR="00BA6AFE" w:rsidRPr="00BA6AFE" w:rsidRDefault="00BA6AFE" w:rsidP="00BA6AFE">
      <w:pPr>
        <w:ind w:left="360"/>
        <w:rPr>
          <w:sz w:val="28"/>
          <w:szCs w:val="28"/>
        </w:rPr>
      </w:pPr>
    </w:p>
    <w:p w14:paraId="386D027D" w14:textId="36BD6B3C" w:rsidR="00215D64" w:rsidRPr="00BA6AFE" w:rsidRDefault="00450F20" w:rsidP="00450F2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A6AFE">
        <w:rPr>
          <w:sz w:val="28"/>
          <w:szCs w:val="28"/>
        </w:rPr>
        <w:t>Chat atención al cliente en web</w:t>
      </w:r>
    </w:p>
    <w:p w14:paraId="651583EF" w14:textId="74E6C6E6" w:rsidR="00472C61" w:rsidRDefault="00BA6AFE" w:rsidP="00BA6AFE">
      <w:pPr>
        <w:ind w:left="360"/>
        <w:rPr>
          <w:sz w:val="28"/>
          <w:szCs w:val="28"/>
        </w:rPr>
      </w:pPr>
      <w:r w:rsidRPr="00BA6AFE">
        <w:rPr>
          <w:sz w:val="28"/>
          <w:szCs w:val="28"/>
        </w:rPr>
        <w:t>Con el fin de mantener conversaciones con usuarios en tu página web o en otras plataformas con el objetivo de lograr captar datos, asistir al cliente o que éste realice alguna acción</w:t>
      </w:r>
    </w:p>
    <w:p w14:paraId="5469665B" w14:textId="6A889430" w:rsidR="00BA6AFE" w:rsidRDefault="00BA6AFE" w:rsidP="00BA6AFE">
      <w:pPr>
        <w:ind w:left="360"/>
        <w:rPr>
          <w:sz w:val="28"/>
          <w:szCs w:val="28"/>
        </w:rPr>
      </w:pPr>
    </w:p>
    <w:p w14:paraId="14A9DB31" w14:textId="534AB3E7" w:rsidR="00BA6AFE" w:rsidRDefault="00BA6AFE" w:rsidP="00BA6AFE">
      <w:pPr>
        <w:ind w:left="360"/>
        <w:rPr>
          <w:sz w:val="28"/>
          <w:szCs w:val="28"/>
        </w:rPr>
      </w:pPr>
    </w:p>
    <w:p w14:paraId="73E47B3C" w14:textId="77777777" w:rsidR="00BA6AFE" w:rsidRPr="00BA6AFE" w:rsidRDefault="00BA6AFE" w:rsidP="00BA6AFE">
      <w:pPr>
        <w:ind w:left="360"/>
        <w:rPr>
          <w:sz w:val="28"/>
          <w:szCs w:val="28"/>
        </w:rPr>
      </w:pPr>
    </w:p>
    <w:p w14:paraId="67F43C2A" w14:textId="6FD1DBDB" w:rsidR="00472C61" w:rsidRPr="00BA6AFE" w:rsidRDefault="00472C61" w:rsidP="00450F2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A6AFE">
        <w:rPr>
          <w:sz w:val="28"/>
          <w:szCs w:val="28"/>
        </w:rPr>
        <w:lastRenderedPageBreak/>
        <w:t>Creación de publicidad</w:t>
      </w:r>
    </w:p>
    <w:p w14:paraId="05BD1AF3" w14:textId="0BA71548" w:rsidR="00215D64" w:rsidRDefault="00BA6AFE" w:rsidP="00BA6AFE">
      <w:pPr>
        <w:ind w:left="360"/>
        <w:rPr>
          <w:sz w:val="28"/>
          <w:szCs w:val="28"/>
        </w:rPr>
      </w:pPr>
      <w:r w:rsidRPr="00BA6AFE">
        <w:rPr>
          <w:sz w:val="28"/>
          <w:szCs w:val="28"/>
        </w:rPr>
        <w:t> En el que se incluye toda la información necesaria para que los encargados de diseñar la campaña de publicidad la lleven a cabo.</w:t>
      </w:r>
    </w:p>
    <w:p w14:paraId="23E82F31" w14:textId="77777777" w:rsidR="00BA6AFE" w:rsidRPr="00BA6AFE" w:rsidRDefault="00BA6AFE" w:rsidP="00BA6AFE">
      <w:pPr>
        <w:ind w:left="360"/>
        <w:rPr>
          <w:sz w:val="28"/>
          <w:szCs w:val="28"/>
        </w:rPr>
      </w:pPr>
    </w:p>
    <w:p w14:paraId="1D599DE8" w14:textId="73A1566D" w:rsidR="00BA6AFE" w:rsidRPr="00BA6AFE" w:rsidRDefault="00215D64" w:rsidP="00BA6AFE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A6AFE">
        <w:rPr>
          <w:sz w:val="28"/>
          <w:szCs w:val="28"/>
        </w:rPr>
        <w:t>Google ads.</w:t>
      </w:r>
    </w:p>
    <w:p w14:paraId="0F7D8558" w14:textId="47AF533E" w:rsidR="00BA6AFE" w:rsidRPr="00BA6AFE" w:rsidRDefault="00BA6AFE" w:rsidP="00BA6AFE">
      <w:pPr>
        <w:ind w:left="360"/>
        <w:rPr>
          <w:sz w:val="28"/>
          <w:szCs w:val="28"/>
        </w:rPr>
      </w:pPr>
      <w:r w:rsidRPr="00BA6AFE">
        <w:rPr>
          <w:sz w:val="28"/>
          <w:szCs w:val="28"/>
        </w:rPr>
        <w:t xml:space="preserve"> Crear anuncios en línea para llegar a las personas en el momento exacto en que se interesan por los productos y servicios que ofrece.</w:t>
      </w:r>
    </w:p>
    <w:p w14:paraId="10795EE4" w14:textId="1B3A14CA" w:rsidR="00215D64" w:rsidRPr="00BA6AFE" w:rsidRDefault="00215D64" w:rsidP="007A7086">
      <w:pPr>
        <w:rPr>
          <w:sz w:val="28"/>
          <w:szCs w:val="28"/>
        </w:rPr>
      </w:pPr>
    </w:p>
    <w:p w14:paraId="1E3C598F" w14:textId="1E106668" w:rsidR="00215D64" w:rsidRPr="00BA6AFE" w:rsidRDefault="00215D64" w:rsidP="00450F2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A6AFE">
        <w:rPr>
          <w:sz w:val="28"/>
          <w:szCs w:val="28"/>
        </w:rPr>
        <w:t>Facebook ads.</w:t>
      </w:r>
    </w:p>
    <w:p w14:paraId="76355694" w14:textId="5546307B" w:rsidR="00BA6AFE" w:rsidRPr="00BA6AFE" w:rsidRDefault="00BA6AFE" w:rsidP="00BA6AFE">
      <w:pPr>
        <w:ind w:left="360"/>
        <w:rPr>
          <w:sz w:val="28"/>
          <w:szCs w:val="28"/>
        </w:rPr>
      </w:pPr>
      <w:r w:rsidRPr="00BA6AFE">
        <w:rPr>
          <w:sz w:val="28"/>
          <w:szCs w:val="28"/>
        </w:rPr>
        <w:t>Los anuncios pagados en Facebook, que pueden aparecer en el Feed de Noticias y en la columna de la derecha de la red social. Además, usando la plataforma de anuncios de Facebook es posible publicar anuncios en Instagram</w:t>
      </w:r>
    </w:p>
    <w:p w14:paraId="1D2DFFF3" w14:textId="327DAD59" w:rsidR="00472C61" w:rsidRDefault="00472C61" w:rsidP="00472C61">
      <w:pPr>
        <w:pStyle w:val="Prrafodelista"/>
        <w:rPr>
          <w:sz w:val="32"/>
          <w:szCs w:val="32"/>
        </w:rPr>
      </w:pPr>
    </w:p>
    <w:p w14:paraId="1A6FFE29" w14:textId="77777777" w:rsidR="00472C61" w:rsidRPr="00472C61" w:rsidRDefault="00472C61" w:rsidP="00472C61">
      <w:pPr>
        <w:pStyle w:val="Prrafodelista"/>
        <w:rPr>
          <w:sz w:val="32"/>
          <w:szCs w:val="32"/>
        </w:rPr>
      </w:pPr>
    </w:p>
    <w:p w14:paraId="43D3D24B" w14:textId="2899E1F1" w:rsidR="00215D64" w:rsidRDefault="00215D64" w:rsidP="007A7086">
      <w:pPr>
        <w:rPr>
          <w:sz w:val="28"/>
          <w:szCs w:val="28"/>
        </w:rPr>
      </w:pPr>
    </w:p>
    <w:p w14:paraId="29AFC881" w14:textId="77777777" w:rsidR="00215D64" w:rsidRPr="007A7086" w:rsidRDefault="00215D64" w:rsidP="007A7086">
      <w:pPr>
        <w:rPr>
          <w:sz w:val="28"/>
          <w:szCs w:val="28"/>
        </w:rPr>
      </w:pPr>
    </w:p>
    <w:sectPr w:rsidR="00215D64" w:rsidRPr="007A7086" w:rsidSect="007A708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486"/>
    <w:multiLevelType w:val="hybridMultilevel"/>
    <w:tmpl w:val="1ADA73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6BCA"/>
    <w:multiLevelType w:val="hybridMultilevel"/>
    <w:tmpl w:val="05D03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0A"/>
    <w:rsid w:val="00215D64"/>
    <w:rsid w:val="00303C24"/>
    <w:rsid w:val="00450F20"/>
    <w:rsid w:val="00472C61"/>
    <w:rsid w:val="0051370A"/>
    <w:rsid w:val="007A7086"/>
    <w:rsid w:val="00B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DCD3"/>
  <w15:chartTrackingRefBased/>
  <w15:docId w15:val="{7115E628-5785-4FE6-A823-E58A2360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D64"/>
    <w:pPr>
      <w:ind w:left="720"/>
      <w:contextualSpacing/>
    </w:pPr>
  </w:style>
  <w:style w:type="character" w:customStyle="1" w:styleId="hgkelc">
    <w:name w:val="hgkelc"/>
    <w:basedOn w:val="Fuentedeprrafopredeter"/>
    <w:rsid w:val="00BA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1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ramsess santoyo</dc:creator>
  <cp:keywords/>
  <dc:description/>
  <cp:lastModifiedBy>ramsess santoyo</cp:lastModifiedBy>
  <cp:revision>6</cp:revision>
  <dcterms:created xsi:type="dcterms:W3CDTF">2022-03-14T00:52:00Z</dcterms:created>
  <dcterms:modified xsi:type="dcterms:W3CDTF">2022-03-14T01:20:00Z</dcterms:modified>
</cp:coreProperties>
</file>