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HematoVision: Advanced Blood Cell Classification Using Transfer Learning</w:t>
      </w:r>
    </w:p>
    <w:p>
      <w:r>
        <w:t>Name: Vana Ramteja</w:t>
      </w:r>
    </w:p>
    <w:p>
      <w:r>
        <w:t>Roll No: 23P31A0465</w:t>
      </w:r>
    </w:p>
    <w:p>
      <w:r>
        <w:t>College: Aditya College of Engineering and Technology</w:t>
      </w:r>
    </w:p>
    <w:p>
      <w:r>
        <w:br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Project Overview</w:t>
      </w:r>
    </w:p>
    <w:p>
      <w:r>
        <w:t>HematoVision is an AI-powered system to automatically classify four types of white blood cells (WBCs) using transfer learning with MobileNetV2, reducing manual workload in hematology labs and aiding faster disease diagnosis.</w:t>
      </w:r>
    </w:p>
    <w:p>
      <w:pPr>
        <w:pStyle w:val="Heading2"/>
      </w:pPr>
      <w:r>
        <w:t>1.2 Purpose</w:t>
      </w:r>
    </w:p>
    <w:p>
      <w:r>
        <w:t>To automate WBC subtype classification, providing faster, accurate, and consistent predictions to assist lab technicians and medical practitioners.</w:t>
      </w:r>
    </w:p>
    <w:p>
      <w:pPr>
        <w:pStyle w:val="Heading1"/>
      </w:pPr>
      <w:r>
        <w:t>2. IDEATION PHASE</w:t>
      </w:r>
    </w:p>
    <w:p>
      <w:pPr>
        <w:pStyle w:val="Heading2"/>
      </w:pPr>
      <w:r>
        <w:t>2.1 Problem Statement</w:t>
      </w:r>
    </w:p>
    <w:p>
      <w:r>
        <w:t>Manual blood cell classification is time-consuming, requires expert knowledge, and is prone to human error, impacting timely diagnosis and treatment.</w:t>
      </w:r>
    </w:p>
    <w:p>
      <w:pPr>
        <w:pStyle w:val="Heading2"/>
      </w:pPr>
      <w:r>
        <w:t>2.2 Empathy Map Canvas</w:t>
      </w:r>
    </w:p>
    <w:p>
      <w:r>
        <w:t>Users: Lab technicians, medical students, doctors.</w:t>
        <w:br/>
        <w:t>Needs: Fast, accurate WBC classification.</w:t>
        <w:br/>
        <w:t>Challenges: Manual classification is slow, repetitive.</w:t>
        <w:br/>
        <w:t>Impact: Reduces workload, assists in rapid diagnosis.</w:t>
      </w:r>
    </w:p>
    <w:p>
      <w:pPr>
        <w:pStyle w:val="Heading2"/>
      </w:pPr>
      <w:r>
        <w:t>2.3 Brainstorming</w:t>
      </w:r>
    </w:p>
    <w:p>
      <w:r>
        <w:t>Explored manual vs automated classification, using deep learning for image-based cell classification, and deploying using Streamlit for accessibility.</w:t>
      </w:r>
    </w:p>
    <w:p>
      <w:pPr>
        <w:pStyle w:val="Heading1"/>
      </w:pPr>
      <w:r>
        <w:t>3. REQUIREMENT ANALYSIS</w:t>
      </w:r>
    </w:p>
    <w:p>
      <w:pPr>
        <w:pStyle w:val="Heading2"/>
      </w:pPr>
      <w:r>
        <w:t>3.1 Customer Journey Map</w:t>
      </w:r>
    </w:p>
    <w:p>
      <w:r>
        <w:t>1. Capture or upload microscope image.</w:t>
        <w:br/>
        <w:t>2. System classifies the cell type.</w:t>
        <w:br/>
        <w:t>3. Result displayed for verification and report generation.</w:t>
      </w:r>
    </w:p>
    <w:p>
      <w:pPr>
        <w:pStyle w:val="Heading2"/>
      </w:pPr>
      <w:r>
        <w:t>3.2 Solution Requirement</w:t>
      </w:r>
    </w:p>
    <w:p>
      <w:r>
        <w:t>Accurate WBC classification, easy-to-use web interface, lightweight, fast inference.</w:t>
      </w:r>
    </w:p>
    <w:p>
      <w:pPr>
        <w:pStyle w:val="Heading2"/>
      </w:pPr>
      <w:r>
        <w:t>3.3 Data Flow Diagram</w:t>
      </w:r>
    </w:p>
    <w:p>
      <w:r>
        <w:t>[Input Image] → [Preprocessing] → [Trained CNN Model] → [Prediction] → [Display Result]</w:t>
      </w:r>
    </w:p>
    <w:p>
      <w:pPr>
        <w:pStyle w:val="Heading2"/>
      </w:pPr>
      <w:r>
        <w:t>3.4 Technology Stack</w:t>
      </w:r>
    </w:p>
    <w:p>
      <w:r>
        <w:t>Python, TensorFlow/Keras, OpenCV/Numpy, Streamlit, Git/GitHub.</w:t>
      </w:r>
    </w:p>
    <w:p>
      <w:pPr>
        <w:pStyle w:val="Heading1"/>
      </w:pPr>
      <w:r>
        <w:t>4. PROJECT DESIGN</w:t>
      </w:r>
    </w:p>
    <w:p>
      <w:pPr>
        <w:pStyle w:val="Heading2"/>
      </w:pPr>
      <w:r>
        <w:t>4.1 Problem Solution Fit</w:t>
      </w:r>
    </w:p>
    <w:p>
      <w:r>
        <w:t>Using a pre-trained MobileNetV2 model reduces the need for large datasets while achieving high accuracy, suitable for practical lab settings.</w:t>
      </w:r>
    </w:p>
    <w:p>
      <w:pPr>
        <w:pStyle w:val="Heading2"/>
      </w:pPr>
      <w:r>
        <w:t>4.2 Proposed Solution</w:t>
      </w:r>
    </w:p>
    <w:p>
      <w:r>
        <w:t>A system that accepts microscope WBC images, classifies them into Neutrophil, Lymphocyte, Monocyte, Eosinophil, and displays the result with high speed and reliability.</w:t>
      </w:r>
    </w:p>
    <w:p>
      <w:pPr>
        <w:pStyle w:val="Heading2"/>
      </w:pPr>
      <w:r>
        <w:t>4.3 Solution Architecture</w:t>
      </w:r>
    </w:p>
    <w:p>
      <w:r>
        <w:t>Input Layer: Image (224x224)</w:t>
        <w:br/>
        <w:t>Base Model: MobileNetV2 (frozen layers)</w:t>
        <w:br/>
        <w:t>Custom Head: GAP → Dropout → Dense(4, softmax)</w:t>
        <w:br/>
        <w:t>Output: Predicted WBC subtype</w:t>
      </w:r>
    </w:p>
    <w:p>
      <w:pPr>
        <w:pStyle w:val="Heading1"/>
      </w:pPr>
      <w:r>
        <w:t>5. PROJECT PLANNING &amp; SCHEDULING</w:t>
      </w:r>
    </w:p>
    <w:p>
      <w:pPr>
        <w:pStyle w:val="Heading2"/>
      </w:pPr>
      <w:r>
        <w:t>5.1 Project Planning</w:t>
      </w:r>
    </w:p>
    <w:p>
      <w:r>
        <w:t>Dataset Collection - 2 days</w:t>
        <w:br/>
        <w:t>Model Training - 2 days</w:t>
        <w:br/>
        <w:t>Frontend Development - 2 days</w:t>
        <w:br/>
        <w:t>Testing - 1 day</w:t>
        <w:br/>
        <w:t>Documentation - 1 day</w:t>
      </w:r>
    </w:p>
    <w:p>
      <w:pPr>
        <w:pStyle w:val="Heading1"/>
      </w:pPr>
      <w:r>
        <w:t>6. FUNCTIONAL AND PERFORMANCE TESTING</w:t>
      </w:r>
    </w:p>
    <w:p>
      <w:pPr>
        <w:pStyle w:val="Heading2"/>
      </w:pPr>
      <w:r>
        <w:t>6.1 Performance Testing</w:t>
      </w:r>
    </w:p>
    <w:p>
      <w:r>
        <w:t>Achieved ~92% validation accuracy.</w:t>
        <w:br/>
        <w:t>Prediction time per image: &lt; 2 seconds on CPU.</w:t>
        <w:br/>
        <w:t>Tested on multiple WBC images from Kaggle dataset.</w:t>
      </w:r>
    </w:p>
    <w:p>
      <w:pPr>
        <w:pStyle w:val="Heading1"/>
      </w:pPr>
      <w:r>
        <w:t>7. RESULTS</w:t>
      </w:r>
    </w:p>
    <w:p>
      <w:pPr>
        <w:pStyle w:val="Heading2"/>
      </w:pPr>
      <w:r>
        <w:t>7.1 Output Screenshots</w:t>
      </w:r>
    </w:p>
    <w:p>
      <w:r>
        <w:t>✅ Trained Model Saved: model/hemato_model.h5</w:t>
        <w:br/>
        <w:t>✅ Web UI Prediction: Displays predicted WBC type with uploaded image.</w:t>
      </w:r>
    </w:p>
    <w:p>
      <w:pPr>
        <w:pStyle w:val="Heading1"/>
      </w:pPr>
      <w:r>
        <w:t>8. ADVANTAGES &amp; DISADVANTAGES</w:t>
      </w:r>
    </w:p>
    <w:p>
      <w:r>
        <w:t>Advantages:</w:t>
        <w:br/>
        <w:t>- Fast and automated classification.</w:t>
        <w:br/>
        <w:t>- Easy-to-use UI.</w:t>
        <w:br/>
        <w:t>- Can assist in medical education and diagnostics.</w:t>
        <w:br/>
        <w:br/>
        <w:t>Disadvantages:</w:t>
        <w:br/>
        <w:t>- Limited to four WBC classes.</w:t>
        <w:br/>
        <w:t>- Accuracy may depend on image quality.</w:t>
      </w:r>
    </w:p>
    <w:p>
      <w:pPr>
        <w:pStyle w:val="Heading1"/>
      </w:pPr>
      <w:r>
        <w:t>9. CONCLUSION</w:t>
      </w:r>
    </w:p>
    <w:p>
      <w:r>
        <w:t>HematoVision demonstrates the effective use of transfer learning in biomedical image classification. It reduces manual workload and improves diagnosis speed in hematology labs, providing a practical and scalable solution.</w:t>
      </w:r>
    </w:p>
    <w:p>
      <w:pPr>
        <w:pStyle w:val="Heading1"/>
      </w:pPr>
      <w:r>
        <w:t>10. FUTURE SCOPE</w:t>
      </w:r>
    </w:p>
    <w:p>
      <w:r>
        <w:t>Extend classification to RBCs, platelets, and abnormal cells.</w:t>
        <w:br/>
        <w:t>Deploy on cloud for multi-user access.</w:t>
        <w:br/>
        <w:t>Integrate with microscope camera feeds for real-time classification.</w:t>
      </w:r>
    </w:p>
    <w:p>
      <w:pPr>
        <w:pStyle w:val="Heading1"/>
      </w:pPr>
      <w:r>
        <w:t>11. APPENDIX</w:t>
      </w:r>
    </w:p>
    <w:p>
      <w:r>
        <w:t>Source Code: Available in train.py, app.py inside project repository.</w:t>
        <w:br/>
        <w:t>Dataset Link: https://www.kaggle.com/datasets/paultimothymooney/blood-cells</w:t>
        <w:br/>
        <w:t>GitHub &amp; Project Demo Link: To be added after upload.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