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7460" w:rsidRPr="00F05E21" w:rsidRDefault="00F05E21" w:rsidP="00F05E21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="005F7460" w:rsidRPr="00F05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 2: REQUIREMENT GATHERING</w:t>
      </w:r>
    </w:p>
    <w:p w:rsidR="005F7460" w:rsidRPr="005F7460" w:rsidRDefault="005F7460" w:rsidP="005F7460">
      <w:pPr>
        <w:rPr>
          <w:b/>
          <w:bCs/>
          <w:sz w:val="26"/>
          <w:szCs w:val="26"/>
        </w:rPr>
      </w:pPr>
      <w:r w:rsidRPr="005F7460">
        <w:rPr>
          <w:b/>
          <w:bCs/>
          <w:sz w:val="26"/>
          <w:szCs w:val="26"/>
        </w:rPr>
        <w:t>Functional Requirements</w:t>
      </w:r>
    </w:p>
    <w:p w:rsidR="005F7460" w:rsidRDefault="005F7460" w:rsidP="005F7460">
      <w:pPr>
        <w:rPr>
          <w:b/>
          <w:bCs/>
          <w:sz w:val="24"/>
          <w:szCs w:val="24"/>
        </w:rPr>
      </w:pPr>
      <w:r w:rsidRPr="005F7460">
        <w:rPr>
          <w:b/>
          <w:bCs/>
          <w:sz w:val="24"/>
          <w:szCs w:val="24"/>
        </w:rPr>
        <w:t>Lead (Delivery) Management</w:t>
      </w:r>
    </w:p>
    <w:p w:rsidR="005F7460" w:rsidRPr="005F7460" w:rsidRDefault="005F7460" w:rsidP="005F7460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1940E" wp14:editId="48DFB97E">
            <wp:extent cx="5594350" cy="2750561"/>
            <wp:effectExtent l="0" t="0" r="6350" b="0"/>
            <wp:docPr id="191185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1187" name=""/>
                    <pic:cNvPicPr/>
                  </pic:nvPicPr>
                  <pic:blipFill rotWithShape="1">
                    <a:blip r:embed="rId5"/>
                    <a:srcRect t="5263" b="8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75" cy="275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460" w:rsidRPr="005F7460" w:rsidRDefault="005F7460" w:rsidP="005F7460">
      <w:pPr>
        <w:numPr>
          <w:ilvl w:val="0"/>
          <w:numId w:val="1"/>
        </w:numPr>
      </w:pPr>
      <w:r w:rsidRPr="005F7460">
        <w:t>Multi-channel delivery request capture: Intake from web forms, manual entry by agents, and API integrations.</w:t>
      </w:r>
    </w:p>
    <w:p w:rsidR="005F7460" w:rsidRPr="005F7460" w:rsidRDefault="005F7460" w:rsidP="005F7460">
      <w:pPr>
        <w:numPr>
          <w:ilvl w:val="0"/>
          <w:numId w:val="1"/>
        </w:numPr>
      </w:pPr>
      <w:r w:rsidRPr="005F7460">
        <w:t>Automated driver assignment: Assign each delivery request to the nearest available driver using geolocation and driver capacity.</w:t>
      </w:r>
    </w:p>
    <w:p w:rsidR="005F7460" w:rsidRPr="005F7460" w:rsidRDefault="005F7460" w:rsidP="005F7460">
      <w:pPr>
        <w:numPr>
          <w:ilvl w:val="0"/>
          <w:numId w:val="1"/>
        </w:numPr>
      </w:pPr>
      <w:r w:rsidRPr="005F7460">
        <w:t>Real-time delivery status: Track deliveries through lifecycle stages: Scheduled → Assigned → In-Transit → Delivered → Failed.</w:t>
      </w:r>
    </w:p>
    <w:p w:rsidR="005F7460" w:rsidRDefault="005F7460" w:rsidP="005F7460">
      <w:pPr>
        <w:numPr>
          <w:ilvl w:val="0"/>
          <w:numId w:val="1"/>
        </w:numPr>
      </w:pPr>
      <w:r w:rsidRPr="005F7460">
        <w:t>Task automation: Generate follow-up tasks automatically on status changes or exceptions.</w:t>
      </w:r>
    </w:p>
    <w:p w:rsidR="006604B8" w:rsidRPr="006604B8" w:rsidRDefault="006604B8" w:rsidP="006604B8">
      <w:pPr>
        <w:pStyle w:val="ds-markdown-paragraph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6604B8">
        <w:rPr>
          <w:rStyle w:val="Strong"/>
          <w:rFonts w:asciiTheme="minorHAnsi" w:eastAsiaTheme="majorEastAsia" w:hAnsiTheme="minorHAnsi" w:cstheme="minorHAnsi"/>
          <w:color w:val="0F1115"/>
          <w:sz w:val="22"/>
          <w:szCs w:val="22"/>
        </w:rPr>
        <w:t>Purpose</w:t>
      </w:r>
      <w:r w:rsidRPr="006604B8">
        <w:rPr>
          <w:rFonts w:asciiTheme="minorHAnsi" w:hAnsiTheme="minorHAnsi" w:cstheme="minorHAnsi"/>
          <w:color w:val="0F1115"/>
          <w:sz w:val="22"/>
          <w:szCs w:val="22"/>
        </w:rPr>
        <w:t>: Track delivery requests and assignments</w:t>
      </w:r>
    </w:p>
    <w:p w:rsidR="006604B8" w:rsidRPr="006604B8" w:rsidRDefault="006604B8" w:rsidP="006604B8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F1115"/>
          <w:sz w:val="22"/>
          <w:szCs w:val="22"/>
        </w:rPr>
      </w:pPr>
      <w:r w:rsidRPr="006604B8">
        <w:rPr>
          <w:rStyle w:val="Strong"/>
          <w:rFonts w:asciiTheme="minorHAnsi" w:eastAsiaTheme="majorEastAsia" w:hAnsiTheme="minorHAnsi" w:cstheme="minorHAnsi"/>
          <w:color w:val="0F1115"/>
          <w:sz w:val="22"/>
          <w:szCs w:val="22"/>
        </w:rPr>
        <w:t>Object Name</w:t>
      </w:r>
      <w:r w:rsidRPr="006604B8">
        <w:rPr>
          <w:rFonts w:asciiTheme="minorHAnsi" w:hAnsiTheme="minorHAnsi" w:cstheme="minorHAnsi"/>
          <w:color w:val="0F1115"/>
          <w:sz w:val="22"/>
          <w:szCs w:val="22"/>
        </w:rPr>
        <w:t>: </w:t>
      </w: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Delivery__c</w:t>
      </w:r>
      <w:proofErr w:type="spellEnd"/>
    </w:p>
    <w:p w:rsidR="006604B8" w:rsidRPr="006604B8" w:rsidRDefault="006604B8" w:rsidP="006604B8">
      <w:pPr>
        <w:pStyle w:val="ds-markdown-paragraph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theme="minorHAnsi"/>
          <w:color w:val="0F1115"/>
          <w:sz w:val="22"/>
          <w:szCs w:val="22"/>
        </w:rPr>
      </w:pPr>
      <w:r w:rsidRPr="006604B8">
        <w:rPr>
          <w:rStyle w:val="Strong"/>
          <w:rFonts w:asciiTheme="minorHAnsi" w:eastAsiaTheme="majorEastAsia" w:hAnsiTheme="minorHAnsi" w:cstheme="minorHAnsi"/>
          <w:color w:val="0F1115"/>
          <w:sz w:val="22"/>
          <w:szCs w:val="22"/>
        </w:rPr>
        <w:t>Key Fields</w:t>
      </w:r>
      <w:r w:rsidRPr="006604B8">
        <w:rPr>
          <w:rFonts w:asciiTheme="minorHAnsi" w:hAnsiTheme="minorHAnsi" w:cstheme="minorHAnsi"/>
          <w:color w:val="0F1115"/>
          <w:sz w:val="22"/>
          <w:szCs w:val="22"/>
        </w:rPr>
        <w:t>: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Delivery_Number__c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(Text, Unique) - Tracking identifier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Customer_Name__c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(Text) - Recipient information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Customer_Phone__c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(Phone) - Contact details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Latitude__c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(Number, 9,6) - Delivery location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Longitude__c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(Number, 9,6) - Delivery location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Status__c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(Picklist) - Lifecycle tracking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Assigned_Driver__c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(Lookup) - Driver assignment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Estimated_Distance_km__c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(Number) - Calculated distance</w:t>
      </w:r>
    </w:p>
    <w:p w:rsidR="006604B8" w:rsidRPr="006604B8" w:rsidRDefault="006604B8" w:rsidP="006604B8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ETA__c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</w:t>
      </w:r>
      <w:proofErr w:type="spellStart"/>
      <w:r w:rsidRPr="006604B8">
        <w:rPr>
          <w:rFonts w:asciiTheme="minorHAnsi" w:hAnsiTheme="minorHAnsi" w:cstheme="minorHAnsi"/>
          <w:color w:val="0F1115"/>
          <w:sz w:val="22"/>
          <w:szCs w:val="22"/>
        </w:rPr>
        <w:t>DateTime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) - Estimated arrival</w:t>
      </w:r>
    </w:p>
    <w:p w:rsidR="005F7460" w:rsidRPr="005F7460" w:rsidRDefault="005F7460" w:rsidP="005F7460">
      <w:pPr>
        <w:rPr>
          <w:b/>
          <w:bCs/>
          <w:sz w:val="24"/>
          <w:szCs w:val="24"/>
        </w:rPr>
      </w:pPr>
      <w:r w:rsidRPr="005F7460">
        <w:rPr>
          <w:b/>
          <w:bCs/>
          <w:sz w:val="24"/>
          <w:szCs w:val="24"/>
        </w:rPr>
        <w:t>Driver Management</w:t>
      </w:r>
    </w:p>
    <w:p w:rsidR="005F7460" w:rsidRPr="005F7460" w:rsidRDefault="005F7460" w:rsidP="005F7460">
      <w:pPr>
        <w:numPr>
          <w:ilvl w:val="0"/>
          <w:numId w:val="2"/>
        </w:numPr>
      </w:pPr>
      <w:r w:rsidRPr="005F7460">
        <w:t>Availability &amp; location tracking: Monitor driver locations and statuses in real-time.</w:t>
      </w:r>
    </w:p>
    <w:p w:rsidR="005F7460" w:rsidRPr="005F7460" w:rsidRDefault="005F7460" w:rsidP="005F7460">
      <w:pPr>
        <w:numPr>
          <w:ilvl w:val="0"/>
          <w:numId w:val="2"/>
        </w:numPr>
      </w:pPr>
      <w:r w:rsidRPr="005F7460">
        <w:lastRenderedPageBreak/>
        <w:t>Capacity and shift scheduling: Manage driver work shifts, capacity, and time-off.</w:t>
      </w:r>
    </w:p>
    <w:p w:rsidR="005F7460" w:rsidRDefault="005F7460" w:rsidP="005F7460">
      <w:pPr>
        <w:numPr>
          <w:ilvl w:val="0"/>
          <w:numId w:val="2"/>
        </w:numPr>
      </w:pPr>
      <w:r w:rsidRPr="005F7460">
        <w:t>Performance monitoring: Collect data on deliveries completed, timeliness, and SLA breaches.</w:t>
      </w:r>
    </w:p>
    <w:p w:rsidR="006604B8" w:rsidRPr="006604B8" w:rsidRDefault="006604B8" w:rsidP="006604B8">
      <w:pPr>
        <w:pStyle w:val="ds-markdown-paragraph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6604B8">
        <w:rPr>
          <w:rStyle w:val="Strong"/>
          <w:rFonts w:asciiTheme="minorHAnsi" w:eastAsiaTheme="majorEastAsia" w:hAnsiTheme="minorHAnsi" w:cstheme="minorHAnsi"/>
          <w:color w:val="0F1115"/>
          <w:sz w:val="22"/>
          <w:szCs w:val="22"/>
        </w:rPr>
        <w:t>Purpose</w:t>
      </w:r>
      <w:r w:rsidRPr="006604B8">
        <w:rPr>
          <w:rFonts w:asciiTheme="minorHAnsi" w:hAnsiTheme="minorHAnsi" w:cstheme="minorHAnsi"/>
          <w:color w:val="0F1115"/>
          <w:sz w:val="22"/>
          <w:szCs w:val="22"/>
        </w:rPr>
        <w:t>: Manage delivery drivers and their availability</w:t>
      </w:r>
    </w:p>
    <w:p w:rsidR="006604B8" w:rsidRPr="006604B8" w:rsidRDefault="006604B8" w:rsidP="006604B8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F1115"/>
          <w:sz w:val="22"/>
          <w:szCs w:val="22"/>
        </w:rPr>
      </w:pPr>
      <w:r w:rsidRPr="006604B8">
        <w:rPr>
          <w:rStyle w:val="Strong"/>
          <w:rFonts w:asciiTheme="minorHAnsi" w:eastAsiaTheme="majorEastAsia" w:hAnsiTheme="minorHAnsi" w:cstheme="minorHAnsi"/>
          <w:color w:val="0F1115"/>
          <w:sz w:val="22"/>
          <w:szCs w:val="22"/>
        </w:rPr>
        <w:t>Object Name</w:t>
      </w:r>
      <w:r w:rsidRPr="006604B8">
        <w:rPr>
          <w:rFonts w:asciiTheme="minorHAnsi" w:hAnsiTheme="minorHAnsi" w:cstheme="minorHAnsi"/>
          <w:color w:val="0F1115"/>
          <w:sz w:val="22"/>
          <w:szCs w:val="22"/>
        </w:rPr>
        <w:t>: </w:t>
      </w: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Driver__c</w:t>
      </w:r>
      <w:proofErr w:type="spellEnd"/>
    </w:p>
    <w:p w:rsidR="006604B8" w:rsidRPr="006604B8" w:rsidRDefault="006604B8" w:rsidP="006604B8">
      <w:pPr>
        <w:pStyle w:val="ds-markdown-paragraph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theme="minorHAnsi"/>
          <w:color w:val="0F1115"/>
          <w:sz w:val="22"/>
          <w:szCs w:val="22"/>
        </w:rPr>
      </w:pPr>
      <w:r w:rsidRPr="006604B8">
        <w:rPr>
          <w:rStyle w:val="Strong"/>
          <w:rFonts w:asciiTheme="minorHAnsi" w:eastAsiaTheme="majorEastAsia" w:hAnsiTheme="minorHAnsi" w:cstheme="minorHAnsi"/>
          <w:color w:val="0F1115"/>
          <w:sz w:val="22"/>
          <w:szCs w:val="22"/>
        </w:rPr>
        <w:t>Key Fields</w:t>
      </w:r>
      <w:r w:rsidRPr="006604B8">
        <w:rPr>
          <w:rFonts w:asciiTheme="minorHAnsi" w:hAnsiTheme="minorHAnsi" w:cstheme="minorHAnsi"/>
          <w:color w:val="0F1115"/>
          <w:sz w:val="22"/>
          <w:szCs w:val="22"/>
        </w:rPr>
        <w:t>:</w:t>
      </w:r>
    </w:p>
    <w:p w:rsidR="006604B8" w:rsidRPr="006604B8" w:rsidRDefault="006604B8" w:rsidP="006604B8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Phone__c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(Phone) - Contact number</w:t>
      </w:r>
    </w:p>
    <w:p w:rsidR="006604B8" w:rsidRPr="006604B8" w:rsidRDefault="006604B8" w:rsidP="006604B8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Current_Latitude__c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(Number, 9,6) - Real-time location</w:t>
      </w:r>
    </w:p>
    <w:p w:rsidR="006604B8" w:rsidRPr="006604B8" w:rsidRDefault="006604B8" w:rsidP="006604B8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Current_Longitude__c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(Number, 9,6) - Real-time location</w:t>
      </w:r>
    </w:p>
    <w:p w:rsidR="006604B8" w:rsidRPr="006604B8" w:rsidRDefault="006604B8" w:rsidP="006604B8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Status__c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 xml:space="preserve"> (Picklist) - Available, </w:t>
      </w:r>
      <w:proofErr w:type="spellStart"/>
      <w:r w:rsidRPr="006604B8">
        <w:rPr>
          <w:rFonts w:asciiTheme="minorHAnsi" w:hAnsiTheme="minorHAnsi" w:cstheme="minorHAnsi"/>
          <w:color w:val="0F1115"/>
          <w:sz w:val="22"/>
          <w:szCs w:val="22"/>
        </w:rPr>
        <w:t>OnTrip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 xml:space="preserve">, </w:t>
      </w:r>
      <w:proofErr w:type="spellStart"/>
      <w:r w:rsidRPr="006604B8">
        <w:rPr>
          <w:rFonts w:asciiTheme="minorHAnsi" w:hAnsiTheme="minorHAnsi" w:cstheme="minorHAnsi"/>
          <w:color w:val="0F1115"/>
          <w:sz w:val="22"/>
          <w:szCs w:val="22"/>
        </w:rPr>
        <w:t>OffDuty</w:t>
      </w:r>
      <w:proofErr w:type="spellEnd"/>
    </w:p>
    <w:p w:rsidR="006604B8" w:rsidRPr="006604B8" w:rsidRDefault="006604B8" w:rsidP="006604B8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Capacity__c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(Number) - Vehicle capacity</w:t>
      </w:r>
    </w:p>
    <w:p w:rsidR="006604B8" w:rsidRPr="006604B8" w:rsidRDefault="006604B8" w:rsidP="006604B8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Shift_Start__c</w:t>
      </w:r>
      <w:proofErr w:type="spellEnd"/>
      <w:r w:rsidRPr="006604B8">
        <w:rPr>
          <w:rFonts w:asciiTheme="minorHAnsi" w:hAnsiTheme="minorHAnsi" w:cstheme="minorHAnsi"/>
          <w:color w:val="0F1115"/>
          <w:sz w:val="22"/>
          <w:szCs w:val="22"/>
        </w:rPr>
        <w:t> (Time) - Work schedule</w:t>
      </w:r>
    </w:p>
    <w:p w:rsidR="006604B8" w:rsidRPr="006604B8" w:rsidRDefault="006604B8" w:rsidP="006604B8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6604B8">
        <w:rPr>
          <w:rStyle w:val="HTMLCode"/>
          <w:rFonts w:asciiTheme="minorHAnsi" w:eastAsiaTheme="majorEastAsia" w:hAnsiTheme="minorHAnsi" w:cstheme="minorHAnsi"/>
          <w:color w:val="0F1115"/>
          <w:sz w:val="22"/>
          <w:szCs w:val="22"/>
          <w:shd w:val="clear" w:color="auto" w:fill="EBEEF2"/>
        </w:rPr>
        <w:t>Shift_End__c</w:t>
      </w:r>
      <w:r w:rsidRPr="006604B8">
        <w:rPr>
          <w:rFonts w:asciiTheme="minorHAnsi" w:hAnsiTheme="minorHAnsi" w:cstheme="minorHAnsi"/>
          <w:color w:val="0F1115"/>
          <w:sz w:val="22"/>
          <w:szCs w:val="22"/>
        </w:rPr>
        <w:t> (Time) - Work schedule</w:t>
      </w:r>
    </w:p>
    <w:p w:rsidR="005F7460" w:rsidRPr="005F7460" w:rsidRDefault="005F7460" w:rsidP="005F7460">
      <w:pPr>
        <w:pStyle w:val="NoSpacing"/>
      </w:pPr>
      <w:r>
        <w:rPr>
          <w:noProof/>
        </w:rPr>
        <w:drawing>
          <wp:inline distT="0" distB="0" distL="0" distR="0" wp14:anchorId="5765A44D" wp14:editId="715D04B2">
            <wp:extent cx="5731510" cy="2667000"/>
            <wp:effectExtent l="0" t="0" r="2540" b="0"/>
            <wp:docPr id="168356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66039" name=""/>
                    <pic:cNvPicPr/>
                  </pic:nvPicPr>
                  <pic:blipFill rotWithShape="1">
                    <a:blip r:embed="rId6"/>
                    <a:srcRect t="8982" b="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460" w:rsidRPr="005F7460" w:rsidRDefault="005F7460" w:rsidP="005F7460">
      <w:pPr>
        <w:rPr>
          <w:b/>
          <w:bCs/>
          <w:sz w:val="24"/>
          <w:szCs w:val="24"/>
        </w:rPr>
      </w:pPr>
      <w:r w:rsidRPr="005F7460">
        <w:rPr>
          <w:b/>
          <w:bCs/>
          <w:sz w:val="24"/>
          <w:szCs w:val="24"/>
        </w:rPr>
        <w:t>Hub Operations</w:t>
      </w:r>
    </w:p>
    <w:p w:rsidR="005F7460" w:rsidRPr="005F7460" w:rsidRDefault="005F7460" w:rsidP="005F7460">
      <w:pPr>
        <w:numPr>
          <w:ilvl w:val="0"/>
          <w:numId w:val="3"/>
        </w:numPr>
      </w:pPr>
      <w:r w:rsidRPr="005F7460">
        <w:t>Geographic hub management: Manage hubs with location, operational territory, and capacity constraints.</w:t>
      </w:r>
    </w:p>
    <w:p w:rsidR="005F7460" w:rsidRPr="005F7460" w:rsidRDefault="005F7460" w:rsidP="005F7460">
      <w:pPr>
        <w:numPr>
          <w:ilvl w:val="0"/>
          <w:numId w:val="3"/>
        </w:numPr>
      </w:pPr>
      <w:r w:rsidRPr="005F7460">
        <w:t>Territory assignments: Link drivers and deliveries to hubs and territories dynamically.</w:t>
      </w:r>
    </w:p>
    <w:p w:rsidR="005F7460" w:rsidRDefault="005F7460" w:rsidP="005F7460">
      <w:pPr>
        <w:numPr>
          <w:ilvl w:val="0"/>
          <w:numId w:val="3"/>
        </w:numPr>
      </w:pPr>
      <w:r w:rsidRPr="005F7460">
        <w:t>Capacity planning: Predict delivery volumes and assign resources accordingly.</w:t>
      </w:r>
    </w:p>
    <w:p w:rsidR="006604B8" w:rsidRPr="006604B8" w:rsidRDefault="006604B8" w:rsidP="006604B8">
      <w:pPr>
        <w:ind w:left="720"/>
      </w:pPr>
      <w:r w:rsidRPr="006604B8">
        <w:rPr>
          <w:b/>
          <w:bCs/>
        </w:rPr>
        <w:t>Purpose</w:t>
      </w:r>
      <w:r w:rsidRPr="006604B8">
        <w:t>: Geographic hubs for delivery operations</w:t>
      </w:r>
    </w:p>
    <w:p w:rsidR="006604B8" w:rsidRPr="006604B8" w:rsidRDefault="006604B8" w:rsidP="006604B8">
      <w:pPr>
        <w:ind w:left="720"/>
      </w:pPr>
      <w:r w:rsidRPr="006604B8">
        <w:rPr>
          <w:b/>
          <w:bCs/>
        </w:rPr>
        <w:t>Object Name</w:t>
      </w:r>
      <w:r w:rsidRPr="006604B8">
        <w:t>: </w:t>
      </w:r>
      <w:proofErr w:type="spellStart"/>
      <w:r w:rsidRPr="006604B8">
        <w:t>Hub__c</w:t>
      </w:r>
      <w:proofErr w:type="spellEnd"/>
    </w:p>
    <w:p w:rsidR="006604B8" w:rsidRPr="006604B8" w:rsidRDefault="006604B8" w:rsidP="006604B8">
      <w:pPr>
        <w:ind w:left="720"/>
      </w:pPr>
      <w:r w:rsidRPr="006604B8">
        <w:rPr>
          <w:b/>
          <w:bCs/>
        </w:rPr>
        <w:t>Key Fields</w:t>
      </w:r>
      <w:r w:rsidRPr="006604B8">
        <w:t>:</w:t>
      </w:r>
    </w:p>
    <w:p w:rsidR="006604B8" w:rsidRPr="006604B8" w:rsidRDefault="006604B8" w:rsidP="006604B8">
      <w:pPr>
        <w:numPr>
          <w:ilvl w:val="1"/>
          <w:numId w:val="5"/>
        </w:numPr>
      </w:pPr>
      <w:proofErr w:type="spellStart"/>
      <w:r w:rsidRPr="006604B8">
        <w:t>Hub_Latitude__c</w:t>
      </w:r>
      <w:proofErr w:type="spellEnd"/>
      <w:r w:rsidRPr="006604B8">
        <w:t> (Number, 9,6) - Geographic coordinates</w:t>
      </w:r>
    </w:p>
    <w:p w:rsidR="006604B8" w:rsidRPr="006604B8" w:rsidRDefault="006604B8" w:rsidP="006604B8">
      <w:pPr>
        <w:numPr>
          <w:ilvl w:val="1"/>
          <w:numId w:val="5"/>
        </w:numPr>
      </w:pPr>
      <w:proofErr w:type="spellStart"/>
      <w:r w:rsidRPr="006604B8">
        <w:t>Hub_Longitude__c</w:t>
      </w:r>
      <w:proofErr w:type="spellEnd"/>
      <w:r w:rsidRPr="006604B8">
        <w:t> (Number, 9,6) - Geographic coordinates</w:t>
      </w:r>
    </w:p>
    <w:p w:rsidR="006604B8" w:rsidRDefault="006604B8" w:rsidP="006604B8">
      <w:pPr>
        <w:numPr>
          <w:ilvl w:val="1"/>
          <w:numId w:val="5"/>
        </w:numPr>
      </w:pPr>
      <w:proofErr w:type="spellStart"/>
      <w:r w:rsidRPr="006604B8">
        <w:t>City__c</w:t>
      </w:r>
      <w:proofErr w:type="spellEnd"/>
      <w:r w:rsidRPr="006604B8">
        <w:t> (Text, 50) - Hub location city</w:t>
      </w:r>
    </w:p>
    <w:p w:rsidR="005F7460" w:rsidRPr="005F7460" w:rsidRDefault="005F7460" w:rsidP="005F7460">
      <w:pPr>
        <w:pStyle w:val="NoSpacing"/>
      </w:pPr>
      <w:r>
        <w:rPr>
          <w:noProof/>
        </w:rPr>
        <w:lastRenderedPageBreak/>
        <w:drawing>
          <wp:inline distT="0" distB="0" distL="0" distR="0" wp14:anchorId="529738D9" wp14:editId="527A47AB">
            <wp:extent cx="5731510" cy="2735580"/>
            <wp:effectExtent l="0" t="0" r="2540" b="7620"/>
            <wp:docPr id="18815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022" name=""/>
                    <pic:cNvPicPr/>
                  </pic:nvPicPr>
                  <pic:blipFill rotWithShape="1">
                    <a:blip r:embed="rId7"/>
                    <a:srcRect t="8745" b="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460" w:rsidRPr="005F7460" w:rsidRDefault="005F7460" w:rsidP="005F7460">
      <w:pPr>
        <w:rPr>
          <w:b/>
          <w:bCs/>
          <w:sz w:val="24"/>
          <w:szCs w:val="24"/>
        </w:rPr>
      </w:pPr>
      <w:r w:rsidRPr="005F7460">
        <w:rPr>
          <w:b/>
          <w:bCs/>
          <w:sz w:val="24"/>
          <w:szCs w:val="24"/>
        </w:rPr>
        <w:t>Customer Experience</w:t>
      </w:r>
    </w:p>
    <w:p w:rsidR="005F7460" w:rsidRPr="005F7460" w:rsidRDefault="005F7460" w:rsidP="005F7460">
      <w:pPr>
        <w:numPr>
          <w:ilvl w:val="0"/>
          <w:numId w:val="4"/>
        </w:numPr>
      </w:pPr>
      <w:r w:rsidRPr="005F7460">
        <w:t>Accurate ETA calculations: Use distance and driver availability to provide precise ETAs.</w:t>
      </w:r>
    </w:p>
    <w:p w:rsidR="005F7460" w:rsidRPr="005F7460" w:rsidRDefault="005F7460" w:rsidP="005F7460">
      <w:pPr>
        <w:numPr>
          <w:ilvl w:val="0"/>
          <w:numId w:val="4"/>
        </w:numPr>
      </w:pPr>
      <w:r w:rsidRPr="005F7460">
        <w:t>Proactive status notifications: Notify customers on delivery status changes.</w:t>
      </w:r>
    </w:p>
    <w:p w:rsidR="006604B8" w:rsidRDefault="005F7460" w:rsidP="006604B8">
      <w:pPr>
        <w:numPr>
          <w:ilvl w:val="0"/>
          <w:numId w:val="4"/>
        </w:numPr>
        <w:rPr>
          <w:b/>
          <w:bCs/>
        </w:rPr>
      </w:pPr>
      <w:r w:rsidRPr="005F7460">
        <w:t>SLA compliance tracking: Monitor SLAs and alert managers on breaches.</w:t>
      </w:r>
      <w:r w:rsidR="006604B8" w:rsidRPr="006604B8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 xml:space="preserve"> </w:t>
      </w:r>
      <w:r w:rsidR="006604B8" w:rsidRPr="006604B8">
        <w:rPr>
          <w:b/>
          <w:bCs/>
        </w:rPr>
        <w:t> </w:t>
      </w:r>
    </w:p>
    <w:p w:rsidR="006604B8" w:rsidRPr="005F7460" w:rsidRDefault="006604B8" w:rsidP="006604B8">
      <w:pPr>
        <w:ind w:left="720"/>
      </w:pPr>
    </w:p>
    <w:p w:rsidR="001C04D4" w:rsidRDefault="001C04D4"/>
    <w:sectPr w:rsidR="001C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9A1"/>
    <w:multiLevelType w:val="multilevel"/>
    <w:tmpl w:val="28E2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43CDC"/>
    <w:multiLevelType w:val="multilevel"/>
    <w:tmpl w:val="E7B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809CB"/>
    <w:multiLevelType w:val="multilevel"/>
    <w:tmpl w:val="B448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42C16"/>
    <w:multiLevelType w:val="multilevel"/>
    <w:tmpl w:val="0D00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E7F5B"/>
    <w:multiLevelType w:val="multilevel"/>
    <w:tmpl w:val="333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776A8"/>
    <w:multiLevelType w:val="multilevel"/>
    <w:tmpl w:val="AE40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00445F"/>
    <w:multiLevelType w:val="multilevel"/>
    <w:tmpl w:val="8E8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0A526D"/>
    <w:multiLevelType w:val="multilevel"/>
    <w:tmpl w:val="D00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C39AA"/>
    <w:multiLevelType w:val="multilevel"/>
    <w:tmpl w:val="FBA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B0B98"/>
    <w:multiLevelType w:val="multilevel"/>
    <w:tmpl w:val="0E6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10C35"/>
    <w:multiLevelType w:val="multilevel"/>
    <w:tmpl w:val="E8A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0369C"/>
    <w:multiLevelType w:val="multilevel"/>
    <w:tmpl w:val="934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7687030">
    <w:abstractNumId w:val="5"/>
  </w:num>
  <w:num w:numId="2" w16cid:durableId="1170484915">
    <w:abstractNumId w:val="11"/>
  </w:num>
  <w:num w:numId="3" w16cid:durableId="565804163">
    <w:abstractNumId w:val="7"/>
  </w:num>
  <w:num w:numId="4" w16cid:durableId="1602102981">
    <w:abstractNumId w:val="1"/>
  </w:num>
  <w:num w:numId="5" w16cid:durableId="2083409744">
    <w:abstractNumId w:val="9"/>
  </w:num>
  <w:num w:numId="6" w16cid:durableId="878472537">
    <w:abstractNumId w:val="8"/>
  </w:num>
  <w:num w:numId="7" w16cid:durableId="1939365029">
    <w:abstractNumId w:val="0"/>
  </w:num>
  <w:num w:numId="8" w16cid:durableId="334841403">
    <w:abstractNumId w:val="4"/>
  </w:num>
  <w:num w:numId="9" w16cid:durableId="562520932">
    <w:abstractNumId w:val="6"/>
  </w:num>
  <w:num w:numId="10" w16cid:durableId="832185628">
    <w:abstractNumId w:val="3"/>
  </w:num>
  <w:num w:numId="11" w16cid:durableId="2044936549">
    <w:abstractNumId w:val="10"/>
  </w:num>
  <w:num w:numId="12" w16cid:durableId="113471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60"/>
    <w:rsid w:val="001C04D4"/>
    <w:rsid w:val="002900B5"/>
    <w:rsid w:val="005F7460"/>
    <w:rsid w:val="00614C05"/>
    <w:rsid w:val="006604B8"/>
    <w:rsid w:val="00F05E21"/>
    <w:rsid w:val="00F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13D0"/>
  <w15:chartTrackingRefBased/>
  <w15:docId w15:val="{0E1852C1-54CB-4A27-A914-9ACA35B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5F7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4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4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4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7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4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4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4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4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4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74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4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4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460"/>
    <w:rPr>
      <w:b/>
      <w:bCs/>
      <w:smallCaps/>
      <w:color w:val="365F9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66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04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3</cp:revision>
  <dcterms:created xsi:type="dcterms:W3CDTF">2025-10-05T14:14:00Z</dcterms:created>
  <dcterms:modified xsi:type="dcterms:W3CDTF">2025-10-05T15:18:00Z</dcterms:modified>
</cp:coreProperties>
</file>