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48C12ECA" w:rsidR="00604E29" w:rsidRDefault="00C27B72">
            <w:r w:rsidRPr="00C27B72">
              <w:t>5 February 202</w:t>
            </w:r>
            <w:r w:rsidR="00DE4062">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79A09C3C" w:rsidR="00604E29" w:rsidRDefault="00DE4062">
            <w:r w:rsidRPr="00DE4062">
              <w:t>LTVIP2026TMIDS77787</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3F2F3E70" w:rsidR="00604E29" w:rsidRDefault="007520C4">
            <w:r w:rsidRPr="007520C4">
              <w:t>Electric Motor Temperature Prediction using Machine Learning</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053F34BE" w14:textId="77777777" w:rsidR="007520C4" w:rsidRPr="007520C4" w:rsidRDefault="007520C4" w:rsidP="007520C4">
            <w:r w:rsidRPr="007520C4">
              <w:t>Industrial electric motors often experience overheating, which leads to unexpected failures, production downtime, and increased maintenance costs. Traditional monitoring methods are reactive and fail to provide early warnings before system breakdown.</w:t>
            </w:r>
          </w:p>
          <w:p w14:paraId="5582DE8C" w14:textId="77777777" w:rsidR="00604E29" w:rsidRDefault="00604E29"/>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5E2C8141" w14:textId="77777777" w:rsidR="007520C4" w:rsidRPr="007520C4" w:rsidRDefault="007520C4" w:rsidP="007520C4">
            <w:r w:rsidRPr="007520C4">
              <w:t>The proposed solution is a Machine Learning–based Electric Motor Temperature Prediction System. The system uses historical motor sensor data such as voltage, current, torque, and speed to train a regression model. The trained model predicts motor temperature in advance and generates alerts when the predicted temperature exceeds safety thresholds. This enables preventive maintenance and reduces unexpected breakdowns.</w:t>
            </w:r>
          </w:p>
          <w:p w14:paraId="463B60E0" w14:textId="77777777" w:rsidR="00604E29" w:rsidRDefault="00604E29"/>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461A0342" w14:textId="77777777" w:rsidR="007520C4" w:rsidRPr="007520C4" w:rsidRDefault="007520C4" w:rsidP="007520C4">
            <w:r w:rsidRPr="007520C4">
              <w:t>The uniqueness of this solution lies in its predictive approach using machine learning for early detection of motor overheating. Instead of reactive maintenance, the system provides proactive temperature prediction, improving operational efficiency and reliability.</w:t>
            </w:r>
          </w:p>
          <w:p w14:paraId="352499F2" w14:textId="77777777" w:rsidR="00604E29" w:rsidRDefault="00604E29"/>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7AC64ADC" w14:textId="77777777" w:rsidR="007520C4" w:rsidRPr="007520C4" w:rsidRDefault="007520C4" w:rsidP="007520C4">
            <w:r w:rsidRPr="007520C4">
              <w:t>The solution helps industries reduce downtime and operational losses. It improves safety by preventing overheating-related accidents and ensures better equipment reliability. This increases customer satisfaction by providing a reliable predictive maintenance system.</w:t>
            </w:r>
          </w:p>
          <w:p w14:paraId="039671E8" w14:textId="77777777" w:rsidR="00604E29" w:rsidRDefault="00604E29"/>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41E0C0BF" w:rsidR="00604E29" w:rsidRDefault="007520C4">
            <w:r w:rsidRPr="007520C4">
              <w:t>The solution can be offered as a predictive maintenance software solution for industries. Revenue can be generated through software licensing, subscription-based services, or integration services for industrial clients.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3E7B3F65" w:rsidR="00604E29" w:rsidRDefault="007520C4">
            <w:r w:rsidRPr="007520C4">
              <w:t>The system can be scaled to support multiple motors and large industrial environments. It can also be deployed on cloud platforms to handle large datasets and support real-time monitoring across multiple locations.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4E3C90"/>
    <w:rsid w:val="00604E29"/>
    <w:rsid w:val="007520C4"/>
    <w:rsid w:val="008D1FC0"/>
    <w:rsid w:val="009A2FB5"/>
    <w:rsid w:val="00C27B72"/>
    <w:rsid w:val="00D609A3"/>
    <w:rsid w:val="00D90E76"/>
    <w:rsid w:val="00DE4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chandini divya</cp:lastModifiedBy>
  <cp:revision>7</cp:revision>
  <dcterms:created xsi:type="dcterms:W3CDTF">2022-09-18T16:51:00Z</dcterms:created>
  <dcterms:modified xsi:type="dcterms:W3CDTF">2026-02-20T04:43:00Z</dcterms:modified>
</cp:coreProperties>
</file>