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0B6544C6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A549DC">
              <w:rPr>
                <w:rFonts w:ascii="Arial" w:hAnsi="Arial" w:cs="Arial"/>
              </w:rPr>
              <w:t xml:space="preserve">0 </w:t>
            </w:r>
            <w:r w:rsidRPr="00865A1D">
              <w:rPr>
                <w:rFonts w:ascii="Arial" w:hAnsi="Arial" w:cs="Arial"/>
              </w:rPr>
              <w:t>February 202</w:t>
            </w:r>
            <w:r w:rsidR="00E97C92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2E09928" w:rsidR="000708AF" w:rsidRPr="009E313A" w:rsidRDefault="00E97C92" w:rsidP="000708AF">
            <w:pPr>
              <w:rPr>
                <w:rFonts w:ascii="Arial" w:hAnsi="Arial" w:cs="Arial"/>
              </w:rPr>
            </w:pPr>
            <w:r w:rsidRPr="00E97C92">
              <w:rPr>
                <w:rFonts w:ascii="Arial" w:hAnsi="Arial" w:cs="Arial"/>
              </w:rPr>
              <w:t>LTVIP2026TMIDS77787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8834EF7" w:rsidR="000708AF" w:rsidRPr="009E313A" w:rsidRDefault="007E3910" w:rsidP="000708AF">
            <w:pPr>
              <w:rPr>
                <w:rFonts w:ascii="Arial" w:hAnsi="Arial" w:cs="Arial"/>
              </w:rPr>
            </w:pPr>
            <w:r w:rsidRPr="007E3910">
              <w:rPr>
                <w:rFonts w:ascii="Arial" w:hAnsi="Arial" w:cs="Arial"/>
              </w:rPr>
              <w:t>Electric Motor Temperature Prediction using Machine Learning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2AC31843" w:rsidR="00AF3EA4" w:rsidRPr="009E313A" w:rsidRDefault="00AF3EA4" w:rsidP="00AF3EA4">
      <w:pPr>
        <w:rPr>
          <w:rFonts w:ascii="Arial" w:hAnsi="Arial" w:cs="Arial"/>
        </w:rPr>
      </w:pP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4CADE3A2" w:rsidR="006B2449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0">
              <w:rPr>
                <w:rFonts w:ascii="Arial" w:hAnsi="Arial" w:cs="Arial"/>
                <w:sz w:val="20"/>
                <w:szCs w:val="20"/>
              </w:rPr>
              <w:t>Data Collection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4A515BE6" w:rsidR="006B2449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0">
              <w:rPr>
                <w:rFonts w:ascii="Arial" w:hAnsi="Arial" w:cs="Arial"/>
                <w:sz w:val="20"/>
                <w:szCs w:val="20"/>
              </w:rPr>
              <w:t>Collect motor sensor dataset in CSV format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4B25F508" w:rsidR="006B2449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2C393AB0" w:rsidR="006B2449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0">
              <w:rPr>
                <w:rFonts w:ascii="Arial" w:hAnsi="Arial" w:cs="Arial"/>
                <w:sz w:val="20"/>
                <w:szCs w:val="20"/>
              </w:rPr>
              <w:t>Data Loading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1AD1BFB3" w:rsidR="006B2449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0">
              <w:rPr>
                <w:rFonts w:ascii="Arial" w:hAnsi="Arial" w:cs="Arial"/>
                <w:sz w:val="20"/>
                <w:szCs w:val="20"/>
              </w:rPr>
              <w:t>Load dataset into Python environment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2E4347B4" w:rsidR="006B2449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5637707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7E391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13928DCC" w:rsidR="006B2449" w:rsidRPr="009E313A" w:rsidRDefault="007E3910" w:rsidP="007E3910">
            <w:pPr>
              <w:rPr>
                <w:rFonts w:ascii="Arial" w:hAnsi="Arial" w:cs="Arial"/>
                <w:sz w:val="20"/>
                <w:szCs w:val="20"/>
              </w:rPr>
            </w:pPr>
            <w:r w:rsidRPr="007E3910">
              <w:rPr>
                <w:rFonts w:ascii="Arial" w:hAnsi="Arial" w:cs="Arial"/>
                <w:sz w:val="20"/>
                <w:szCs w:val="20"/>
              </w:rPr>
              <w:t>Data Preprocessing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5B5D11E4" w:rsidR="006B2449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0">
              <w:rPr>
                <w:rFonts w:ascii="Arial" w:hAnsi="Arial" w:cs="Arial"/>
                <w:sz w:val="20"/>
                <w:szCs w:val="20"/>
              </w:rPr>
              <w:t>Handle missing values and clean dataset</w:t>
            </w:r>
          </w:p>
        </w:tc>
        <w:tc>
          <w:tcPr>
            <w:tcW w:w="1538" w:type="dxa"/>
          </w:tcPr>
          <w:p w14:paraId="3B9BFB5C" w14:textId="0C7EA48C" w:rsidR="006B2449" w:rsidRPr="009E313A" w:rsidRDefault="007E391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5BB2D8D" w14:textId="33CC2AC1" w:rsidR="006B2449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 </w:t>
            </w:r>
          </w:p>
        </w:tc>
        <w:tc>
          <w:tcPr>
            <w:tcW w:w="1451" w:type="dxa"/>
          </w:tcPr>
          <w:p w14:paraId="76A4174B" w14:textId="6C67E62A" w:rsidR="006B2449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0669C344" w:rsidR="006B2449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0">
              <w:rPr>
                <w:rFonts w:ascii="Arial" w:hAnsi="Arial" w:cs="Arial"/>
                <w:sz w:val="20"/>
                <w:szCs w:val="20"/>
              </w:rPr>
              <w:t>Feature Engineering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0BAAD63C" w:rsidR="006B2449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0">
              <w:rPr>
                <w:rFonts w:ascii="Arial" w:hAnsi="Arial" w:cs="Arial"/>
                <w:sz w:val="20"/>
                <w:szCs w:val="20"/>
              </w:rPr>
              <w:t>Perform feature selection and scaling</w:t>
            </w:r>
          </w:p>
        </w:tc>
        <w:tc>
          <w:tcPr>
            <w:tcW w:w="1538" w:type="dxa"/>
          </w:tcPr>
          <w:p w14:paraId="783C3B17" w14:textId="4678AEEB" w:rsidR="006B2449" w:rsidRPr="009E313A" w:rsidRDefault="007E391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673B96EA" w:rsidR="006B2449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66C02276" w:rsidR="006B2449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0">
              <w:rPr>
                <w:rFonts w:ascii="Arial" w:hAnsi="Arial" w:cs="Arial"/>
                <w:sz w:val="20"/>
                <w:szCs w:val="20"/>
              </w:rPr>
              <w:t>Model Training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5946328D" w:rsidR="006B2449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0">
              <w:rPr>
                <w:rFonts w:ascii="Arial" w:hAnsi="Arial" w:cs="Arial"/>
                <w:sz w:val="20"/>
                <w:szCs w:val="20"/>
              </w:rPr>
              <w:t>Train regression model for temperature prediction</w:t>
            </w:r>
          </w:p>
        </w:tc>
        <w:tc>
          <w:tcPr>
            <w:tcW w:w="1538" w:type="dxa"/>
          </w:tcPr>
          <w:p w14:paraId="21F1D1FF" w14:textId="76B3D9CA" w:rsidR="006B2449" w:rsidRPr="009E313A" w:rsidRDefault="007E391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5128335D" w:rsidR="006B2449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6CB5D188" w:rsidR="006B2449" w:rsidRPr="009E313A" w:rsidRDefault="007E3910" w:rsidP="007E3910">
            <w:pPr>
              <w:rPr>
                <w:rFonts w:ascii="Arial" w:hAnsi="Arial" w:cs="Arial"/>
                <w:sz w:val="20"/>
                <w:szCs w:val="20"/>
              </w:rPr>
            </w:pPr>
            <w:r w:rsidRPr="007E3910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4A5D77F" w14:textId="0B16A85C" w:rsidR="006B2449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0">
              <w:rPr>
                <w:rFonts w:ascii="Arial" w:hAnsi="Arial" w:cs="Arial"/>
                <w:sz w:val="20"/>
                <w:szCs w:val="20"/>
              </w:rPr>
              <w:t>Model Evaluation</w:t>
            </w:r>
          </w:p>
        </w:tc>
        <w:tc>
          <w:tcPr>
            <w:tcW w:w="1516" w:type="dxa"/>
          </w:tcPr>
          <w:p w14:paraId="79490344" w14:textId="6EC69E6F" w:rsidR="006B2449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0"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010F49A2" w14:textId="03A27C19" w:rsidR="006B2449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0">
              <w:rPr>
                <w:rFonts w:ascii="Arial" w:hAnsi="Arial" w:cs="Arial"/>
                <w:sz w:val="20"/>
                <w:szCs w:val="20"/>
              </w:rPr>
              <w:t>Evaluate model performance using metrics</w:t>
            </w:r>
          </w:p>
        </w:tc>
        <w:tc>
          <w:tcPr>
            <w:tcW w:w="1538" w:type="dxa"/>
          </w:tcPr>
          <w:p w14:paraId="2DFB6772" w14:textId="0A1BC7DB" w:rsidR="006B2449" w:rsidRPr="009E313A" w:rsidRDefault="007E391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 </w:t>
            </w:r>
          </w:p>
        </w:tc>
        <w:tc>
          <w:tcPr>
            <w:tcW w:w="1565" w:type="dxa"/>
          </w:tcPr>
          <w:p w14:paraId="095B8D43" w14:textId="656ABDDB" w:rsidR="006B2449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3C26B486" w:rsidR="006B2449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4D93E265" w:rsidR="006B2449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0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48B464B" w14:textId="7BD743B0" w:rsidR="006B2449" w:rsidRPr="009E313A" w:rsidRDefault="007E3910" w:rsidP="007E3910">
            <w:pPr>
              <w:rPr>
                <w:rFonts w:ascii="Arial" w:hAnsi="Arial" w:cs="Arial"/>
                <w:sz w:val="20"/>
                <w:szCs w:val="20"/>
              </w:rPr>
            </w:pPr>
            <w:r w:rsidRPr="007E3910">
              <w:rPr>
                <w:rFonts w:ascii="Arial" w:hAnsi="Arial" w:cs="Arial"/>
                <w:sz w:val="20"/>
                <w:szCs w:val="20"/>
              </w:rPr>
              <w:t>Prediction System</w:t>
            </w:r>
          </w:p>
        </w:tc>
        <w:tc>
          <w:tcPr>
            <w:tcW w:w="1516" w:type="dxa"/>
          </w:tcPr>
          <w:p w14:paraId="6E146C6E" w14:textId="4755D31A" w:rsidR="006B2449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0"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2090B937" w14:textId="296411F8" w:rsidR="006B2449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0">
              <w:rPr>
                <w:rFonts w:ascii="Arial" w:hAnsi="Arial" w:cs="Arial"/>
                <w:sz w:val="20"/>
                <w:szCs w:val="20"/>
              </w:rPr>
              <w:t>Implement temperature prediction logic</w:t>
            </w:r>
          </w:p>
        </w:tc>
        <w:tc>
          <w:tcPr>
            <w:tcW w:w="1538" w:type="dxa"/>
          </w:tcPr>
          <w:p w14:paraId="7BB1E68E" w14:textId="7B686B5F" w:rsidR="006B2449" w:rsidRPr="009E313A" w:rsidRDefault="007E391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009ED232" w14:textId="5298FBB0" w:rsidR="006B2449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 </w:t>
            </w:r>
          </w:p>
        </w:tc>
        <w:tc>
          <w:tcPr>
            <w:tcW w:w="1451" w:type="dxa"/>
          </w:tcPr>
          <w:p w14:paraId="73F7C093" w14:textId="023402B7" w:rsidR="006B2449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189AAC47" w:rsidR="006B2449" w:rsidRPr="009E313A" w:rsidRDefault="007E3910" w:rsidP="007E3910">
            <w:pPr>
              <w:rPr>
                <w:rFonts w:ascii="Arial" w:hAnsi="Arial" w:cs="Arial"/>
                <w:sz w:val="20"/>
                <w:szCs w:val="20"/>
              </w:rPr>
            </w:pPr>
            <w:r w:rsidRPr="007E3910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EF08303" w14:textId="467CFCCC" w:rsidR="006B2449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0">
              <w:rPr>
                <w:rFonts w:ascii="Arial" w:hAnsi="Arial" w:cs="Arial"/>
                <w:sz w:val="20"/>
                <w:szCs w:val="20"/>
              </w:rPr>
              <w:t>Alert Mechanism</w:t>
            </w:r>
          </w:p>
        </w:tc>
        <w:tc>
          <w:tcPr>
            <w:tcW w:w="1516" w:type="dxa"/>
          </w:tcPr>
          <w:p w14:paraId="7BDEF502" w14:textId="09A469B1" w:rsidR="006B2449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0"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336A55A6" w14:textId="6C5EE275" w:rsidR="006B2449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0">
              <w:rPr>
                <w:rFonts w:ascii="Arial" w:hAnsi="Arial" w:cs="Arial"/>
                <w:sz w:val="20"/>
                <w:szCs w:val="20"/>
              </w:rPr>
              <w:t>Generate alert when threshold exceeded</w:t>
            </w:r>
          </w:p>
        </w:tc>
        <w:tc>
          <w:tcPr>
            <w:tcW w:w="1538" w:type="dxa"/>
          </w:tcPr>
          <w:p w14:paraId="6B7FDA90" w14:textId="7C749F8C" w:rsidR="006B2449" w:rsidRPr="009E313A" w:rsidRDefault="007E391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8C0CD38" w14:textId="5140DCB9" w:rsidR="006B2449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 </w:t>
            </w:r>
          </w:p>
        </w:tc>
        <w:tc>
          <w:tcPr>
            <w:tcW w:w="1451" w:type="dxa"/>
          </w:tcPr>
          <w:p w14:paraId="0E83F330" w14:textId="7B11DAD9" w:rsidR="006B2449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08CE6139" w:rsidR="00ED76A8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0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232" w:type="dxa"/>
          </w:tcPr>
          <w:p w14:paraId="2A74DBFC" w14:textId="3F3C2EC8" w:rsidR="00ED76A8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2E6AF794" w:rsidR="00ED76A8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0">
              <w:rPr>
                <w:rFonts w:ascii="Arial" w:hAnsi="Arial" w:cs="Arial"/>
                <w:sz w:val="20"/>
                <w:szCs w:val="20"/>
              </w:rPr>
              <w:t>01 February 2026</w:t>
            </w:r>
          </w:p>
        </w:tc>
        <w:tc>
          <w:tcPr>
            <w:tcW w:w="2355" w:type="dxa"/>
          </w:tcPr>
          <w:p w14:paraId="4E4A0A60" w14:textId="58DD49BB" w:rsidR="00ED76A8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0">
              <w:rPr>
                <w:rFonts w:ascii="Arial" w:hAnsi="Arial" w:cs="Arial"/>
                <w:sz w:val="20"/>
                <w:szCs w:val="20"/>
              </w:rPr>
              <w:t>07 February 2026</w:t>
            </w:r>
          </w:p>
        </w:tc>
        <w:tc>
          <w:tcPr>
            <w:tcW w:w="2080" w:type="dxa"/>
          </w:tcPr>
          <w:p w14:paraId="38672626" w14:textId="45E2DBC2" w:rsidR="00ED76A8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0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714" w:type="dxa"/>
          </w:tcPr>
          <w:p w14:paraId="097CE4A3" w14:textId="0149C4D0" w:rsidR="00ED76A8" w:rsidRPr="009E313A" w:rsidRDefault="007E391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0">
              <w:rPr>
                <w:rFonts w:ascii="Arial" w:hAnsi="Arial" w:cs="Arial"/>
                <w:sz w:val="20"/>
                <w:szCs w:val="20"/>
              </w:rPr>
              <w:t>07 February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2BDF9ED4" w:rsidR="00ED76A8" w:rsidRPr="009E313A" w:rsidRDefault="004559A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232" w:type="dxa"/>
          </w:tcPr>
          <w:p w14:paraId="3E5D593D" w14:textId="6757C3AC" w:rsidR="00ED76A8" w:rsidRPr="009E313A" w:rsidRDefault="004559A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Days</w:t>
            </w:r>
          </w:p>
        </w:tc>
        <w:tc>
          <w:tcPr>
            <w:tcW w:w="2080" w:type="dxa"/>
          </w:tcPr>
          <w:p w14:paraId="1273C453" w14:textId="5326EC84" w:rsidR="00ED76A8" w:rsidRPr="009E313A" w:rsidRDefault="004559A9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4559A9">
              <w:rPr>
                <w:rFonts w:ascii="Arial" w:hAnsi="Arial" w:cs="Arial"/>
                <w:sz w:val="20"/>
                <w:szCs w:val="20"/>
              </w:rPr>
              <w:t>08 February 2026</w:t>
            </w:r>
          </w:p>
        </w:tc>
        <w:tc>
          <w:tcPr>
            <w:tcW w:w="2355" w:type="dxa"/>
          </w:tcPr>
          <w:p w14:paraId="7E3F5F55" w14:textId="7536A274" w:rsidR="00ED76A8" w:rsidRPr="009E313A" w:rsidRDefault="004559A9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4559A9">
              <w:rPr>
                <w:rFonts w:ascii="Arial" w:hAnsi="Arial" w:cs="Arial"/>
                <w:sz w:val="20"/>
                <w:szCs w:val="20"/>
              </w:rPr>
              <w:t>14 February 2026</w:t>
            </w:r>
          </w:p>
        </w:tc>
        <w:tc>
          <w:tcPr>
            <w:tcW w:w="2080" w:type="dxa"/>
          </w:tcPr>
          <w:p w14:paraId="01A54D28" w14:textId="1C8CCA57" w:rsidR="00ED76A8" w:rsidRPr="009E313A" w:rsidRDefault="004559A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714" w:type="dxa"/>
          </w:tcPr>
          <w:p w14:paraId="603943DD" w14:textId="36645906" w:rsidR="00ED76A8" w:rsidRPr="009E313A" w:rsidRDefault="004559A9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4559A9">
              <w:rPr>
                <w:rFonts w:ascii="Arial" w:hAnsi="Arial" w:cs="Arial"/>
                <w:sz w:val="20"/>
                <w:szCs w:val="20"/>
              </w:rPr>
              <w:t>14 February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4AA06497" w14:textId="08411676" w:rsidR="00A37D66" w:rsidRPr="004559A9" w:rsidRDefault="004559A9" w:rsidP="00DB6A25">
      <w:pPr>
        <w:rPr>
          <w:rFonts w:ascii="Arial" w:hAnsi="Arial" w:cs="Arial"/>
        </w:rPr>
      </w:pPr>
      <w:r w:rsidRPr="004559A9">
        <w:rPr>
          <w:rFonts w:ascii="Arial" w:hAnsi="Arial" w:cs="Arial"/>
        </w:rPr>
        <w:t>Velocity = 27 / 2 = 14 Story Points per Sprint</w:t>
      </w:r>
    </w:p>
    <w:p w14:paraId="1BDE03DE" w14:textId="05A25674" w:rsidR="004559A9" w:rsidRPr="009E313A" w:rsidRDefault="004559A9" w:rsidP="00DB6A25">
      <w:pPr>
        <w:rPr>
          <w:rFonts w:ascii="Arial" w:hAnsi="Arial" w:cs="Arial"/>
          <w:b/>
          <w:bCs/>
        </w:rPr>
      </w:pPr>
      <w:r w:rsidRPr="004559A9">
        <w:rPr>
          <w:rFonts w:ascii="Arial" w:hAnsi="Arial" w:cs="Arial"/>
        </w:rPr>
        <w:t>The project was successfully completed on 19 February 2026 with all planned story points delivered within the scheduled sprints</w:t>
      </w:r>
      <w:r w:rsidRPr="004559A9">
        <w:rPr>
          <w:rFonts w:ascii="Arial" w:hAnsi="Arial" w:cs="Arial"/>
          <w:b/>
          <w:bCs/>
        </w:rPr>
        <w:t>.</w:t>
      </w:r>
    </w:p>
    <w:sectPr w:rsidR="004559A9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559A9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3910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448DA"/>
    <w:rsid w:val="00A50013"/>
    <w:rsid w:val="00A549DC"/>
    <w:rsid w:val="00A75F17"/>
    <w:rsid w:val="00AB20AC"/>
    <w:rsid w:val="00AC6D16"/>
    <w:rsid w:val="00AC7F0A"/>
    <w:rsid w:val="00AF3EA4"/>
    <w:rsid w:val="00B11F2D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370A2"/>
    <w:rsid w:val="00E40213"/>
    <w:rsid w:val="00E51310"/>
    <w:rsid w:val="00E97C92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chandini divya</cp:lastModifiedBy>
  <cp:revision>77</cp:revision>
  <cp:lastPrinted>2022-10-18T07:38:00Z</cp:lastPrinted>
  <dcterms:created xsi:type="dcterms:W3CDTF">2022-09-18T16:51:00Z</dcterms:created>
  <dcterms:modified xsi:type="dcterms:W3CDTF">2026-02-20T04:43:00Z</dcterms:modified>
</cp:coreProperties>
</file>