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6559536" w:rsidR="00E370AF" w:rsidRDefault="00780EE6">
            <w:r>
              <w:t>13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172E8BB" w:rsidR="00E370AF" w:rsidRPr="00780EE6" w:rsidRDefault="00780EE6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698CFFC3" w14:textId="006E77BB" w:rsidR="00780EE6" w:rsidRDefault="00780EE6" w:rsidP="00780EE6">
      <w:pPr>
        <w:pStyle w:val="NormalWeb"/>
        <w:ind w:left="720"/>
      </w:pPr>
      <w:r>
        <w:rPr>
          <w:noProof/>
        </w:rPr>
        <w:drawing>
          <wp:inline distT="0" distB="0" distL="0" distR="0" wp14:anchorId="6F389A86" wp14:editId="7D4467EA">
            <wp:extent cx="5731510" cy="3419475"/>
            <wp:effectExtent l="0" t="0" r="2540" b="9525"/>
            <wp:docPr id="6291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E151" w14:textId="77777777" w:rsidR="00780EE6" w:rsidRPr="00780EE6" w:rsidRDefault="00780EE6" w:rsidP="00780EE6">
      <w:pPr>
        <w:pStyle w:val="NormalWeb"/>
        <w:rPr>
          <w:rFonts w:ascii="Arial" w:hAnsi="Arial" w:cs="Arial"/>
          <w:b/>
          <w:bCs/>
        </w:rPr>
      </w:pPr>
      <w:r w:rsidRPr="00780EE6">
        <w:rPr>
          <w:rFonts w:ascii="Arial" w:hAnsi="Arial" w:cs="Arial"/>
          <w:b/>
          <w:bCs/>
        </w:rPr>
        <w:t>Architecture Layers</w:t>
      </w:r>
    </w:p>
    <w:p w14:paraId="6422C9D9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User Interface:</w:t>
      </w:r>
      <w:r w:rsidRPr="00780EE6">
        <w:rPr>
          <w:rFonts w:ascii="Arial" w:hAnsi="Arial" w:cs="Arial"/>
        </w:rPr>
        <w:t xml:space="preserve"> Web portal, mobile app, chatbot for customer and agent interaction.</w:t>
      </w:r>
    </w:p>
    <w:p w14:paraId="25A6798D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ServiceNow Platform:</w:t>
      </w:r>
      <w:r w:rsidRPr="00780EE6">
        <w:rPr>
          <w:rFonts w:ascii="Arial" w:hAnsi="Arial" w:cs="Arial"/>
        </w:rPr>
        <w:t xml:space="preserve"> Workflow automation, orchestration, and integration hub.</w:t>
      </w:r>
    </w:p>
    <w:p w14:paraId="7E91E964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Application Layer:</w:t>
      </w:r>
    </w:p>
    <w:p w14:paraId="3EB392FF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t>Policy Management (create, renew, cancel)</w:t>
      </w:r>
    </w:p>
    <w:p w14:paraId="0A1B093F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lastRenderedPageBreak/>
        <w:t>AI</w:t>
      </w:r>
      <w:r w:rsidRPr="00780EE6">
        <w:rPr>
          <w:rFonts w:ascii="Arial" w:hAnsi="Arial" w:cs="Arial"/>
        </w:rPr>
        <w:noBreakHyphen/>
        <w:t>powered Claim Processing (validate, fraud detection, approve/reject)</w:t>
      </w:r>
    </w:p>
    <w:p w14:paraId="4A3E69BD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t>Chatbot Assistance (Virtual Agent + IBM Watson)</w:t>
      </w:r>
    </w:p>
    <w:p w14:paraId="576B45CF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Data &amp; AI Layer:</w:t>
      </w:r>
    </w:p>
    <w:p w14:paraId="49620159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t>CMDB Database (customer &amp; policy data)</w:t>
      </w:r>
    </w:p>
    <w:p w14:paraId="4FDA836E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t>Cloud Storage (documents &amp; images)</w:t>
      </w:r>
    </w:p>
    <w:p w14:paraId="0CF0F379" w14:textId="77777777" w:rsidR="00780EE6" w:rsidRPr="00780EE6" w:rsidRDefault="00780EE6" w:rsidP="00780EE6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</w:rPr>
        <w:t>ML Models (fraud analytics, claim prediction)</w:t>
      </w:r>
    </w:p>
    <w:p w14:paraId="12B91AA3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External APIs:</w:t>
      </w:r>
      <w:r w:rsidRPr="00780EE6">
        <w:rPr>
          <w:rFonts w:ascii="Arial" w:hAnsi="Arial" w:cs="Arial"/>
        </w:rPr>
        <w:t xml:space="preserve"> RTO API (vehicle info), Aadhar API (identity verification).</w:t>
      </w:r>
    </w:p>
    <w:p w14:paraId="623FA319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Admin &amp; Notifications:</w:t>
      </w:r>
      <w:r w:rsidRPr="00780EE6">
        <w:rPr>
          <w:rFonts w:ascii="Arial" w:hAnsi="Arial" w:cs="Arial"/>
        </w:rPr>
        <w:t xml:space="preserve"> Admin dashboard for approvals, notification service for email/SMS alerts.</w:t>
      </w:r>
    </w:p>
    <w:p w14:paraId="3E60E5A7" w14:textId="77777777" w:rsidR="00780EE6" w:rsidRPr="00780EE6" w:rsidRDefault="00780EE6" w:rsidP="00780E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80EE6">
        <w:rPr>
          <w:rFonts w:ascii="Arial" w:hAnsi="Arial" w:cs="Arial"/>
          <w:b/>
          <w:bCs/>
        </w:rPr>
        <w:t>Infrastructure:</w:t>
      </w:r>
      <w:r w:rsidRPr="00780EE6">
        <w:rPr>
          <w:rFonts w:ascii="Arial" w:hAnsi="Arial" w:cs="Arial"/>
        </w:rPr>
        <w:t xml:space="preserve"> ServiceNow Cloud + Kubernetes for scalability and resilience.</w:t>
      </w:r>
    </w:p>
    <w:p w14:paraId="05E06470" w14:textId="77777777" w:rsidR="00780EE6" w:rsidRDefault="00780EE6" w:rsidP="00780EE6">
      <w:pPr>
        <w:pStyle w:val="NormalWeb"/>
        <w:ind w:left="720"/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09306E-D2F4-438C-A2BE-A9FEE57A80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BA259E-0BDE-484F-92EC-6A442803ED98}"/>
    <w:embedBold r:id="rId3" w:fontKey="{8970CFC3-040E-494E-A2A7-2FE9321501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3412FFA-7F42-4CAF-8E51-CD8A77E62A67}"/>
    <w:embedItalic r:id="rId5" w:fontKey="{BB4D6E59-3A18-4FE7-843A-E40AA2F904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2F1E34C-0C40-4B79-B9BF-3087FF9A58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75166F"/>
    <w:multiLevelType w:val="multilevel"/>
    <w:tmpl w:val="BF0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50570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80EE6"/>
    <w:rsid w:val="00862077"/>
    <w:rsid w:val="00B97E1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3</cp:revision>
  <dcterms:created xsi:type="dcterms:W3CDTF">2022-10-03T08:27:00Z</dcterms:created>
  <dcterms:modified xsi:type="dcterms:W3CDTF">2026-10-13T16:33:00Z</dcterms:modified>
</cp:coreProperties>
</file>