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Testing Document</w:t>
      </w:r>
    </w:p>
    <w:p>
      <w:pPr>
        <w:jc w:val="center"/>
      </w:pPr>
      <w:r>
        <w:rPr>
          <w:i/>
        </w:rPr>
        <w:t>Find Street Crime Web App</w:t>
      </w:r>
    </w:p>
    <w:p>
      <w:pPr>
        <w:jc w:val="center"/>
      </w:pPr>
      <w:r>
        <w:rPr>
          <w:sz w:val="20"/>
        </w:rPr>
        <w:t>Prepared for coursework / project documentation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agram_in_a_digital_medium_illustrates_the_f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Context diagram for the Find Street Crime web app.</w:t>
      </w:r>
    </w:p>
    <w:p>
      <w:r>
        <w:br w:type="page"/>
      </w:r>
    </w:p>
    <w:p>
      <w:pPr>
        <w:pStyle w:val="Heading1"/>
      </w:pPr>
      <w:r>
        <w:t>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Use-Case ID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UC1</w:t>
            </w:r>
          </w:p>
        </w:tc>
        <w:tc>
          <w:tcPr>
            <w:tcW w:type="dxa" w:w="2484"/>
            <w:vAlign w:val="center"/>
          </w:tcPr>
          <w:p>
            <w:r>
              <w:t>FR1, FR3</w:t>
            </w:r>
          </w:p>
        </w:tc>
        <w:tc>
          <w:tcPr>
            <w:tcW w:type="dxa" w:w="2484"/>
            <w:vAlign w:val="center"/>
          </w:tcPr>
          <w:p>
            <w:r>
              <w:t>Search by street name returns matching results.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UC1</w:t>
            </w:r>
          </w:p>
        </w:tc>
        <w:tc>
          <w:tcPr>
            <w:tcW w:type="dxa" w:w="2484"/>
            <w:vAlign w:val="center"/>
          </w:tcPr>
          <w:p>
            <w:r>
              <w:t>FR2, FR4</w:t>
            </w:r>
          </w:p>
        </w:tc>
        <w:tc>
          <w:tcPr>
            <w:tcW w:type="dxa" w:w="2484"/>
            <w:vAlign w:val="center"/>
          </w:tcPr>
          <w:p>
            <w:r>
              <w:t>Matching incidents are displayed as markers on the map.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UC2</w:t>
            </w:r>
          </w:p>
        </w:tc>
        <w:tc>
          <w:tcPr>
            <w:tcW w:type="dxa" w:w="2484"/>
            <w:vAlign w:val="center"/>
          </w:tcPr>
          <w:p>
            <w:r>
              <w:t>FR5, FR6, FR7</w:t>
            </w:r>
          </w:p>
        </w:tc>
        <w:tc>
          <w:tcPr>
            <w:tcW w:type="dxa" w:w="2484"/>
            <w:vAlign w:val="center"/>
          </w:tcPr>
          <w:p>
            <w:r>
              <w:t>Clicking a marker displays a popup with street name and crime category.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UC1</w:t>
            </w:r>
          </w:p>
        </w:tc>
        <w:tc>
          <w:tcPr>
            <w:tcW w:type="dxa" w:w="2484"/>
            <w:vAlign w:val="center"/>
          </w:tcPr>
          <w:p>
            <w:r>
              <w:t>FR8</w:t>
            </w:r>
          </w:p>
        </w:tc>
        <w:tc>
          <w:tcPr>
            <w:tcW w:type="dxa" w:w="2484"/>
            <w:vAlign w:val="center"/>
          </w:tcPr>
          <w:p>
            <w:r>
              <w:t>Partial street-name search returns relevant matches.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UC3</w:t>
            </w:r>
          </w:p>
        </w:tc>
        <w:tc>
          <w:tcPr>
            <w:tcW w:type="dxa" w:w="2484"/>
            <w:vAlign w:val="center"/>
          </w:tcPr>
          <w:p>
            <w:r>
              <w:t>FR3</w:t>
            </w:r>
          </w:p>
        </w:tc>
        <w:tc>
          <w:tcPr>
            <w:tcW w:type="dxa" w:w="2484"/>
            <w:vAlign w:val="center"/>
          </w:tcPr>
          <w:p>
            <w:r>
              <w:t>GeoJSON dataset loads successfully when the app starts.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UC1</w:t>
            </w:r>
          </w:p>
        </w:tc>
        <w:tc>
          <w:tcPr>
            <w:tcW w:type="dxa" w:w="2484"/>
            <w:vAlign w:val="center"/>
          </w:tcPr>
          <w:p>
            <w:r>
              <w:t>NFR1, NFR2</w:t>
            </w:r>
          </w:p>
        </w:tc>
        <w:tc>
          <w:tcPr>
            <w:tcW w:type="dxa" w:w="2484"/>
            <w:vAlign w:val="center"/>
          </w:tcPr>
          <w:p>
            <w:r>
              <w:t>Search results display within a reasonable time.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UC1</w:t>
            </w:r>
          </w:p>
        </w:tc>
        <w:tc>
          <w:tcPr>
            <w:tcW w:type="dxa" w:w="2484"/>
            <w:vAlign w:val="center"/>
          </w:tcPr>
          <w:p>
            <w:r>
              <w:t>NFR3, NFR4</w:t>
            </w:r>
          </w:p>
        </w:tc>
        <w:tc>
          <w:tcPr>
            <w:tcW w:type="dxa" w:w="2484"/>
            <w:vAlign w:val="center"/>
          </w:tcPr>
          <w:p>
            <w:r>
              <w:t>Application is usable in a web browser across different screen sizes.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UC2</w:t>
            </w:r>
          </w:p>
        </w:tc>
        <w:tc>
          <w:tcPr>
            <w:tcW w:type="dxa" w:w="2484"/>
            <w:vAlign w:val="center"/>
          </w:tcPr>
          <w:p>
            <w:r>
              <w:t>NFR5</w:t>
            </w:r>
          </w:p>
        </w:tc>
        <w:tc>
          <w:tcPr>
            <w:tcW w:type="dxa" w:w="2484"/>
            <w:vAlign w:val="center"/>
          </w:tcPr>
          <w:p>
            <w:r>
              <w:t>Map remains interactive while viewing results and popups.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Test descriptions</w:t>
      </w:r>
    </w:p>
    <w:p>
      <w:pPr>
        <w:pStyle w:val="Heading2"/>
      </w:pPr>
      <w:r>
        <w:t>Search by Street 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Enter a street name and verify that matching crime incidents are displayed.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Prerequisites</w:t>
            </w:r>
          </w:p>
        </w:tc>
        <w:tc>
          <w:tcPr>
            <w:tcW w:type="dxa" w:w="4968"/>
            <w:vAlign w:val="center"/>
          </w:tcPr>
          <w:p>
            <w:r>
              <w:t>GeoJSON crime data is loaded successfully.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data</w:t>
            </w:r>
          </w:p>
        </w:tc>
        <w:tc>
          <w:tcPr>
            <w:tcW w:type="dxa" w:w="4968"/>
            <w:vAlign w:val="center"/>
          </w:tcPr>
          <w:p>
            <w:r>
              <w:t>A street name that exists in the dataset.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Expected result</w:t>
            </w:r>
          </w:p>
        </w:tc>
        <w:tc>
          <w:tcPr>
            <w:tcW w:type="dxa" w:w="4968"/>
            <w:vAlign w:val="center"/>
          </w:tcPr>
          <w:p>
            <w:r>
              <w:t>Matching incidents appear as markers on the map.</w:t>
            </w:r>
          </w:p>
        </w:tc>
      </w:tr>
    </w:tbl>
    <w:p>
      <w:pPr>
        <w:pStyle w:val="Heading2"/>
      </w:pPr>
      <w:r>
        <w:t>Marker Popup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Click a displayed marker and verify the popup information.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Prerequisites</w:t>
            </w:r>
          </w:p>
        </w:tc>
        <w:tc>
          <w:tcPr>
            <w:tcW w:type="dxa" w:w="4968"/>
            <w:vAlign w:val="center"/>
          </w:tcPr>
          <w:p>
            <w:r>
              <w:t>Search results are visible on the map.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data</w:t>
            </w:r>
          </w:p>
        </w:tc>
        <w:tc>
          <w:tcPr>
            <w:tcW w:type="dxa" w:w="4968"/>
            <w:vAlign w:val="center"/>
          </w:tcPr>
          <w:p>
            <w:r>
              <w:t>Any displayed marker.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Expected result</w:t>
            </w:r>
          </w:p>
        </w:tc>
        <w:tc>
          <w:tcPr>
            <w:tcW w:type="dxa" w:w="4968"/>
            <w:vAlign w:val="center"/>
          </w:tcPr>
          <w:p>
            <w:r>
              <w:t>The popup shows the correct street name and crime category.</w:t>
            </w:r>
          </w:p>
        </w:tc>
      </w:tr>
    </w:tbl>
    <w:p>
      <w:pPr>
        <w:pStyle w:val="Heading2"/>
      </w:pPr>
      <w:r>
        <w:t>Search with No Matching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Enter a street name that does not exist in the dataset.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Prerequisites</w:t>
            </w:r>
          </w:p>
        </w:tc>
        <w:tc>
          <w:tcPr>
            <w:tcW w:type="dxa" w:w="4968"/>
            <w:vAlign w:val="center"/>
          </w:tcPr>
          <w:p>
            <w:r>
              <w:t>GeoJSON data is loaded.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data</w:t>
            </w:r>
          </w:p>
        </w:tc>
        <w:tc>
          <w:tcPr>
            <w:tcW w:type="dxa" w:w="4968"/>
            <w:vAlign w:val="center"/>
          </w:tcPr>
          <w:p>
            <w:r>
              <w:t>An invalid or non-existent street name.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Expected result</w:t>
            </w:r>
          </w:p>
        </w:tc>
        <w:tc>
          <w:tcPr>
            <w:tcW w:type="dxa" w:w="4968"/>
            <w:vAlign w:val="center"/>
          </w:tcPr>
          <w:p>
            <w:r>
              <w:t>No matching markers are displayed.</w:t>
            </w:r>
          </w:p>
        </w:tc>
      </w:tr>
    </w:tbl>
    <w:p>
      <w:pPr>
        <w:pStyle w:val="Heading2"/>
      </w:pPr>
      <w:r>
        <w:t>Responsive Layout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Description</w:t>
            </w:r>
          </w:p>
        </w:tc>
        <w:tc>
          <w:tcPr>
            <w:tcW w:type="dxa" w:w="4968"/>
            <w:vAlign w:val="center"/>
          </w:tcPr>
          <w:p>
            <w:r>
              <w:t>Verify that the interface remains usable on different screen sizes.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Prerequisites</w:t>
            </w:r>
          </w:p>
        </w:tc>
        <w:tc>
          <w:tcPr>
            <w:tcW w:type="dxa" w:w="4968"/>
            <w:vAlign w:val="center"/>
          </w:tcPr>
          <w:p>
            <w:r>
              <w:t>Application is accessible in a browser.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 data</w:t>
            </w:r>
          </w:p>
        </w:tc>
        <w:tc>
          <w:tcPr>
            <w:tcW w:type="dxa" w:w="4968"/>
            <w:vAlign w:val="center"/>
          </w:tcPr>
          <w:p>
            <w:r>
              <w:t>Desktop and mobile-sized browser views.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Expected result</w:t>
            </w:r>
          </w:p>
        </w:tc>
        <w:tc>
          <w:tcPr>
            <w:tcW w:type="dxa" w:w="4968"/>
            <w:vAlign w:val="center"/>
          </w:tcPr>
          <w:p>
            <w:r>
              <w:t>The search area and map remain readable and usable.</w:t>
            </w:r>
          </w:p>
        </w:tc>
      </w:tr>
    </w:tbl>
    <w:p>
      <w:pPr>
        <w:pStyle w:val="Heading1"/>
      </w:pPr>
      <w:r>
        <w:t>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b/>
              </w:rPr>
              <w:t>Use-Case ID</w:t>
            </w:r>
          </w:p>
        </w:tc>
      </w:tr>
      <w:tr>
        <w:tc>
          <w:tcPr>
            <w:tcW w:type="dxa" w:w="3312"/>
            <w:vAlign w:val="center"/>
          </w:tcPr>
          <w:p>
            <w:r>
              <w:t>FR1</w:t>
            </w:r>
          </w:p>
        </w:tc>
        <w:tc>
          <w:tcPr>
            <w:tcW w:type="dxa" w:w="3312"/>
            <w:vAlign w:val="center"/>
          </w:tcPr>
          <w:p>
            <w:r>
              <w:t>Search by street name.</w:t>
            </w:r>
          </w:p>
        </w:tc>
        <w:tc>
          <w:tcPr>
            <w:tcW w:type="dxa" w:w="3312"/>
            <w:vAlign w:val="center"/>
          </w:tcPr>
          <w:p>
            <w:r>
              <w:t>UC1</w:t>
            </w:r>
          </w:p>
        </w:tc>
      </w:tr>
      <w:tr>
        <w:tc>
          <w:tcPr>
            <w:tcW w:type="dxa" w:w="3312"/>
            <w:vAlign w:val="center"/>
          </w:tcPr>
          <w:p>
            <w:r>
              <w:t>FR2</w:t>
            </w:r>
          </w:p>
        </w:tc>
        <w:tc>
          <w:tcPr>
            <w:tcW w:type="dxa" w:w="3312"/>
            <w:vAlign w:val="center"/>
          </w:tcPr>
          <w:p>
            <w:r>
              <w:t>Display incidents on an interactive map.</w:t>
            </w:r>
          </w:p>
        </w:tc>
        <w:tc>
          <w:tcPr>
            <w:tcW w:type="dxa" w:w="3312"/>
            <w:vAlign w:val="center"/>
          </w:tcPr>
          <w:p>
            <w:r>
              <w:t>UC1</w:t>
            </w:r>
          </w:p>
        </w:tc>
      </w:tr>
      <w:tr>
        <w:tc>
          <w:tcPr>
            <w:tcW w:type="dxa" w:w="3312"/>
            <w:vAlign w:val="center"/>
          </w:tcPr>
          <w:p>
            <w:r>
              <w:t>FR3</w:t>
            </w:r>
          </w:p>
        </w:tc>
        <w:tc>
          <w:tcPr>
            <w:tcW w:type="dxa" w:w="3312"/>
            <w:vAlign w:val="center"/>
          </w:tcPr>
          <w:p>
            <w:r>
              <w:t>Load crime data from a GeoJSON file.</w:t>
            </w:r>
          </w:p>
        </w:tc>
        <w:tc>
          <w:tcPr>
            <w:tcW w:type="dxa" w:w="3312"/>
            <w:vAlign w:val="center"/>
          </w:tcPr>
          <w:p>
            <w:r>
              <w:t>UC3</w:t>
            </w:r>
          </w:p>
        </w:tc>
      </w:tr>
      <w:tr>
        <w:tc>
          <w:tcPr>
            <w:tcW w:type="dxa" w:w="3312"/>
            <w:vAlign w:val="center"/>
          </w:tcPr>
          <w:p>
            <w:r>
              <w:t>FR4</w:t>
            </w:r>
          </w:p>
        </w:tc>
        <w:tc>
          <w:tcPr>
            <w:tcW w:type="dxa" w:w="3312"/>
            <w:vAlign w:val="center"/>
          </w:tcPr>
          <w:p>
            <w:r>
              <w:t>Display markers for matching incidents.</w:t>
            </w:r>
          </w:p>
        </w:tc>
        <w:tc>
          <w:tcPr>
            <w:tcW w:type="dxa" w:w="3312"/>
            <w:vAlign w:val="center"/>
          </w:tcPr>
          <w:p>
            <w:r>
              <w:t>UC1</w:t>
            </w:r>
          </w:p>
        </w:tc>
      </w:tr>
      <w:tr>
        <w:tc>
          <w:tcPr>
            <w:tcW w:type="dxa" w:w="3312"/>
            <w:vAlign w:val="center"/>
          </w:tcPr>
          <w:p>
            <w:r>
              <w:t>FR5</w:t>
            </w:r>
          </w:p>
        </w:tc>
        <w:tc>
          <w:tcPr>
            <w:tcW w:type="dxa" w:w="3312"/>
            <w:vAlign w:val="center"/>
          </w:tcPr>
          <w:p>
            <w:r>
              <w:t>Show popup on marker click.</w:t>
            </w:r>
          </w:p>
        </w:tc>
        <w:tc>
          <w:tcPr>
            <w:tcW w:type="dxa" w:w="3312"/>
            <w:vAlign w:val="center"/>
          </w:tcPr>
          <w:p>
            <w:r>
              <w:t>UC2</w:t>
            </w:r>
          </w:p>
        </w:tc>
      </w:tr>
      <w:tr>
        <w:tc>
          <w:tcPr>
            <w:tcW w:type="dxa" w:w="3312"/>
            <w:vAlign w:val="center"/>
          </w:tcPr>
          <w:p>
            <w:r>
              <w:t>FR6</w:t>
            </w:r>
          </w:p>
        </w:tc>
        <w:tc>
          <w:tcPr>
            <w:tcW w:type="dxa" w:w="3312"/>
            <w:vAlign w:val="center"/>
          </w:tcPr>
          <w:p>
            <w:r>
              <w:t>Display street name in popup.</w:t>
            </w:r>
          </w:p>
        </w:tc>
        <w:tc>
          <w:tcPr>
            <w:tcW w:type="dxa" w:w="3312"/>
            <w:vAlign w:val="center"/>
          </w:tcPr>
          <w:p>
            <w:r>
              <w:t>UC2</w:t>
            </w:r>
          </w:p>
        </w:tc>
      </w:tr>
      <w:tr>
        <w:tc>
          <w:tcPr>
            <w:tcW w:type="dxa" w:w="3312"/>
            <w:vAlign w:val="center"/>
          </w:tcPr>
          <w:p>
            <w:r>
              <w:t>FR7</w:t>
            </w:r>
          </w:p>
        </w:tc>
        <w:tc>
          <w:tcPr>
            <w:tcW w:type="dxa" w:w="3312"/>
            <w:vAlign w:val="center"/>
          </w:tcPr>
          <w:p>
            <w:r>
              <w:t>Display crime category in popup.</w:t>
            </w:r>
          </w:p>
        </w:tc>
        <w:tc>
          <w:tcPr>
            <w:tcW w:type="dxa" w:w="3312"/>
            <w:vAlign w:val="center"/>
          </w:tcPr>
          <w:p>
            <w:r>
              <w:t>UC2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NFR4</w:t>
            </w:r>
          </w:p>
        </w:tc>
        <w:tc>
          <w:tcPr>
            <w:tcW w:type="dxa" w:w="3312"/>
            <w:vAlign w:val="center"/>
          </w:tcPr>
          <w:p>
            <w:r>
              <w:t>Responsive layout across devices.</w:t>
            </w:r>
          </w:p>
        </w:tc>
        <w:tc>
          <w:tcPr>
            <w:tcW w:type="dxa" w:w="3312"/>
            <w:vAlign w:val="center"/>
          </w:tcPr>
          <w:p>
            <w:r>
              <w:t>UC1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