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17B6" w:rsidRDefault="002B17B6">
      <w:pPr>
        <w:rPr>
          <w:b/>
          <w:sz w:val="28"/>
        </w:rPr>
      </w:pPr>
      <w:r w:rsidRPr="002B17B6">
        <w:rPr>
          <w:b/>
          <w:sz w:val="28"/>
        </w:rPr>
        <w:t xml:space="preserve">Aggregation at </w:t>
      </w:r>
      <w:proofErr w:type="spellStart"/>
      <w:r w:rsidRPr="002B17B6">
        <w:rPr>
          <w:b/>
          <w:sz w:val="28"/>
        </w:rPr>
        <w:t>MongoDB</w:t>
      </w:r>
      <w:proofErr w:type="spellEnd"/>
      <w:r w:rsidRPr="002B17B6">
        <w:rPr>
          <w:b/>
          <w:sz w:val="28"/>
        </w:rPr>
        <w:t xml:space="preserve"> </w:t>
      </w:r>
    </w:p>
    <w:p w:rsidR="002B17B6" w:rsidRDefault="002B17B6" w:rsidP="002B17B6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Aggregation operations group values from multiple documents together, and can perform a variety of operations on the grouped data to return a single result.</w:t>
      </w:r>
    </w:p>
    <w:p w:rsidR="002B17B6" w:rsidRDefault="002B17B6" w:rsidP="002B17B6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provides aggregation </w:t>
      </w:r>
      <w:proofErr w:type="gramStart"/>
      <w:r>
        <w:rPr>
          <w:rFonts w:ascii="Helvetica" w:hAnsi="Helvetica" w:cs="Helvetica"/>
          <w:color w:val="494747"/>
          <w:shd w:val="clear" w:color="auto" w:fill="FFFFFF"/>
        </w:rPr>
        <w:t>as :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 xml:space="preserve"> </w:t>
      </w:r>
    </w:p>
    <w:p w:rsidR="002B17B6" w:rsidRPr="00932958" w:rsidRDefault="002B17B6" w:rsidP="002B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958">
        <w:rPr>
          <w:rFonts w:ascii="Helvetica" w:hAnsi="Helvetica" w:cs="Helvetica"/>
          <w:sz w:val="24"/>
          <w:szCs w:val="24"/>
          <w:shd w:val="clear" w:color="auto" w:fill="FFFFFF"/>
        </w:rPr>
        <w:t> </w:t>
      </w:r>
      <w:hyperlink r:id="rId5" w:anchor="aggregation-framework" w:history="1">
        <w:r w:rsidRPr="00932958">
          <w:rPr>
            <w:rStyle w:val="std"/>
            <w:rFonts w:ascii="Helvetica" w:hAnsi="Helvetica" w:cs="Helvetica"/>
            <w:sz w:val="24"/>
            <w:szCs w:val="24"/>
            <w:shd w:val="clear" w:color="auto" w:fill="FFFFFF"/>
          </w:rPr>
          <w:t>aggregation pipeline</w:t>
        </w:r>
      </w:hyperlink>
    </w:p>
    <w:p w:rsidR="002B17B6" w:rsidRPr="00932958" w:rsidRDefault="002B17B6" w:rsidP="002B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958">
        <w:rPr>
          <w:rFonts w:ascii="Helvetica" w:hAnsi="Helvetica" w:cs="Helvetica"/>
          <w:sz w:val="24"/>
          <w:szCs w:val="24"/>
          <w:shd w:val="clear" w:color="auto" w:fill="FFFFFF"/>
        </w:rPr>
        <w:t> </w:t>
      </w:r>
      <w:hyperlink r:id="rId6" w:anchor="aggregation-map-reduce" w:history="1">
        <w:r w:rsidRPr="00932958">
          <w:rPr>
            <w:rStyle w:val="std"/>
            <w:rFonts w:ascii="Helvetica" w:hAnsi="Helvetica" w:cs="Helvetica"/>
            <w:sz w:val="24"/>
            <w:szCs w:val="24"/>
            <w:shd w:val="clear" w:color="auto" w:fill="FFFFFF"/>
          </w:rPr>
          <w:t>map-reduce function</w:t>
        </w:r>
      </w:hyperlink>
    </w:p>
    <w:p w:rsidR="002B17B6" w:rsidRDefault="002B17B6" w:rsidP="002B17B6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7" w:anchor="single-purpose-agg-operations" w:history="1">
        <w:proofErr w:type="gramStart"/>
        <w:r w:rsidRPr="00932958">
          <w:rPr>
            <w:rStyle w:val="std"/>
            <w:rFonts w:ascii="Helvetica" w:hAnsi="Helvetica" w:cs="Helvetica"/>
            <w:sz w:val="24"/>
            <w:szCs w:val="24"/>
            <w:shd w:val="clear" w:color="auto" w:fill="FFFFFF"/>
          </w:rPr>
          <w:t>single</w:t>
        </w:r>
        <w:proofErr w:type="gramEnd"/>
        <w:r w:rsidRPr="00932958">
          <w:rPr>
            <w:rStyle w:val="std"/>
            <w:rFonts w:ascii="Helvetica" w:hAnsi="Helvetica" w:cs="Helvetica"/>
            <w:sz w:val="24"/>
            <w:szCs w:val="24"/>
            <w:shd w:val="clear" w:color="auto" w:fill="FFFFFF"/>
          </w:rPr>
          <w:t xml:space="preserve"> purpose aggregation methods</w:t>
        </w:r>
      </w:hyperlink>
      <w:r w:rsidRPr="00932958">
        <w:rPr>
          <w:rFonts w:ascii="Helvetica" w:hAnsi="Helvetica" w:cs="Helvetica"/>
          <w:sz w:val="24"/>
          <w:szCs w:val="24"/>
          <w:shd w:val="clear" w:color="auto" w:fill="FFFFFF"/>
        </w:rPr>
        <w:t>.</w:t>
      </w:r>
    </w:p>
    <w:p w:rsidR="00546D78" w:rsidRPr="00546D78" w:rsidRDefault="00546D78" w:rsidP="00546D78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4614545" cy="1438910"/>
            <wp:effectExtent l="19050" t="0" r="0" b="0"/>
            <wp:docPr id="4" name="Picture 4" descr="Image result for mongodb aggregatio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ongodb aggregatio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78" w:rsidRPr="00546D78" w:rsidRDefault="00546D78" w:rsidP="00546D78">
      <w:pPr>
        <w:pStyle w:val="ListParagraph"/>
        <w:spacing w:before="163" w:after="150" w:line="240" w:lineRule="auto"/>
        <w:ind w:left="1440"/>
        <w:rPr>
          <w:rFonts w:ascii="Arial" w:eastAsia="Times New Roman" w:hAnsi="Arial" w:cs="Arial"/>
          <w:color w:val="222222"/>
          <w:sz w:val="27"/>
          <w:szCs w:val="27"/>
          <w:lang w:val="en-IN"/>
        </w:rPr>
      </w:pPr>
    </w:p>
    <w:p w:rsidR="002B17B6" w:rsidRDefault="0046755A" w:rsidP="002B17B6">
      <w:p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Single </w:t>
      </w:r>
      <w:proofErr w:type="spellStart"/>
      <w:r>
        <w:rPr>
          <w:rFonts w:ascii="Helvetica" w:hAnsi="Helvetica" w:cs="Helvetica"/>
          <w:b/>
          <w:sz w:val="24"/>
          <w:szCs w:val="24"/>
          <w:shd w:val="clear" w:color="auto" w:fill="FFFFFF"/>
        </w:rPr>
        <w:t>Puprose</w:t>
      </w:r>
      <w:proofErr w:type="spellEnd"/>
      <w:r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 Aggregation Methods </w:t>
      </w:r>
    </w:p>
    <w:p w:rsidR="0046755A" w:rsidRDefault="0046755A" w:rsidP="0046755A">
      <w:pPr>
        <w:ind w:left="45"/>
        <w:rPr>
          <w:rFonts w:ascii="Helvetica" w:hAnsi="Helvetica" w:cs="Helvetica"/>
          <w:color w:val="494747"/>
          <w:shd w:val="clear" w:color="auto" w:fill="FFFFFF"/>
        </w:rPr>
      </w:pPr>
      <w:proofErr w:type="gramStart"/>
      <w:r>
        <w:rPr>
          <w:rFonts w:ascii="Helvetica" w:hAnsi="Helvetica" w:cs="Helvetica"/>
          <w:color w:val="494747"/>
          <w:shd w:val="clear" w:color="auto" w:fill="FFFFFF"/>
        </w:rPr>
        <w:t>these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 xml:space="preserve"> operations aggregate documents from a single collection. While these operations provide simple access to common aggregation processes</w:t>
      </w:r>
    </w:p>
    <w:p w:rsidR="0046755A" w:rsidRPr="004E59C1" w:rsidRDefault="0046755A" w:rsidP="0046755A">
      <w:pPr>
        <w:ind w:left="4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E59C1">
        <w:rPr>
          <w:rFonts w:ascii="Arial" w:hAnsi="Arial" w:cs="Arial"/>
          <w:sz w:val="24"/>
          <w:szCs w:val="24"/>
        </w:rPr>
        <w:t>db.orders.count</w:t>
      </w:r>
      <w:proofErr w:type="spellEnd"/>
      <w:r w:rsidRPr="004E59C1">
        <w:rPr>
          <w:rFonts w:ascii="Arial" w:hAnsi="Arial" w:cs="Arial"/>
          <w:sz w:val="24"/>
          <w:szCs w:val="24"/>
        </w:rPr>
        <w:t>()</w:t>
      </w:r>
      <w:proofErr w:type="gramEnd"/>
    </w:p>
    <w:p w:rsidR="0046755A" w:rsidRPr="004E59C1" w:rsidRDefault="0046755A" w:rsidP="0046755A">
      <w:pPr>
        <w:ind w:left="4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E59C1">
        <w:rPr>
          <w:rFonts w:ascii="Arial" w:hAnsi="Arial" w:cs="Arial"/>
          <w:sz w:val="24"/>
          <w:szCs w:val="24"/>
        </w:rPr>
        <w:t>db.orders.count</w:t>
      </w:r>
      <w:proofErr w:type="spellEnd"/>
      <w:r w:rsidRPr="004E59C1">
        <w:rPr>
          <w:rFonts w:ascii="Arial" w:hAnsi="Arial" w:cs="Arial"/>
          <w:sz w:val="24"/>
          <w:szCs w:val="24"/>
        </w:rPr>
        <w:t>(</w:t>
      </w:r>
      <w:proofErr w:type="gramEnd"/>
      <w:r w:rsidRPr="004E59C1">
        <w:rPr>
          <w:rFonts w:ascii="Arial" w:hAnsi="Arial" w:cs="Arial"/>
          <w:sz w:val="24"/>
          <w:szCs w:val="24"/>
        </w:rPr>
        <w:t>{status:"d"})</w:t>
      </w:r>
    </w:p>
    <w:p w:rsidR="0046755A" w:rsidRPr="004E59C1" w:rsidRDefault="0046755A" w:rsidP="0046755A">
      <w:pPr>
        <w:ind w:left="4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E59C1">
        <w:rPr>
          <w:rFonts w:ascii="Arial" w:hAnsi="Arial" w:cs="Arial"/>
          <w:sz w:val="24"/>
          <w:szCs w:val="24"/>
        </w:rPr>
        <w:t>db.orders.distinct</w:t>
      </w:r>
      <w:proofErr w:type="spellEnd"/>
      <w:r w:rsidRPr="004E59C1">
        <w:rPr>
          <w:rFonts w:ascii="Arial" w:hAnsi="Arial" w:cs="Arial"/>
          <w:sz w:val="24"/>
          <w:szCs w:val="24"/>
        </w:rPr>
        <w:t>(</w:t>
      </w:r>
      <w:proofErr w:type="gramEnd"/>
      <w:r w:rsidRPr="004E59C1">
        <w:rPr>
          <w:rFonts w:ascii="Arial" w:hAnsi="Arial" w:cs="Arial"/>
          <w:sz w:val="24"/>
          <w:szCs w:val="24"/>
        </w:rPr>
        <w:t>"</w:t>
      </w:r>
      <w:proofErr w:type="spellStart"/>
      <w:r w:rsidRPr="004E59C1">
        <w:rPr>
          <w:rFonts w:ascii="Arial" w:hAnsi="Arial" w:cs="Arial"/>
          <w:sz w:val="24"/>
          <w:szCs w:val="24"/>
        </w:rPr>
        <w:t>custid</w:t>
      </w:r>
      <w:proofErr w:type="spellEnd"/>
      <w:r w:rsidRPr="004E59C1">
        <w:rPr>
          <w:rFonts w:ascii="Arial" w:hAnsi="Arial" w:cs="Arial"/>
          <w:sz w:val="24"/>
          <w:szCs w:val="24"/>
        </w:rPr>
        <w:t>")</w:t>
      </w:r>
    </w:p>
    <w:p w:rsidR="0046755A" w:rsidRPr="00EC37E9" w:rsidRDefault="0046755A" w:rsidP="0046755A">
      <w:pPr>
        <w:ind w:left="4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E59C1">
        <w:rPr>
          <w:rFonts w:ascii="Arial" w:hAnsi="Arial" w:cs="Arial"/>
          <w:sz w:val="24"/>
          <w:szCs w:val="24"/>
        </w:rPr>
        <w:t>db.orders.distinct</w:t>
      </w:r>
      <w:proofErr w:type="spellEnd"/>
      <w:r w:rsidRPr="004E59C1">
        <w:rPr>
          <w:rFonts w:ascii="Arial" w:hAnsi="Arial" w:cs="Arial"/>
          <w:sz w:val="24"/>
          <w:szCs w:val="24"/>
        </w:rPr>
        <w:t>(</w:t>
      </w:r>
      <w:proofErr w:type="gramEnd"/>
      <w:r w:rsidRPr="004E59C1">
        <w:rPr>
          <w:rFonts w:ascii="Arial" w:hAnsi="Arial" w:cs="Arial"/>
          <w:sz w:val="24"/>
          <w:szCs w:val="24"/>
        </w:rPr>
        <w:t>"</w:t>
      </w:r>
      <w:proofErr w:type="spellStart"/>
      <w:r w:rsidRPr="004E59C1">
        <w:rPr>
          <w:rFonts w:ascii="Arial" w:hAnsi="Arial" w:cs="Arial"/>
          <w:sz w:val="24"/>
          <w:szCs w:val="24"/>
        </w:rPr>
        <w:t>custid</w:t>
      </w:r>
      <w:proofErr w:type="spellEnd"/>
      <w:r w:rsidRPr="004E59C1">
        <w:rPr>
          <w:rFonts w:ascii="Arial" w:hAnsi="Arial" w:cs="Arial"/>
          <w:sz w:val="24"/>
          <w:szCs w:val="24"/>
        </w:rPr>
        <w:t xml:space="preserve">").slice(0,2) // starts from 0 </w:t>
      </w:r>
      <w:proofErr w:type="spellStart"/>
      <w:r w:rsidRPr="004E59C1">
        <w:rPr>
          <w:rFonts w:ascii="Arial" w:hAnsi="Arial" w:cs="Arial"/>
          <w:sz w:val="24"/>
          <w:szCs w:val="24"/>
        </w:rPr>
        <w:t>th</w:t>
      </w:r>
      <w:proofErr w:type="spellEnd"/>
      <w:r w:rsidRPr="004E59C1">
        <w:rPr>
          <w:rFonts w:ascii="Arial" w:hAnsi="Arial" w:cs="Arial"/>
          <w:sz w:val="24"/>
          <w:szCs w:val="24"/>
        </w:rPr>
        <w:t xml:space="preserve"> index and </w:t>
      </w:r>
      <w:proofErr w:type="spellStart"/>
      <w:r w:rsidRPr="004E59C1">
        <w:rPr>
          <w:rFonts w:ascii="Arial" w:hAnsi="Arial" w:cs="Arial"/>
          <w:sz w:val="24"/>
          <w:szCs w:val="24"/>
        </w:rPr>
        <w:t>upto</w:t>
      </w:r>
      <w:proofErr w:type="spellEnd"/>
      <w:r w:rsidRPr="004E59C1">
        <w:rPr>
          <w:rFonts w:ascii="Arial" w:hAnsi="Arial" w:cs="Arial"/>
          <w:sz w:val="24"/>
          <w:szCs w:val="24"/>
        </w:rPr>
        <w:t xml:space="preserve">  2-1 index</w:t>
      </w:r>
    </w:p>
    <w:p w:rsidR="0046755A" w:rsidRPr="00932958" w:rsidRDefault="0046755A" w:rsidP="002B17B6">
      <w:pPr>
        <w:rPr>
          <w:rFonts w:ascii="Helvetica" w:hAnsi="Helvetica" w:cs="Helvetica"/>
          <w:b/>
          <w:sz w:val="24"/>
          <w:szCs w:val="24"/>
          <w:shd w:val="clear" w:color="auto" w:fill="FFFFFF"/>
        </w:rPr>
      </w:pPr>
    </w:p>
    <w:p w:rsidR="002B17B6" w:rsidRPr="00932958" w:rsidRDefault="002B17B6" w:rsidP="002B17B6">
      <w:pPr>
        <w:rPr>
          <w:b/>
          <w:sz w:val="24"/>
          <w:szCs w:val="24"/>
        </w:rPr>
      </w:pPr>
      <w:hyperlink r:id="rId10" w:anchor="aggregation-framework" w:history="1">
        <w:r>
          <w:rPr>
            <w:rStyle w:val="std"/>
            <w:rFonts w:ascii="Helvetica" w:hAnsi="Helvetica" w:cs="Helvetica"/>
            <w:b/>
            <w:sz w:val="24"/>
            <w:szCs w:val="24"/>
            <w:shd w:val="clear" w:color="auto" w:fill="FFFFFF"/>
          </w:rPr>
          <w:t>A</w:t>
        </w:r>
        <w:r w:rsidRPr="00932958">
          <w:rPr>
            <w:rStyle w:val="std"/>
            <w:rFonts w:ascii="Helvetica" w:hAnsi="Helvetica" w:cs="Helvetica"/>
            <w:b/>
            <w:sz w:val="24"/>
            <w:szCs w:val="24"/>
            <w:shd w:val="clear" w:color="auto" w:fill="FFFFFF"/>
          </w:rPr>
          <w:t>ggregation pipeline</w:t>
        </w:r>
      </w:hyperlink>
    </w:p>
    <w:p w:rsidR="002B17B6" w:rsidRPr="002B17B6" w:rsidRDefault="002B17B6" w:rsidP="002B17B6">
      <w:pPr>
        <w:rPr>
          <w:sz w:val="24"/>
        </w:rPr>
      </w:pPr>
      <w:r w:rsidRPr="002B17B6">
        <w:rPr>
          <w:sz w:val="24"/>
        </w:rPr>
        <w:t xml:space="preserve">Uses   </w:t>
      </w:r>
      <w:proofErr w:type="gramStart"/>
      <w:r w:rsidRPr="002B17B6">
        <w:rPr>
          <w:sz w:val="24"/>
        </w:rPr>
        <w:t>pipelines  to</w:t>
      </w:r>
      <w:proofErr w:type="gramEnd"/>
      <w:r w:rsidRPr="002B17B6">
        <w:rPr>
          <w:sz w:val="24"/>
        </w:rPr>
        <w:t xml:space="preserve"> process the Data</w:t>
      </w:r>
    </w:p>
    <w:p w:rsidR="002B17B6" w:rsidRDefault="002B17B6" w:rsidP="002B17B6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Documents enter a multi-stage pipeline that transforms the documents into an aggregated result.</w:t>
      </w:r>
    </w:p>
    <w:p w:rsidR="002B17B6" w:rsidRDefault="002B17B6" w:rsidP="002B17B6">
      <w:pPr>
        <w:rPr>
          <w:rStyle w:val="Emphasis"/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The basic pipeline stages provide </w:t>
      </w:r>
      <w:r>
        <w:rPr>
          <w:rStyle w:val="Emphasis"/>
          <w:rFonts w:ascii="Helvetica" w:hAnsi="Helvetica" w:cs="Helvetica"/>
          <w:color w:val="494747"/>
          <w:shd w:val="clear" w:color="auto" w:fill="FFFFFF"/>
        </w:rPr>
        <w:t>filters, document transformations</w:t>
      </w:r>
    </w:p>
    <w:p w:rsidR="002B17B6" w:rsidRDefault="002B17B6" w:rsidP="002B17B6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Other pipeline operations provide tools for grouping and sorting documents by specific field or fields as well as tools for aggregating the contents of arrays, including arrays of documents.</w:t>
      </w:r>
    </w:p>
    <w:p w:rsidR="002B17B6" w:rsidRDefault="002B17B6" w:rsidP="002B17B6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lastRenderedPageBreak/>
        <w:t xml:space="preserve">The aggregation pipeline can </w:t>
      </w:r>
      <w:r w:rsidR="00546D78">
        <w:rPr>
          <w:rFonts w:ascii="Helvetica" w:hAnsi="Helvetica" w:cs="Helvetica"/>
          <w:color w:val="494747"/>
          <w:shd w:val="clear" w:color="auto" w:fill="FFFFFF"/>
        </w:rPr>
        <w:t xml:space="preserve">work on </w:t>
      </w:r>
      <w:proofErr w:type="spellStart"/>
      <w:r w:rsidR="00546D78">
        <w:rPr>
          <w:rFonts w:ascii="Helvetica" w:hAnsi="Helvetica" w:cs="Helvetica"/>
          <w:color w:val="494747"/>
          <w:shd w:val="clear" w:color="auto" w:fill="FFFFFF"/>
        </w:rPr>
        <w:t>Sharded</w:t>
      </w:r>
      <w:proofErr w:type="spellEnd"/>
      <w:r w:rsidR="00546D78">
        <w:rPr>
          <w:rFonts w:ascii="Helvetica" w:hAnsi="Helvetica" w:cs="Helvetica"/>
          <w:color w:val="494747"/>
          <w:shd w:val="clear" w:color="auto" w:fill="FFFFFF"/>
        </w:rPr>
        <w:t xml:space="preserve"> collection also  </w:t>
      </w:r>
    </w:p>
    <w:p w:rsidR="002B17B6" w:rsidRDefault="002B17B6" w:rsidP="002B17B6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The aggregation pipeline can use indexes to improve its performance during some of its stages.</w:t>
      </w:r>
    </w:p>
    <w:p w:rsidR="002B17B6" w:rsidRPr="002B17B6" w:rsidRDefault="002B17B6" w:rsidP="002B17B6">
      <w:proofErr w:type="gramStart"/>
      <w:r>
        <w:rPr>
          <w:rFonts w:ascii="Helvetica" w:hAnsi="Helvetica" w:cs="Helvetica"/>
          <w:color w:val="494747"/>
          <w:shd w:val="clear" w:color="auto" w:fill="FFFFFF"/>
        </w:rPr>
        <w:t>Syntax :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 xml:space="preserve"> </w:t>
      </w:r>
      <w:proofErr w:type="spellStart"/>
      <w:r w:rsidRPr="002B17B6">
        <w:rPr>
          <w:rFonts w:ascii="Helvetica" w:hAnsi="Helvetica" w:cs="Helvetica"/>
          <w:color w:val="494747"/>
          <w:shd w:val="clear" w:color="auto" w:fill="FFFFFF"/>
        </w:rPr>
        <w:t>db.CollectionName.aggregate</w:t>
      </w:r>
      <w:proofErr w:type="spellEnd"/>
      <w:r w:rsidRPr="002B17B6">
        <w:rPr>
          <w:rFonts w:ascii="Helvetica" w:hAnsi="Helvetica" w:cs="Helvetica"/>
          <w:color w:val="494747"/>
          <w:shd w:val="clear" w:color="auto" w:fill="FFFFFF"/>
        </w:rPr>
        <w:t>([{</w:t>
      </w:r>
      <w:proofErr w:type="spellStart"/>
      <w:r w:rsidRPr="002B17B6">
        <w:rPr>
          <w:rFonts w:ascii="Helvetica" w:hAnsi="Helvetica" w:cs="Helvetica"/>
          <w:color w:val="494747"/>
          <w:shd w:val="clear" w:color="auto" w:fill="FFFFFF"/>
        </w:rPr>
        <w:t>firstAggregation</w:t>
      </w:r>
      <w:proofErr w:type="spellEnd"/>
      <w:r w:rsidRPr="002B17B6">
        <w:rPr>
          <w:rFonts w:ascii="Helvetica" w:hAnsi="Helvetica" w:cs="Helvetica"/>
          <w:color w:val="494747"/>
          <w:shd w:val="clear" w:color="auto" w:fill="FFFFFF"/>
        </w:rPr>
        <w:t>}, {</w:t>
      </w:r>
      <w:proofErr w:type="spellStart"/>
      <w:r w:rsidRPr="002B17B6">
        <w:rPr>
          <w:rFonts w:ascii="Helvetica" w:hAnsi="Helvetica" w:cs="Helvetica"/>
          <w:color w:val="494747"/>
          <w:shd w:val="clear" w:color="auto" w:fill="FFFFFF"/>
        </w:rPr>
        <w:t>SecondAggregation</w:t>
      </w:r>
      <w:proofErr w:type="spellEnd"/>
      <w:r w:rsidRPr="002B17B6">
        <w:rPr>
          <w:rFonts w:ascii="Helvetica" w:hAnsi="Helvetica" w:cs="Helvetica"/>
          <w:color w:val="494747"/>
          <w:shd w:val="clear" w:color="auto" w:fill="FFFFFF"/>
        </w:rPr>
        <w:t>},… ], {</w:t>
      </w:r>
      <w:proofErr w:type="spellStart"/>
      <w:r w:rsidRPr="002B17B6">
        <w:rPr>
          <w:rFonts w:ascii="Helvetica" w:hAnsi="Helvetica" w:cs="Helvetica"/>
          <w:color w:val="494747"/>
          <w:shd w:val="clear" w:color="auto" w:fill="FFFFFF"/>
        </w:rPr>
        <w:t>aggOptions</w:t>
      </w:r>
      <w:proofErr w:type="spellEnd"/>
      <w:r w:rsidRPr="002B17B6">
        <w:rPr>
          <w:rFonts w:ascii="Helvetica" w:hAnsi="Helvetica" w:cs="Helvetica"/>
          <w:color w:val="494747"/>
          <w:shd w:val="clear" w:color="auto" w:fill="FFFFFF"/>
        </w:rPr>
        <w:t>})</w:t>
      </w:r>
    </w:p>
    <w:p w:rsidR="002B17B6" w:rsidRDefault="002B17B6"/>
    <w:p w:rsidR="00475786" w:rsidRDefault="00475786">
      <w:r>
        <w:t xml:space="preserve">We can see </w:t>
      </w:r>
      <w:proofErr w:type="gramStart"/>
      <w:r>
        <w:t>All</w:t>
      </w:r>
      <w:proofErr w:type="gramEnd"/>
      <w:r>
        <w:t xml:space="preserve"> the aggregation operators </w:t>
      </w:r>
    </w:p>
    <w:p w:rsidR="00475786" w:rsidRDefault="000E4C6D">
      <w:hyperlink r:id="rId11" w:history="1">
        <w:r w:rsidRPr="00922517">
          <w:rPr>
            <w:rStyle w:val="Hyperlink"/>
          </w:rPr>
          <w:t>https://docs.mongodb.com/manual/reference/operator/aggregation/</w:t>
        </w:r>
      </w:hyperlink>
    </w:p>
    <w:p w:rsidR="000E4C6D" w:rsidRDefault="000E4C6D">
      <w:r>
        <w:rPr>
          <w:noProof/>
        </w:rPr>
        <w:drawing>
          <wp:inline distT="0" distB="0" distL="0" distR="0">
            <wp:extent cx="5943600" cy="42781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6D" w:rsidRDefault="000E4C6D">
      <w:r>
        <w:t xml:space="preserve">Example </w:t>
      </w:r>
    </w:p>
    <w:p w:rsidR="0055438B" w:rsidRDefault="0055438B" w:rsidP="0055438B">
      <w:proofErr w:type="spellStart"/>
      <w:proofErr w:type="gramStart"/>
      <w:r>
        <w:t>db.Orders.find</w:t>
      </w:r>
      <w:proofErr w:type="spellEnd"/>
      <w:r>
        <w:t>(</w:t>
      </w:r>
      <w:proofErr w:type="gramEnd"/>
      <w:r>
        <w:t>).count()</w:t>
      </w:r>
    </w:p>
    <w:p w:rsidR="0055438B" w:rsidRDefault="0055438B" w:rsidP="0055438B">
      <w:proofErr w:type="spellStart"/>
      <w:proofErr w:type="gramStart"/>
      <w:r>
        <w:t>db.Orders.find</w:t>
      </w:r>
      <w:proofErr w:type="spellEnd"/>
      <w:r>
        <w:t>(</w:t>
      </w:r>
      <w:proofErr w:type="gramEnd"/>
      <w:r>
        <w:t>{},{_id:0,custid:0}).sort({"amount":-1})</w:t>
      </w:r>
    </w:p>
    <w:p w:rsidR="000E4C6D" w:rsidRDefault="000E4C6D" w:rsidP="000E4C6D">
      <w:proofErr w:type="gramStart"/>
      <w:r>
        <w:t>db.Orders.aggregate(</w:t>
      </w:r>
      <w:proofErr w:type="gramEnd"/>
      <w:r>
        <w:t>[{$group:{_id:"Sum",total:{$sum:"$amount"}}}])</w:t>
      </w:r>
    </w:p>
    <w:p w:rsidR="000E4C6D" w:rsidRDefault="000E4C6D" w:rsidP="000E4C6D">
      <w:r>
        <w:t>db.Orders.aggregate([{$group:{_id:"Sum",total:{$sum:"$amount"},count:{$sum:6}}}])</w:t>
      </w:r>
    </w:p>
    <w:p w:rsidR="000E4C6D" w:rsidRDefault="000E4C6D" w:rsidP="000E4C6D">
      <w:proofErr w:type="spellStart"/>
      <w:proofErr w:type="gramStart"/>
      <w:r>
        <w:lastRenderedPageBreak/>
        <w:t>db.Orders.aggregate</w:t>
      </w:r>
      <w:proofErr w:type="spellEnd"/>
      <w:r>
        <w:t>(</w:t>
      </w:r>
      <w:proofErr w:type="gramEnd"/>
      <w:r>
        <w:t>[{$group:{_id:"$</w:t>
      </w:r>
      <w:proofErr w:type="spellStart"/>
      <w:r>
        <w:t>custid</w:t>
      </w:r>
      <w:proofErr w:type="spellEnd"/>
      <w:r>
        <w:t xml:space="preserve">", total:{$sum:"$amount"}}}])    </w:t>
      </w:r>
    </w:p>
    <w:p w:rsidR="000E4C6D" w:rsidRDefault="000E4C6D" w:rsidP="000E4C6D">
      <w:proofErr w:type="gramStart"/>
      <w:r>
        <w:t>db.Orders.aggregate(</w:t>
      </w:r>
      <w:proofErr w:type="gramEnd"/>
      <w:r>
        <w:t xml:space="preserve">[{$match:{status:"A"}},{$group:{_id:"$custid", total:{$sum:"$amount"}}]})    </w:t>
      </w:r>
    </w:p>
    <w:p w:rsidR="0055438B" w:rsidRDefault="00F9100B" w:rsidP="000E4C6D">
      <w:proofErr w:type="spellStart"/>
      <w:proofErr w:type="gramStart"/>
      <w:r w:rsidRPr="00F9100B">
        <w:t>db.Orders.aggregate</w:t>
      </w:r>
      <w:proofErr w:type="spellEnd"/>
      <w:r w:rsidRPr="00F9100B">
        <w:t>(</w:t>
      </w:r>
      <w:proofErr w:type="gramEnd"/>
      <w:r w:rsidRPr="00F9100B">
        <w:t>[{$group: {_id:"$</w:t>
      </w:r>
      <w:proofErr w:type="spellStart"/>
      <w:r w:rsidRPr="00F9100B">
        <w:t>custid</w:t>
      </w:r>
      <w:proofErr w:type="spellEnd"/>
      <w:r w:rsidRPr="00F9100B">
        <w:t>", total : {$sum: "$amount"}}},{$match: {total :{$gt:250}}}])</w:t>
      </w:r>
    </w:p>
    <w:p w:rsidR="00F9100B" w:rsidRDefault="00F9100B" w:rsidP="000E4C6D"/>
    <w:p w:rsidR="00F9100B" w:rsidRPr="00D8658C" w:rsidRDefault="00F9100B" w:rsidP="000E4C6D">
      <w:pPr>
        <w:rPr>
          <w:b/>
        </w:rPr>
      </w:pPr>
      <w:r w:rsidRPr="00D8658C">
        <w:rPr>
          <w:b/>
        </w:rPr>
        <w:t xml:space="preserve">Limitations </w:t>
      </w:r>
    </w:p>
    <w:p w:rsidR="00D8658C" w:rsidRDefault="00F9100B" w:rsidP="000E4C6D">
      <w:r>
        <w:t>Each</w:t>
      </w:r>
      <w:r w:rsidR="00D8658C">
        <w:t xml:space="preserve"> </w:t>
      </w:r>
      <w:proofErr w:type="gramStart"/>
      <w:r w:rsidR="00D8658C">
        <w:t>Pi</w:t>
      </w:r>
      <w:r>
        <w:t>peline  results</w:t>
      </w:r>
      <w:proofErr w:type="gramEnd"/>
      <w:r>
        <w:t xml:space="preserve"> in generating a cursor or document </w:t>
      </w:r>
      <w:r w:rsidR="00D8658C">
        <w:t xml:space="preserve">. There can more than one document for a </w:t>
      </w:r>
      <w:proofErr w:type="gramStart"/>
      <w:r w:rsidR="00D8658C">
        <w:t>pipeline ,</w:t>
      </w:r>
      <w:proofErr w:type="gramEnd"/>
      <w:r w:rsidR="00D8658C">
        <w:t xml:space="preserve"> But the resulted document will be a BSON document , whose size limit is 16MB. </w:t>
      </w:r>
    </w:p>
    <w:p w:rsidR="00F9100B" w:rsidRDefault="00D8658C" w:rsidP="000E4C6D">
      <w:r>
        <w:rPr>
          <w:rFonts w:ascii="Helvetica" w:hAnsi="Helvetica" w:cs="Helvetica"/>
          <w:color w:val="494747"/>
          <w:sz w:val="20"/>
          <w:szCs w:val="20"/>
        </w:rPr>
        <w:t xml:space="preserve">Pipeline stages have a limit of 100 megabytes of RAM. If a stage exceeds this limit, </w:t>
      </w:r>
      <w:proofErr w:type="spellStart"/>
      <w:r>
        <w:rPr>
          <w:rFonts w:ascii="Helvetica" w:hAnsi="Helvetica" w:cs="Helvetica"/>
          <w:color w:val="494747"/>
          <w:sz w:val="20"/>
          <w:szCs w:val="20"/>
        </w:rPr>
        <w:t>MongoDB</w:t>
      </w:r>
      <w:proofErr w:type="spellEnd"/>
      <w:r>
        <w:rPr>
          <w:rFonts w:ascii="Helvetica" w:hAnsi="Helvetica" w:cs="Helvetica"/>
          <w:color w:val="494747"/>
          <w:sz w:val="20"/>
          <w:szCs w:val="20"/>
        </w:rPr>
        <w:t xml:space="preserve"> will produce an error. To allow for the handling of large datasets, use the </w:t>
      </w:r>
      <w:proofErr w:type="spellStart"/>
      <w:r>
        <w:rPr>
          <w:rStyle w:val="pre"/>
          <w:rFonts w:ascii="&amp;quot" w:hAnsi="&amp;quot" w:cs="Courier New"/>
          <w:color w:val="000000"/>
          <w:sz w:val="20"/>
          <w:szCs w:val="20"/>
        </w:rPr>
        <w:t>allowDiskUse</w:t>
      </w:r>
      <w:proofErr w:type="spellEnd"/>
      <w:r>
        <w:rPr>
          <w:rFonts w:ascii="Helvetica" w:hAnsi="Helvetica" w:cs="Helvetica"/>
          <w:color w:val="494747"/>
          <w:sz w:val="20"/>
          <w:szCs w:val="20"/>
        </w:rPr>
        <w:t xml:space="preserve"> option to enable aggregation </w:t>
      </w:r>
      <w:r>
        <w:t xml:space="preserve"> </w:t>
      </w:r>
    </w:p>
    <w:p w:rsidR="008B2E6A" w:rsidRDefault="008B2E6A" w:rsidP="008B2E6A">
      <w:r>
        <w:t>To allow Disk Usage</w:t>
      </w:r>
      <w:r w:rsidR="00942218">
        <w:t xml:space="preserve">: </w:t>
      </w:r>
    </w:p>
    <w:p w:rsidR="008B2E6A" w:rsidRPr="008B2E6A" w:rsidRDefault="008B2E6A" w:rsidP="008B2E6A">
      <w:proofErr w:type="spellStart"/>
      <w:proofErr w:type="gramStart"/>
      <w:r w:rsidRPr="008B2E6A">
        <w:t>db.stocks.aggregate</w:t>
      </w:r>
      <w:proofErr w:type="spellEnd"/>
      <w:r w:rsidRPr="008B2E6A">
        <w:t>(</w:t>
      </w:r>
      <w:proofErr w:type="gramEnd"/>
      <w:r w:rsidRPr="008B2E6A">
        <w:t xml:space="preserve"> [</w:t>
      </w:r>
    </w:p>
    <w:p w:rsidR="008B2E6A" w:rsidRPr="008B2E6A" w:rsidRDefault="008B2E6A" w:rsidP="008B2E6A">
      <w:r w:rsidRPr="008B2E6A">
        <w:t xml:space="preserve">      </w:t>
      </w:r>
      <w:proofErr w:type="gramStart"/>
      <w:r w:rsidRPr="008B2E6A">
        <w:t>{ $</w:t>
      </w:r>
      <w:proofErr w:type="gramEnd"/>
      <w:r w:rsidRPr="008B2E6A">
        <w:t xml:space="preserve">project : { </w:t>
      </w:r>
      <w:proofErr w:type="spellStart"/>
      <w:r w:rsidRPr="008B2E6A">
        <w:t>cusip</w:t>
      </w:r>
      <w:proofErr w:type="spellEnd"/>
      <w:r w:rsidRPr="008B2E6A">
        <w:t>: 1, date: 1, price: 1, _id: 0 } },</w:t>
      </w:r>
    </w:p>
    <w:p w:rsidR="008B2E6A" w:rsidRPr="008B2E6A" w:rsidRDefault="008B2E6A" w:rsidP="008B2E6A">
      <w:r w:rsidRPr="008B2E6A">
        <w:t xml:space="preserve">      </w:t>
      </w:r>
      <w:proofErr w:type="gramStart"/>
      <w:r w:rsidRPr="008B2E6A">
        <w:t>{ $</w:t>
      </w:r>
      <w:proofErr w:type="gramEnd"/>
      <w:r w:rsidRPr="008B2E6A">
        <w:t xml:space="preserve">sort : { </w:t>
      </w:r>
      <w:proofErr w:type="spellStart"/>
      <w:r w:rsidRPr="008B2E6A">
        <w:t>cusip</w:t>
      </w:r>
      <w:proofErr w:type="spellEnd"/>
      <w:r w:rsidRPr="008B2E6A">
        <w:t xml:space="preserve"> : 1, date: 1 } }</w:t>
      </w:r>
    </w:p>
    <w:p w:rsidR="008B2E6A" w:rsidRPr="008B2E6A" w:rsidRDefault="008B2E6A" w:rsidP="008B2E6A">
      <w:r w:rsidRPr="008B2E6A">
        <w:t xml:space="preserve">   ],</w:t>
      </w:r>
    </w:p>
    <w:p w:rsidR="008B2E6A" w:rsidRPr="008B2E6A" w:rsidRDefault="008B2E6A" w:rsidP="008B2E6A">
      <w:r w:rsidRPr="008B2E6A">
        <w:t xml:space="preserve">   </w:t>
      </w:r>
      <w:proofErr w:type="gramStart"/>
      <w:r w:rsidRPr="008B2E6A">
        <w:t xml:space="preserve">{ </w:t>
      </w:r>
      <w:proofErr w:type="spellStart"/>
      <w:r w:rsidRPr="008B2E6A">
        <w:t>allowDiskUse</w:t>
      </w:r>
      <w:proofErr w:type="spellEnd"/>
      <w:proofErr w:type="gramEnd"/>
      <w:r w:rsidRPr="008B2E6A">
        <w:t>: true }</w:t>
      </w:r>
    </w:p>
    <w:p w:rsidR="008B2E6A" w:rsidRPr="008B2E6A" w:rsidRDefault="008B2E6A" w:rsidP="008B2E6A">
      <w:r w:rsidRPr="008B2E6A">
        <w:t>)</w:t>
      </w:r>
    </w:p>
    <w:p w:rsidR="00F9100B" w:rsidRDefault="00F9100B" w:rsidP="000E4C6D"/>
    <w:p w:rsidR="00D8658C" w:rsidRPr="00D8658C" w:rsidRDefault="00D8658C" w:rsidP="000E4C6D">
      <w:pPr>
        <w:rPr>
          <w:b/>
          <w:sz w:val="28"/>
        </w:rPr>
      </w:pPr>
      <w:r w:rsidRPr="00D8658C">
        <w:rPr>
          <w:b/>
          <w:sz w:val="28"/>
        </w:rPr>
        <w:t>Aggregation using Map -</w:t>
      </w:r>
      <w:proofErr w:type="gramStart"/>
      <w:r w:rsidRPr="00D8658C">
        <w:rPr>
          <w:b/>
          <w:sz w:val="28"/>
        </w:rPr>
        <w:t>Reduce :</w:t>
      </w:r>
      <w:proofErr w:type="gramEnd"/>
      <w:r w:rsidRPr="00D8658C">
        <w:rPr>
          <w:b/>
          <w:sz w:val="28"/>
        </w:rPr>
        <w:t xml:space="preserve"> </w:t>
      </w:r>
    </w:p>
    <w:p w:rsidR="00D8658C" w:rsidRPr="00D8658C" w:rsidRDefault="00D8658C" w:rsidP="00D8658C">
      <w:pPr>
        <w:ind w:left="45"/>
        <w:rPr>
          <w:rFonts w:ascii="Helvetica" w:hAnsi="Helvetica" w:cs="Helvetica"/>
          <w:color w:val="494747"/>
          <w:shd w:val="clear" w:color="auto" w:fill="FFFFFF"/>
        </w:rPr>
      </w:pPr>
      <w:proofErr w:type="gramStart"/>
      <w:r w:rsidRPr="00D8658C">
        <w:rPr>
          <w:rFonts w:ascii="Helvetica" w:hAnsi="Helvetica" w:cs="Helvetica"/>
          <w:color w:val="494747"/>
          <w:shd w:val="clear" w:color="auto" w:fill="FFFFFF"/>
        </w:rPr>
        <w:t>map-</w:t>
      </w:r>
      <w:proofErr w:type="gramEnd"/>
      <w:r w:rsidRPr="00D8658C">
        <w:rPr>
          <w:rFonts w:ascii="Helvetica" w:hAnsi="Helvetica" w:cs="Helvetica"/>
          <w:color w:val="494747"/>
          <w:shd w:val="clear" w:color="auto" w:fill="FFFFFF"/>
        </w:rPr>
        <w:t xml:space="preserve">reduce operations have two phases: </w:t>
      </w:r>
    </w:p>
    <w:p w:rsidR="00D8658C" w:rsidRPr="00D8658C" w:rsidRDefault="00D8658C" w:rsidP="00D8658C">
      <w:pPr>
        <w:ind w:left="45"/>
        <w:rPr>
          <w:rFonts w:ascii="Helvetica" w:hAnsi="Helvetica" w:cs="Helvetica"/>
          <w:color w:val="494747"/>
          <w:shd w:val="clear" w:color="auto" w:fill="FFFFFF"/>
        </w:rPr>
      </w:pPr>
      <w:proofErr w:type="gramStart"/>
      <w:r w:rsidRPr="00D8658C">
        <w:rPr>
          <w:rFonts w:ascii="Helvetica" w:hAnsi="Helvetica" w:cs="Helvetica"/>
          <w:color w:val="494747"/>
          <w:shd w:val="clear" w:color="auto" w:fill="FFFFFF"/>
        </w:rPr>
        <w:t>a</w:t>
      </w:r>
      <w:proofErr w:type="gramEnd"/>
      <w:r w:rsidRPr="00D8658C">
        <w:rPr>
          <w:rFonts w:ascii="Helvetica" w:hAnsi="Helvetica" w:cs="Helvetica"/>
          <w:color w:val="494747"/>
          <w:shd w:val="clear" w:color="auto" w:fill="FFFFFF"/>
        </w:rPr>
        <w:t> </w:t>
      </w:r>
      <w:r w:rsidRPr="00D8658C">
        <w:rPr>
          <w:rStyle w:val="Emphasis"/>
          <w:rFonts w:ascii="Helvetica" w:hAnsi="Helvetica" w:cs="Helvetica"/>
          <w:color w:val="494747"/>
          <w:shd w:val="clear" w:color="auto" w:fill="FFFFFF"/>
        </w:rPr>
        <w:t>map</w:t>
      </w:r>
      <w:r w:rsidRPr="00D8658C">
        <w:rPr>
          <w:rFonts w:ascii="Helvetica" w:hAnsi="Helvetica" w:cs="Helvetica"/>
          <w:color w:val="494747"/>
          <w:shd w:val="clear" w:color="auto" w:fill="FFFFFF"/>
        </w:rPr>
        <w:t> stage that processes each document and </w:t>
      </w:r>
      <w:r w:rsidRPr="00D8658C">
        <w:rPr>
          <w:rStyle w:val="Emphasis"/>
          <w:rFonts w:ascii="Helvetica" w:hAnsi="Helvetica" w:cs="Helvetica"/>
          <w:color w:val="494747"/>
          <w:shd w:val="clear" w:color="auto" w:fill="FFFFFF"/>
        </w:rPr>
        <w:t>emits</w:t>
      </w:r>
      <w:r w:rsidRPr="00D8658C">
        <w:rPr>
          <w:rFonts w:ascii="Helvetica" w:hAnsi="Helvetica" w:cs="Helvetica"/>
          <w:color w:val="494747"/>
          <w:shd w:val="clear" w:color="auto" w:fill="FFFFFF"/>
        </w:rPr>
        <w:t xml:space="preserve"> one or more objects for each input document, </w:t>
      </w:r>
    </w:p>
    <w:p w:rsidR="00D8658C" w:rsidRPr="00D8658C" w:rsidRDefault="00D8658C" w:rsidP="00D8658C">
      <w:pPr>
        <w:ind w:left="45"/>
        <w:rPr>
          <w:rFonts w:ascii="Helvetica" w:hAnsi="Helvetica" w:cs="Helvetica"/>
          <w:color w:val="494747"/>
          <w:shd w:val="clear" w:color="auto" w:fill="FFFFFF"/>
        </w:rPr>
      </w:pPr>
      <w:proofErr w:type="gramStart"/>
      <w:r w:rsidRPr="00D8658C">
        <w:rPr>
          <w:rFonts w:ascii="Helvetica" w:hAnsi="Helvetica" w:cs="Helvetica"/>
          <w:color w:val="494747"/>
          <w:shd w:val="clear" w:color="auto" w:fill="FFFFFF"/>
        </w:rPr>
        <w:t>and</w:t>
      </w:r>
      <w:proofErr w:type="gramEnd"/>
      <w:r w:rsidRPr="00D8658C">
        <w:rPr>
          <w:rFonts w:ascii="Helvetica" w:hAnsi="Helvetica" w:cs="Helvetica"/>
          <w:color w:val="494747"/>
          <w:shd w:val="clear" w:color="auto" w:fill="FFFFFF"/>
        </w:rPr>
        <w:t> </w:t>
      </w:r>
      <w:r w:rsidRPr="00D8658C">
        <w:rPr>
          <w:rStyle w:val="Emphasis"/>
          <w:rFonts w:ascii="Helvetica" w:hAnsi="Helvetica" w:cs="Helvetica"/>
          <w:color w:val="494747"/>
          <w:shd w:val="clear" w:color="auto" w:fill="FFFFFF"/>
        </w:rPr>
        <w:t>reduce</w:t>
      </w:r>
      <w:r w:rsidRPr="00D8658C">
        <w:rPr>
          <w:rFonts w:ascii="Helvetica" w:hAnsi="Helvetica" w:cs="Helvetica"/>
          <w:color w:val="494747"/>
          <w:shd w:val="clear" w:color="auto" w:fill="FFFFFF"/>
        </w:rPr>
        <w:t> phase that combines the output of the map operation.</w:t>
      </w:r>
    </w:p>
    <w:p w:rsidR="00D8658C" w:rsidRPr="00D8658C" w:rsidRDefault="00D8658C" w:rsidP="00D8658C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  <w:sz w:val="22"/>
        </w:rPr>
      </w:pPr>
      <w:r w:rsidRPr="00D8658C">
        <w:rPr>
          <w:rFonts w:ascii="Helvetica" w:hAnsi="Helvetica" w:cs="Helvetica"/>
          <w:color w:val="494747"/>
          <w:sz w:val="22"/>
        </w:rPr>
        <w:t>Map-reduce uses custom JavaScript functions to perform the map and reduce operations</w:t>
      </w:r>
    </w:p>
    <w:p w:rsidR="00D8658C" w:rsidRPr="00D8658C" w:rsidRDefault="00D8658C" w:rsidP="00D8658C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  <w:sz w:val="22"/>
        </w:rPr>
      </w:pPr>
      <w:r w:rsidRPr="00D8658C">
        <w:rPr>
          <w:rFonts w:ascii="Helvetica" w:hAnsi="Helvetica" w:cs="Helvetica"/>
          <w:color w:val="494747"/>
          <w:sz w:val="22"/>
        </w:rPr>
        <w:t>While the custom JavaScript provide great flexibility compared to the aggregation pipeline, in general, map-reduce is less efficient and more complex than the aggregation pipeline.</w:t>
      </w:r>
    </w:p>
    <w:p w:rsidR="00B346F3" w:rsidRPr="00B346F3" w:rsidRDefault="00B346F3" w:rsidP="00B346F3">
      <w:pPr>
        <w:rPr>
          <w:sz w:val="24"/>
        </w:rPr>
      </w:pPr>
    </w:p>
    <w:p w:rsidR="00B346F3" w:rsidRPr="00B346F3" w:rsidRDefault="00B346F3" w:rsidP="00B346F3">
      <w:pPr>
        <w:rPr>
          <w:sz w:val="24"/>
        </w:rPr>
      </w:pPr>
      <w:proofErr w:type="spellStart"/>
      <w:proofErr w:type="gramStart"/>
      <w:r w:rsidRPr="00B346F3">
        <w:rPr>
          <w:sz w:val="24"/>
        </w:rPr>
        <w:lastRenderedPageBreak/>
        <w:t>db.Orders.mapReduce</w:t>
      </w:r>
      <w:proofErr w:type="spellEnd"/>
      <w:r w:rsidRPr="00B346F3">
        <w:rPr>
          <w:sz w:val="24"/>
        </w:rPr>
        <w:t>(</w:t>
      </w:r>
      <w:proofErr w:type="gramEnd"/>
    </w:p>
    <w:p w:rsidR="00B346F3" w:rsidRPr="00B346F3" w:rsidRDefault="00B346F3" w:rsidP="00B346F3">
      <w:pPr>
        <w:rPr>
          <w:sz w:val="24"/>
        </w:rPr>
      </w:pPr>
      <w:proofErr w:type="gramStart"/>
      <w:r w:rsidRPr="00B346F3">
        <w:rPr>
          <w:sz w:val="24"/>
        </w:rPr>
        <w:t>function(</w:t>
      </w:r>
      <w:proofErr w:type="gramEnd"/>
      <w:r w:rsidRPr="00B346F3">
        <w:rPr>
          <w:sz w:val="24"/>
        </w:rPr>
        <w:t>){</w:t>
      </w:r>
    </w:p>
    <w:p w:rsidR="00B346F3" w:rsidRPr="00B346F3" w:rsidRDefault="00B346F3" w:rsidP="00B346F3">
      <w:pPr>
        <w:rPr>
          <w:sz w:val="24"/>
        </w:rPr>
      </w:pPr>
      <w:r w:rsidRPr="00B346F3">
        <w:rPr>
          <w:sz w:val="24"/>
        </w:rPr>
        <w:t xml:space="preserve">    </w:t>
      </w:r>
      <w:proofErr w:type="gramStart"/>
      <w:r w:rsidRPr="00B346F3">
        <w:rPr>
          <w:sz w:val="24"/>
        </w:rPr>
        <w:t>emit(</w:t>
      </w:r>
      <w:proofErr w:type="spellStart"/>
      <w:proofErr w:type="gramEnd"/>
      <w:r w:rsidRPr="00B346F3">
        <w:rPr>
          <w:sz w:val="24"/>
        </w:rPr>
        <w:t>this.custid</w:t>
      </w:r>
      <w:proofErr w:type="spellEnd"/>
      <w:r w:rsidRPr="00B346F3">
        <w:rPr>
          <w:sz w:val="24"/>
        </w:rPr>
        <w:t xml:space="preserve">, </w:t>
      </w:r>
      <w:proofErr w:type="spellStart"/>
      <w:r w:rsidRPr="00B346F3">
        <w:rPr>
          <w:sz w:val="24"/>
        </w:rPr>
        <w:t>this.amount</w:t>
      </w:r>
      <w:proofErr w:type="spellEnd"/>
      <w:r w:rsidRPr="00B346F3">
        <w:rPr>
          <w:sz w:val="24"/>
        </w:rPr>
        <w:t>)</w:t>
      </w:r>
    </w:p>
    <w:p w:rsidR="00B346F3" w:rsidRPr="00B346F3" w:rsidRDefault="00B346F3" w:rsidP="00B346F3">
      <w:pPr>
        <w:rPr>
          <w:sz w:val="24"/>
        </w:rPr>
      </w:pPr>
      <w:r w:rsidRPr="00B346F3">
        <w:rPr>
          <w:sz w:val="24"/>
        </w:rPr>
        <w:t>},</w:t>
      </w:r>
    </w:p>
    <w:p w:rsidR="00B346F3" w:rsidRPr="00B346F3" w:rsidRDefault="00B346F3" w:rsidP="00B346F3">
      <w:pPr>
        <w:rPr>
          <w:sz w:val="24"/>
        </w:rPr>
      </w:pPr>
      <w:proofErr w:type="gramStart"/>
      <w:r w:rsidRPr="00B346F3">
        <w:rPr>
          <w:sz w:val="24"/>
        </w:rPr>
        <w:t>function(</w:t>
      </w:r>
      <w:proofErr w:type="gramEnd"/>
      <w:r w:rsidRPr="00B346F3">
        <w:rPr>
          <w:sz w:val="24"/>
        </w:rPr>
        <w:t>key, values){</w:t>
      </w:r>
    </w:p>
    <w:p w:rsidR="00B346F3" w:rsidRPr="00B346F3" w:rsidRDefault="00B346F3" w:rsidP="00B346F3">
      <w:pPr>
        <w:rPr>
          <w:sz w:val="24"/>
        </w:rPr>
      </w:pPr>
      <w:proofErr w:type="gramStart"/>
      <w:r w:rsidRPr="00B346F3">
        <w:rPr>
          <w:sz w:val="24"/>
        </w:rPr>
        <w:t>return</w:t>
      </w:r>
      <w:proofErr w:type="gramEnd"/>
      <w:r w:rsidRPr="00B346F3">
        <w:rPr>
          <w:sz w:val="24"/>
        </w:rPr>
        <w:t xml:space="preserve"> Array.sum(values)</w:t>
      </w:r>
    </w:p>
    <w:p w:rsidR="00B346F3" w:rsidRPr="00B346F3" w:rsidRDefault="00B346F3" w:rsidP="00B346F3">
      <w:pPr>
        <w:rPr>
          <w:sz w:val="24"/>
        </w:rPr>
      </w:pPr>
      <w:r w:rsidRPr="00B346F3">
        <w:rPr>
          <w:sz w:val="24"/>
        </w:rPr>
        <w:t>}</w:t>
      </w:r>
    </w:p>
    <w:p w:rsidR="00B346F3" w:rsidRPr="00B346F3" w:rsidRDefault="00B346F3" w:rsidP="00B346F3">
      <w:pPr>
        <w:rPr>
          <w:sz w:val="24"/>
        </w:rPr>
      </w:pPr>
      <w:r w:rsidRPr="00B346F3">
        <w:rPr>
          <w:sz w:val="24"/>
        </w:rPr>
        <w:t>,</w:t>
      </w:r>
    </w:p>
    <w:p w:rsidR="00B346F3" w:rsidRPr="00B346F3" w:rsidRDefault="00B346F3" w:rsidP="00B346F3">
      <w:pPr>
        <w:rPr>
          <w:sz w:val="24"/>
        </w:rPr>
      </w:pPr>
      <w:r w:rsidRPr="00B346F3">
        <w:rPr>
          <w:sz w:val="24"/>
        </w:rPr>
        <w:t>{</w:t>
      </w:r>
    </w:p>
    <w:p w:rsidR="00B346F3" w:rsidRPr="00B346F3" w:rsidRDefault="00B346F3" w:rsidP="00B346F3">
      <w:pPr>
        <w:rPr>
          <w:sz w:val="24"/>
        </w:rPr>
      </w:pPr>
      <w:r w:rsidRPr="00B346F3">
        <w:rPr>
          <w:sz w:val="24"/>
        </w:rPr>
        <w:t xml:space="preserve">    </w:t>
      </w:r>
      <w:proofErr w:type="gramStart"/>
      <w:r w:rsidRPr="00B346F3">
        <w:rPr>
          <w:sz w:val="24"/>
        </w:rPr>
        <w:t>query:</w:t>
      </w:r>
      <w:proofErr w:type="gramEnd"/>
      <w:r w:rsidRPr="00B346F3">
        <w:rPr>
          <w:sz w:val="24"/>
        </w:rPr>
        <w:t>{status:"A"},</w:t>
      </w:r>
    </w:p>
    <w:p w:rsidR="00B346F3" w:rsidRPr="00B346F3" w:rsidRDefault="00B346F3" w:rsidP="00B346F3">
      <w:pPr>
        <w:rPr>
          <w:sz w:val="24"/>
        </w:rPr>
      </w:pPr>
      <w:r w:rsidRPr="00B346F3">
        <w:rPr>
          <w:sz w:val="24"/>
        </w:rPr>
        <w:t xml:space="preserve">    </w:t>
      </w:r>
      <w:proofErr w:type="gramStart"/>
      <w:r w:rsidRPr="00B346F3">
        <w:rPr>
          <w:sz w:val="24"/>
        </w:rPr>
        <w:t>out</w:t>
      </w:r>
      <w:proofErr w:type="gramEnd"/>
      <w:r w:rsidRPr="00B346F3">
        <w:rPr>
          <w:sz w:val="24"/>
        </w:rPr>
        <w:t>:"amount"</w:t>
      </w:r>
    </w:p>
    <w:p w:rsidR="00B346F3" w:rsidRPr="00B346F3" w:rsidRDefault="00B346F3" w:rsidP="00B346F3">
      <w:pPr>
        <w:rPr>
          <w:sz w:val="24"/>
        </w:rPr>
      </w:pPr>
      <w:r w:rsidRPr="00B346F3">
        <w:rPr>
          <w:sz w:val="24"/>
        </w:rPr>
        <w:t>}</w:t>
      </w:r>
    </w:p>
    <w:p w:rsidR="00D8658C" w:rsidRDefault="00B346F3" w:rsidP="00B346F3">
      <w:r w:rsidRPr="00B346F3">
        <w:rPr>
          <w:sz w:val="24"/>
        </w:rPr>
        <w:t>)</w:t>
      </w:r>
    </w:p>
    <w:p w:rsidR="00942218" w:rsidRDefault="00942218" w:rsidP="000E4C6D"/>
    <w:p w:rsidR="00942218" w:rsidRDefault="00942218" w:rsidP="000E4C6D"/>
    <w:p w:rsidR="00942218" w:rsidRDefault="00942218" w:rsidP="000E4C6D"/>
    <w:p w:rsidR="00942218" w:rsidRDefault="00942218" w:rsidP="000E4C6D"/>
    <w:p w:rsidR="00942218" w:rsidRDefault="00942218" w:rsidP="000E4C6D"/>
    <w:p w:rsidR="00942218" w:rsidRDefault="00942218" w:rsidP="000E4C6D"/>
    <w:p w:rsidR="00942218" w:rsidRDefault="00942218" w:rsidP="000E4C6D"/>
    <w:p w:rsidR="00942218" w:rsidRDefault="00942218" w:rsidP="000E4C6D"/>
    <w:p w:rsidR="00D8658C" w:rsidRDefault="00B346F3" w:rsidP="000E4C6D">
      <w:r>
        <w:rPr>
          <w:noProof/>
        </w:rPr>
        <w:lastRenderedPageBreak/>
        <w:drawing>
          <wp:inline distT="0" distB="0" distL="0" distR="0">
            <wp:extent cx="5943600" cy="51074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18" w:rsidRDefault="00942218" w:rsidP="000E4C6D"/>
    <w:p w:rsidR="00942218" w:rsidRDefault="00942218" w:rsidP="000E4C6D">
      <w:r>
        <w:t xml:space="preserve">When Map-reduce is used it work with JSON </w:t>
      </w:r>
      <w:proofErr w:type="gramStart"/>
      <w:r>
        <w:t>data ,</w:t>
      </w:r>
      <w:proofErr w:type="gramEnd"/>
      <w:r>
        <w:t xml:space="preserve"> So the documents which are in the BSON Format Need to be converted into JSON Format and the aggregation need to be takes place .. So when compared to Aggre</w:t>
      </w:r>
      <w:r w:rsidR="00D92282">
        <w:t xml:space="preserve">gation Pipeline which uses the BSON </w:t>
      </w:r>
      <w:proofErr w:type="gramStart"/>
      <w:r w:rsidR="00D92282">
        <w:t>directly ,</w:t>
      </w:r>
      <w:proofErr w:type="gramEnd"/>
      <w:r w:rsidR="00D92282">
        <w:t xml:space="preserve"> the map-Reduce performs slow </w:t>
      </w:r>
    </w:p>
    <w:sectPr w:rsidR="0094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C648B"/>
    <w:multiLevelType w:val="hybridMultilevel"/>
    <w:tmpl w:val="E41CC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B17B6"/>
    <w:rsid w:val="00027AD6"/>
    <w:rsid w:val="000E4C6D"/>
    <w:rsid w:val="002B17B6"/>
    <w:rsid w:val="00377C93"/>
    <w:rsid w:val="0046755A"/>
    <w:rsid w:val="00475786"/>
    <w:rsid w:val="00546D78"/>
    <w:rsid w:val="0055438B"/>
    <w:rsid w:val="008B2E6A"/>
    <w:rsid w:val="00942218"/>
    <w:rsid w:val="00B346F3"/>
    <w:rsid w:val="00D102DF"/>
    <w:rsid w:val="00D8658C"/>
    <w:rsid w:val="00D92282"/>
    <w:rsid w:val="00F9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">
    <w:name w:val="std"/>
    <w:basedOn w:val="DefaultParagraphFont"/>
    <w:rsid w:val="002B17B6"/>
  </w:style>
  <w:style w:type="character" w:styleId="Emphasis">
    <w:name w:val="Emphasis"/>
    <w:basedOn w:val="DefaultParagraphFont"/>
    <w:uiPriority w:val="20"/>
    <w:qFormat/>
    <w:rsid w:val="002B17B6"/>
    <w:rPr>
      <w:i/>
      <w:iCs/>
    </w:rPr>
  </w:style>
  <w:style w:type="character" w:customStyle="1" w:styleId="doc">
    <w:name w:val="doc"/>
    <w:basedOn w:val="DefaultParagraphFont"/>
    <w:rsid w:val="002B17B6"/>
  </w:style>
  <w:style w:type="paragraph" w:styleId="ListParagraph">
    <w:name w:val="List Paragraph"/>
    <w:basedOn w:val="Normal"/>
    <w:uiPriority w:val="34"/>
    <w:qFormat/>
    <w:rsid w:val="002B1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C6D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D8658C"/>
  </w:style>
  <w:style w:type="paragraph" w:styleId="NormalWeb">
    <w:name w:val="Normal (Web)"/>
    <w:basedOn w:val="Normal"/>
    <w:uiPriority w:val="99"/>
    <w:unhideWhenUsed/>
    <w:rsid w:val="00D8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0843">
                  <w:marLeft w:val="0"/>
                  <w:marRight w:val="0"/>
                  <w:marTop w:val="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3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0318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1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36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09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0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398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5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url?sa=i&amp;rct=j&amp;q=&amp;esrc=s&amp;source=images&amp;cd=&amp;cad=rja&amp;uact=8&amp;ved=0ahUKEwjnnb3NleXYAhVJaRQKHVt4CXoQjRwIBw&amp;url=http%3A%2F%2Fjuanroy.es%2F2015%2F06%2F&amp;psig=AOvVaw1SRaFkXD0xvSo4xL_vTqK5&amp;ust=1516490412863084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aggregatio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aggregation/" TargetMode="External"/><Relationship Id="rId11" Type="http://schemas.openxmlformats.org/officeDocument/2006/relationships/hyperlink" Target="https://docs.mongodb.com/manual/reference/operator/aggregation/" TargetMode="External"/><Relationship Id="rId5" Type="http://schemas.openxmlformats.org/officeDocument/2006/relationships/hyperlink" Target="https://docs.mongodb.com/manual/aggrega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ongodb.com/manual/aggreg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24</cp:revision>
  <dcterms:created xsi:type="dcterms:W3CDTF">2018-01-19T23:07:00Z</dcterms:created>
  <dcterms:modified xsi:type="dcterms:W3CDTF">2018-01-20T00:41:00Z</dcterms:modified>
</cp:coreProperties>
</file>