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0EEBC" w14:textId="77777777" w:rsidR="00DA3A1A" w:rsidRPr="00AD2171" w:rsidRDefault="00DA3A1A" w:rsidP="00C17F36">
      <w:pPr>
        <w:ind w:left="720" w:hanging="720"/>
        <w:jc w:val="center"/>
        <w:rPr>
          <w:rFonts w:ascii="Verdana" w:hAnsi="Verdana"/>
          <w:sz w:val="32"/>
          <w:szCs w:val="32"/>
        </w:rPr>
      </w:pPr>
    </w:p>
    <w:p w14:paraId="49F41108" w14:textId="44A40986" w:rsidR="00C8049E" w:rsidRPr="00AD2171" w:rsidRDefault="00146A40" w:rsidP="00C8049E">
      <w:pPr>
        <w:jc w:val="center"/>
        <w:rPr>
          <w:rFonts w:ascii="Verdana" w:hAnsi="Verdana" w:cs="Arial"/>
          <w:sz w:val="28"/>
          <w:szCs w:val="28"/>
        </w:rPr>
      </w:pPr>
      <w:r w:rsidRPr="00AD2171">
        <w:rPr>
          <w:rFonts w:ascii="Verdana" w:hAnsi="Verdana"/>
          <w:sz w:val="28"/>
          <w:szCs w:val="28"/>
        </w:rPr>
        <w:t>Facial Emotion Recognition for Mental Health Support</w:t>
      </w:r>
    </w:p>
    <w:p w14:paraId="5D8AA444" w14:textId="2615706C" w:rsidR="00890FF5" w:rsidRPr="00AD2171" w:rsidRDefault="00C17F36" w:rsidP="00890FF5">
      <w:pPr>
        <w:pStyle w:val="NoSpacing"/>
        <w:jc w:val="center"/>
        <w:rPr>
          <w:rStyle w:val="Strong"/>
          <w:rFonts w:ascii="Verdana" w:hAnsi="Verdana"/>
          <w:sz w:val="18"/>
          <w:szCs w:val="18"/>
        </w:rPr>
      </w:pPr>
      <w:r w:rsidRPr="00AD2171">
        <w:rPr>
          <w:rFonts w:ascii="Verdana" w:hAnsi="Verdana" w:cs="Arial"/>
          <w:noProof/>
          <w:sz w:val="18"/>
          <w:szCs w:val="18"/>
        </w:rPr>
        <w:t>Candy Naveda, Danny Calderon</w:t>
      </w:r>
      <w:r w:rsidR="00545029" w:rsidRPr="00AD2171">
        <w:rPr>
          <w:rFonts w:ascii="Verdana" w:hAnsi="Verdana" w:cs="Arial"/>
          <w:noProof/>
          <w:sz w:val="18"/>
          <w:szCs w:val="18"/>
        </w:rPr>
        <w:t>, Blessy Varghese</w:t>
      </w:r>
    </w:p>
    <w:p w14:paraId="2ACCBF5D" w14:textId="77777777" w:rsidR="00890FF5" w:rsidRPr="00AD2171" w:rsidRDefault="00890FF5" w:rsidP="00890FF5">
      <w:pPr>
        <w:pStyle w:val="NoSpacing"/>
        <w:jc w:val="center"/>
        <w:rPr>
          <w:rStyle w:val="Strong"/>
          <w:rFonts w:ascii="Verdana" w:hAnsi="Verdana"/>
          <w:b w:val="0"/>
          <w:bCs w:val="0"/>
          <w:color w:val="46707F"/>
          <w:sz w:val="18"/>
          <w:szCs w:val="18"/>
        </w:rPr>
      </w:pPr>
    </w:p>
    <w:p w14:paraId="72CC275E" w14:textId="57855B12" w:rsidR="00146A40" w:rsidRPr="00AD2171" w:rsidRDefault="00890FF5" w:rsidP="00890FF5">
      <w:pPr>
        <w:pStyle w:val="NoSpacing"/>
        <w:jc w:val="center"/>
        <w:rPr>
          <w:rFonts w:ascii="Verdana" w:hAnsi="Verdana" w:cs="Arial"/>
          <w:noProof/>
          <w:sz w:val="18"/>
          <w:szCs w:val="18"/>
        </w:rPr>
      </w:pPr>
      <w:r w:rsidRPr="00AD2171">
        <w:rPr>
          <w:rFonts w:ascii="Verdana" w:hAnsi="Verdana"/>
          <w:spacing w:val="3"/>
          <w:sz w:val="18"/>
          <w:szCs w:val="18"/>
          <w:bdr w:val="none" w:sz="0" w:space="0" w:color="auto" w:frame="1"/>
          <w:shd w:val="clear" w:color="auto" w:fill="FFFFFF"/>
        </w:rPr>
        <w:t>CS4</w:t>
      </w:r>
      <w:r w:rsidR="00146A40" w:rsidRPr="00AD2171">
        <w:rPr>
          <w:rFonts w:ascii="Verdana" w:hAnsi="Verdana"/>
          <w:spacing w:val="3"/>
          <w:sz w:val="18"/>
          <w:szCs w:val="18"/>
          <w:bdr w:val="none" w:sz="0" w:space="0" w:color="auto" w:frame="1"/>
          <w:shd w:val="clear" w:color="auto" w:fill="FFFFFF"/>
        </w:rPr>
        <w:t>75</w:t>
      </w:r>
      <w:r w:rsidRPr="00AD2171">
        <w:rPr>
          <w:rFonts w:ascii="Verdana" w:hAnsi="Verdana"/>
          <w:spacing w:val="3"/>
          <w:sz w:val="18"/>
          <w:szCs w:val="18"/>
          <w:bdr w:val="none" w:sz="0" w:space="0" w:color="auto" w:frame="1"/>
          <w:shd w:val="clear" w:color="auto" w:fill="FFFFFF"/>
        </w:rPr>
        <w:t xml:space="preserve">_02_ON: </w:t>
      </w:r>
      <w:r w:rsidR="00146A40" w:rsidRPr="00AD2171">
        <w:rPr>
          <w:rFonts w:ascii="Verdana" w:hAnsi="Verdana"/>
          <w:spacing w:val="3"/>
          <w:sz w:val="18"/>
          <w:szCs w:val="18"/>
          <w:bdr w:val="none" w:sz="0" w:space="0" w:color="auto" w:frame="1"/>
          <w:shd w:val="clear" w:color="auto" w:fill="FFFFFF"/>
        </w:rPr>
        <w:t>Artificial Intelligence</w:t>
      </w:r>
      <w:r w:rsidRPr="00AD2171">
        <w:rPr>
          <w:rFonts w:ascii="Verdana" w:hAnsi="Verdana"/>
          <w:sz w:val="18"/>
          <w:szCs w:val="18"/>
        </w:rPr>
        <w:t xml:space="preserve"> – USAD</w:t>
      </w:r>
      <w:r w:rsidR="00556532" w:rsidRPr="00AD2171">
        <w:rPr>
          <w:rFonts w:ascii="Verdana" w:hAnsi="Verdana"/>
          <w:sz w:val="18"/>
          <w:szCs w:val="18"/>
        </w:rPr>
        <w:t>L</w:t>
      </w:r>
      <w:r w:rsidRPr="00AD2171">
        <w:rPr>
          <w:rFonts w:ascii="Verdana" w:hAnsi="Verdana"/>
          <w:sz w:val="18"/>
          <w:szCs w:val="18"/>
        </w:rPr>
        <w:t xml:space="preserve"> – Summer 2025-2026</w:t>
      </w:r>
      <w:r w:rsidRPr="00AD2171">
        <w:rPr>
          <w:rFonts w:ascii="Verdana" w:hAnsi="Verdana" w:cs="Arial"/>
          <w:noProof/>
          <w:sz w:val="18"/>
          <w:szCs w:val="18"/>
        </w:rPr>
        <w:t xml:space="preserve">, </w:t>
      </w:r>
    </w:p>
    <w:p w14:paraId="0BD61387" w14:textId="52C88CBE" w:rsidR="00890FF5" w:rsidRPr="00AD2171" w:rsidRDefault="00890FF5" w:rsidP="00890FF5">
      <w:pPr>
        <w:pStyle w:val="NoSpacing"/>
        <w:jc w:val="center"/>
        <w:rPr>
          <w:rFonts w:ascii="Verdana" w:hAnsi="Verdana" w:cs="Times New Roman"/>
          <w:sz w:val="18"/>
          <w:szCs w:val="18"/>
        </w:rPr>
      </w:pPr>
      <w:r w:rsidRPr="00AD2171">
        <w:rPr>
          <w:rFonts w:ascii="Verdana" w:hAnsi="Verdana" w:cs="Times New Roman"/>
          <w:sz w:val="18"/>
          <w:szCs w:val="18"/>
        </w:rPr>
        <w:t>Undergraduate Certificate in Cloud-Based Ai Powered Software Developer,</w:t>
      </w:r>
    </w:p>
    <w:p w14:paraId="532ACDC1" w14:textId="6688B10D" w:rsidR="00890FF5" w:rsidRPr="00AD2171" w:rsidRDefault="00890FF5" w:rsidP="00890FF5">
      <w:pPr>
        <w:pStyle w:val="NoSpacing"/>
        <w:jc w:val="center"/>
        <w:rPr>
          <w:rStyle w:val="Strong"/>
          <w:rFonts w:ascii="Verdana" w:hAnsi="Verdana"/>
          <w:b w:val="0"/>
          <w:bCs w:val="0"/>
          <w:sz w:val="18"/>
          <w:szCs w:val="18"/>
        </w:rPr>
      </w:pPr>
      <w:r w:rsidRPr="00AD2171">
        <w:rPr>
          <w:rStyle w:val="Strong"/>
          <w:rFonts w:ascii="Verdana" w:hAnsi="Verdana"/>
          <w:b w:val="0"/>
          <w:bCs w:val="0"/>
          <w:sz w:val="18"/>
          <w:szCs w:val="18"/>
        </w:rPr>
        <w:t>School of Technology &amp; Computing</w:t>
      </w:r>
    </w:p>
    <w:p w14:paraId="726014A4" w14:textId="6A16C2B0" w:rsidR="00C8049E" w:rsidRPr="00AD2171" w:rsidRDefault="00890FF5" w:rsidP="00890FF5">
      <w:pPr>
        <w:pStyle w:val="NoSpacing"/>
        <w:jc w:val="center"/>
        <w:rPr>
          <w:rFonts w:ascii="Verdana" w:hAnsi="Verdana"/>
          <w:color w:val="17252A"/>
          <w:sz w:val="18"/>
          <w:szCs w:val="18"/>
        </w:rPr>
      </w:pPr>
      <w:r w:rsidRPr="00AD2171">
        <w:rPr>
          <w:rStyle w:val="Strong"/>
          <w:rFonts w:ascii="Verdana" w:hAnsi="Verdana"/>
          <w:b w:val="0"/>
          <w:bCs w:val="0"/>
          <w:sz w:val="18"/>
          <w:szCs w:val="18"/>
        </w:rPr>
        <w:t>City University of Seattle</w:t>
      </w:r>
    </w:p>
    <w:p w14:paraId="6B04C3FF" w14:textId="77777777" w:rsidR="00C8049E" w:rsidRPr="00AD2171" w:rsidRDefault="00C8049E" w:rsidP="00C8049E">
      <w:pPr>
        <w:jc w:val="center"/>
        <w:rPr>
          <w:rFonts w:ascii="Verdana" w:hAnsi="Verdana" w:cs="Arial"/>
        </w:rPr>
      </w:pPr>
    </w:p>
    <w:p w14:paraId="1D098C53" w14:textId="75F0D1C3" w:rsidR="0053192B" w:rsidRPr="00AD2171" w:rsidRDefault="00333F68" w:rsidP="00C52E8C">
      <w:pPr>
        <w:pStyle w:val="Heading1"/>
        <w:rPr>
          <w:rFonts w:ascii="Verdana" w:hAnsi="Verdana"/>
          <w:sz w:val="20"/>
          <w:szCs w:val="20"/>
        </w:rPr>
      </w:pPr>
      <w:r w:rsidRPr="00AD2171">
        <w:rPr>
          <w:rFonts w:ascii="Verdana" w:hAnsi="Verdana"/>
          <w:sz w:val="20"/>
          <w:szCs w:val="20"/>
        </w:rPr>
        <w:t>Abstract</w:t>
      </w:r>
    </w:p>
    <w:p w14:paraId="0F539BBB" w14:textId="5DA64DA3" w:rsidR="00C52E8C" w:rsidRPr="00AD2171" w:rsidRDefault="00C52E8C" w:rsidP="00C52E8C">
      <w:pPr>
        <w:pStyle w:val="NormalWeb"/>
        <w:spacing w:line="276" w:lineRule="auto"/>
        <w:jc w:val="both"/>
        <w:rPr>
          <w:rFonts w:ascii="Verdana" w:hAnsi="Verdana"/>
          <w:sz w:val="18"/>
          <w:szCs w:val="18"/>
        </w:rPr>
      </w:pPr>
      <w:r w:rsidRPr="00AD2171">
        <w:rPr>
          <w:rFonts w:ascii="Verdana" w:hAnsi="Verdana"/>
          <w:sz w:val="18"/>
          <w:szCs w:val="18"/>
        </w:rPr>
        <w:t>Facial emotion recognition (FER) has emerged as a valuable tool for understanding human affect through visual cues. This project explores a Convolutional Neural Network (CNN)-based FER model trained on the FER2013 dataset, with the goal of applying automated emotion detection to support mental health awareness and well-being monitoring. The proposed system identifies seven key emotions</w:t>
      </w:r>
      <w:r w:rsidR="00556532" w:rsidRPr="00AD2171">
        <w:rPr>
          <w:rFonts w:ascii="Verdana" w:hAnsi="Verdana"/>
          <w:sz w:val="18"/>
          <w:szCs w:val="18"/>
        </w:rPr>
        <w:t xml:space="preserve"> like </w:t>
      </w:r>
      <w:r w:rsidRPr="00AD2171">
        <w:rPr>
          <w:rFonts w:ascii="Verdana" w:hAnsi="Verdana"/>
          <w:sz w:val="18"/>
          <w:szCs w:val="18"/>
        </w:rPr>
        <w:t>angry, disgust, fear, happy, neutral, sad, and surprise</w:t>
      </w:r>
      <w:r w:rsidR="00556532" w:rsidRPr="00AD2171">
        <w:rPr>
          <w:rFonts w:ascii="Verdana" w:hAnsi="Verdana"/>
          <w:sz w:val="18"/>
          <w:szCs w:val="18"/>
        </w:rPr>
        <w:t xml:space="preserve"> </w:t>
      </w:r>
      <w:r w:rsidRPr="00AD2171">
        <w:rPr>
          <w:rFonts w:ascii="Verdana" w:hAnsi="Verdana"/>
          <w:sz w:val="18"/>
          <w:szCs w:val="18"/>
        </w:rPr>
        <w:t>and can be integrated into digital wellness platforms or counseling tools to provide real-time emotional feedback. The final model achieved a validation accuracy of 54% with a validation loss of 1.20, demonstrating promising results for a baseline architecture. Further optimizations such as data rebalancing and transfer learning are discussed as next steps for improving social impact and deployment readiness.</w:t>
      </w:r>
    </w:p>
    <w:p w14:paraId="782D8627" w14:textId="2D728D98" w:rsidR="00D608FA" w:rsidRPr="00AD2171" w:rsidRDefault="00333F68" w:rsidP="00C52E8C">
      <w:pPr>
        <w:pStyle w:val="NormalWeb"/>
        <w:spacing w:line="276" w:lineRule="auto"/>
        <w:jc w:val="both"/>
        <w:rPr>
          <w:rFonts w:ascii="Verdana" w:hAnsi="Verdana"/>
          <w:sz w:val="18"/>
          <w:szCs w:val="18"/>
        </w:rPr>
        <w:sectPr w:rsidR="00D608FA" w:rsidRPr="00AD2171" w:rsidSect="00333F68">
          <w:footerReference w:type="default" r:id="rId10"/>
          <w:pgSz w:w="12240" w:h="15840" w:code="1"/>
          <w:pgMar w:top="1440" w:right="1440" w:bottom="1440" w:left="1440" w:header="576" w:footer="576" w:gutter="0"/>
          <w:cols w:space="720"/>
          <w:docGrid w:linePitch="360"/>
        </w:sectPr>
      </w:pPr>
      <w:r w:rsidRPr="00AD2171">
        <w:rPr>
          <w:rStyle w:val="Strong"/>
          <w:rFonts w:ascii="Verdana" w:hAnsi="Verdana"/>
          <w:i/>
          <w:iCs/>
          <w:sz w:val="18"/>
          <w:szCs w:val="18"/>
        </w:rPr>
        <w:t>Keywords</w:t>
      </w:r>
      <w:r w:rsidRPr="00AD2171">
        <w:rPr>
          <w:rStyle w:val="Strong"/>
          <w:rFonts w:ascii="Verdana" w:hAnsi="Verdana"/>
          <w:sz w:val="18"/>
          <w:szCs w:val="18"/>
        </w:rPr>
        <w:t>:</w:t>
      </w:r>
      <w:r w:rsidRPr="00AD2171">
        <w:rPr>
          <w:rFonts w:ascii="Verdana" w:hAnsi="Verdana"/>
          <w:sz w:val="18"/>
          <w:szCs w:val="18"/>
        </w:rPr>
        <w:t xml:space="preserve"> Facial emotion recognition, CNN, computer vision, mental health, AI application</w:t>
      </w:r>
      <w:r w:rsidR="00C52E8C" w:rsidRPr="00AD2171">
        <w:rPr>
          <w:rFonts w:ascii="Verdana" w:hAnsi="Verdana"/>
          <w:sz w:val="18"/>
          <w:szCs w:val="18"/>
        </w:rPr>
        <w:t>, FER2013</w:t>
      </w:r>
      <w:r w:rsidR="00FC686B" w:rsidRPr="00AD2171">
        <w:rPr>
          <w:rFonts w:ascii="Verdana" w:hAnsi="Verdana"/>
          <w:sz w:val="18"/>
          <w:szCs w:val="18"/>
        </w:rPr>
        <w:t>.</w:t>
      </w:r>
    </w:p>
    <w:p w14:paraId="3AB8406A" w14:textId="77777777" w:rsidR="006C7047" w:rsidRPr="00AD2171" w:rsidRDefault="006C7047" w:rsidP="006C7047">
      <w:pPr>
        <w:pStyle w:val="Heading3"/>
        <w:spacing w:line="276" w:lineRule="auto"/>
        <w:jc w:val="both"/>
        <w:rPr>
          <w:rFonts w:ascii="Verdana" w:hAnsi="Verdana"/>
          <w:i/>
          <w:iCs/>
          <w:color w:val="auto"/>
          <w:sz w:val="20"/>
          <w:szCs w:val="20"/>
        </w:rPr>
      </w:pPr>
      <w:r w:rsidRPr="00AD2171">
        <w:rPr>
          <w:rStyle w:val="Strong"/>
          <w:rFonts w:ascii="Verdana" w:hAnsi="Verdana"/>
          <w:i/>
          <w:iCs/>
          <w:color w:val="auto"/>
          <w:sz w:val="20"/>
          <w:szCs w:val="20"/>
        </w:rPr>
        <w:t>Introduction</w:t>
      </w:r>
    </w:p>
    <w:p w14:paraId="498BF142"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Purpose</w:t>
      </w:r>
    </w:p>
    <w:p w14:paraId="18B34726" w14:textId="77777777"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The primary purpose of this project is to develop an Artificial Intelligence (AI) system capable of recognizing human emotions through facial expressions to support mental-health awareness and early emotional intervention. By detecting emotions such as happiness, sadness, anger, fear, surprise, disgust, and neutrality in real time, this tool can assist therapists, counselors, and digital wellness platforms in identifying emotional states during interactions or therapy sessions. The goal is not to diagnose but to provide supplementary emotional insights that enhance human understanding and promote psychological well-being.</w:t>
      </w:r>
    </w:p>
    <w:p w14:paraId="30BD2BF0"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Outcome</w:t>
      </w:r>
    </w:p>
    <w:p w14:paraId="6B8B0C78" w14:textId="77777777"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 xml:space="preserve">The project resulted in a fully functional </w:t>
      </w:r>
      <w:r w:rsidRPr="00AD2171">
        <w:rPr>
          <w:rStyle w:val="Strong"/>
          <w:rFonts w:ascii="Verdana" w:hAnsi="Verdana"/>
          <w:b w:val="0"/>
          <w:bCs w:val="0"/>
          <w:sz w:val="18"/>
          <w:szCs w:val="18"/>
        </w:rPr>
        <w:t>Convolutional Neural Network (CNN)</w:t>
      </w:r>
      <w:r w:rsidRPr="00AD2171">
        <w:rPr>
          <w:rFonts w:ascii="Verdana" w:hAnsi="Verdana"/>
          <w:sz w:val="18"/>
          <w:szCs w:val="18"/>
        </w:rPr>
        <w:t xml:space="preserve"> trained on the </w:t>
      </w:r>
      <w:r w:rsidRPr="00AD2171">
        <w:rPr>
          <w:rStyle w:val="Strong"/>
          <w:rFonts w:ascii="Verdana" w:hAnsi="Verdana"/>
          <w:b w:val="0"/>
          <w:bCs w:val="0"/>
          <w:sz w:val="18"/>
          <w:szCs w:val="18"/>
        </w:rPr>
        <w:t>FER2013 dataset</w:t>
      </w:r>
      <w:r w:rsidRPr="00AD2171">
        <w:rPr>
          <w:rFonts w:ascii="Verdana" w:hAnsi="Verdana"/>
          <w:sz w:val="18"/>
          <w:szCs w:val="18"/>
        </w:rPr>
        <w:t xml:space="preserve">, achieving a </w:t>
      </w:r>
      <w:r w:rsidRPr="00AD2171">
        <w:rPr>
          <w:rStyle w:val="Strong"/>
          <w:rFonts w:ascii="Verdana" w:hAnsi="Verdana"/>
          <w:b w:val="0"/>
          <w:bCs w:val="0"/>
          <w:sz w:val="18"/>
          <w:szCs w:val="18"/>
        </w:rPr>
        <w:t>validation</w:t>
      </w:r>
      <w:r w:rsidRPr="00AD2171">
        <w:rPr>
          <w:rStyle w:val="Strong"/>
          <w:rFonts w:ascii="Verdana" w:hAnsi="Verdana"/>
          <w:sz w:val="18"/>
          <w:szCs w:val="18"/>
        </w:rPr>
        <w:t xml:space="preserve"> </w:t>
      </w:r>
      <w:r w:rsidRPr="00AD2171">
        <w:rPr>
          <w:rStyle w:val="Strong"/>
          <w:rFonts w:ascii="Verdana" w:hAnsi="Verdana"/>
          <w:b w:val="0"/>
          <w:bCs w:val="0"/>
          <w:sz w:val="18"/>
          <w:szCs w:val="18"/>
        </w:rPr>
        <w:t>accuracy of 54.1 %</w:t>
      </w:r>
      <w:r w:rsidRPr="00AD2171">
        <w:rPr>
          <w:rFonts w:ascii="Verdana" w:hAnsi="Verdana"/>
          <w:sz w:val="18"/>
          <w:szCs w:val="18"/>
        </w:rPr>
        <w:t xml:space="preserve"> and a </w:t>
      </w:r>
      <w:r w:rsidRPr="00AD2171">
        <w:rPr>
          <w:rStyle w:val="Strong"/>
          <w:rFonts w:ascii="Verdana" w:hAnsi="Verdana"/>
          <w:b w:val="0"/>
          <w:bCs w:val="0"/>
          <w:sz w:val="18"/>
          <w:szCs w:val="18"/>
        </w:rPr>
        <w:t>validation loss of 1.21</w:t>
      </w:r>
      <w:r w:rsidRPr="00AD2171">
        <w:rPr>
          <w:rFonts w:ascii="Verdana" w:hAnsi="Verdana"/>
          <w:sz w:val="18"/>
          <w:szCs w:val="18"/>
        </w:rPr>
        <w:t xml:space="preserve"> after 50 epochs using an </w:t>
      </w:r>
      <w:r w:rsidRPr="00AD2171">
        <w:rPr>
          <w:rStyle w:val="Strong"/>
          <w:rFonts w:ascii="Verdana" w:hAnsi="Verdana"/>
          <w:b w:val="0"/>
          <w:bCs w:val="0"/>
          <w:sz w:val="18"/>
          <w:szCs w:val="18"/>
        </w:rPr>
        <w:t>NVIDIA Tesla T4 GPU</w:t>
      </w:r>
      <w:r w:rsidRPr="00AD2171">
        <w:rPr>
          <w:rFonts w:ascii="Verdana" w:hAnsi="Verdana"/>
          <w:sz w:val="18"/>
          <w:szCs w:val="18"/>
        </w:rPr>
        <w:t xml:space="preserve">. These results demonstrate the model’s ability to </w:t>
      </w:r>
      <w:r w:rsidRPr="00AD2171">
        <w:rPr>
          <w:rFonts w:ascii="Verdana" w:hAnsi="Verdana"/>
          <w:sz w:val="18"/>
          <w:szCs w:val="18"/>
        </w:rPr>
        <w:t>learn complex facial features and generalize across diverse emotional expressions. The training pipeline was optimized with mixed-precision computing, efficient data loading (</w:t>
      </w:r>
      <w:proofErr w:type="gramStart"/>
      <w:r w:rsidRPr="00AD2171">
        <w:rPr>
          <w:rStyle w:val="HTMLCode"/>
          <w:rFonts w:ascii="Verdana" w:hAnsi="Verdana"/>
          <w:sz w:val="18"/>
          <w:szCs w:val="18"/>
        </w:rPr>
        <w:t>cache(</w:t>
      </w:r>
      <w:proofErr w:type="gramEnd"/>
      <w:r w:rsidRPr="00AD2171">
        <w:rPr>
          <w:rStyle w:val="HTMLCode"/>
          <w:rFonts w:ascii="Verdana" w:hAnsi="Verdana"/>
          <w:sz w:val="18"/>
          <w:szCs w:val="18"/>
        </w:rPr>
        <w:t>)</w:t>
      </w:r>
      <w:r w:rsidRPr="00AD2171">
        <w:rPr>
          <w:rFonts w:ascii="Verdana" w:hAnsi="Verdana"/>
          <w:sz w:val="18"/>
          <w:szCs w:val="18"/>
        </w:rPr>
        <w:t xml:space="preserve">, </w:t>
      </w:r>
      <w:r w:rsidRPr="00AD2171">
        <w:rPr>
          <w:rStyle w:val="HTMLCode"/>
          <w:rFonts w:ascii="Verdana" w:hAnsi="Verdana"/>
          <w:sz w:val="18"/>
          <w:szCs w:val="18"/>
        </w:rPr>
        <w:t>prefetch()</w:t>
      </w:r>
      <w:r w:rsidRPr="00AD2171">
        <w:rPr>
          <w:rFonts w:ascii="Verdana" w:hAnsi="Verdana"/>
          <w:sz w:val="18"/>
          <w:szCs w:val="18"/>
        </w:rPr>
        <w:t xml:space="preserve">, </w:t>
      </w:r>
      <w:r w:rsidRPr="00AD2171">
        <w:rPr>
          <w:rStyle w:val="HTMLCode"/>
          <w:rFonts w:ascii="Verdana" w:hAnsi="Verdana"/>
          <w:sz w:val="18"/>
          <w:szCs w:val="18"/>
        </w:rPr>
        <w:t>batch(128)</w:t>
      </w:r>
      <w:r w:rsidRPr="00AD2171">
        <w:rPr>
          <w:rFonts w:ascii="Verdana" w:hAnsi="Verdana"/>
          <w:sz w:val="18"/>
          <w:szCs w:val="18"/>
        </w:rPr>
        <w:t>), and adaptive learning-rate scheduling, reducing training time by nearly 90 %.</w:t>
      </w:r>
    </w:p>
    <w:p w14:paraId="644B5354" w14:textId="46212196"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This performance establishes a strong baseline for real-world applications in mental-health monitoring and emotion</w:t>
      </w:r>
      <w:r w:rsidR="00556532" w:rsidRPr="00AD2171">
        <w:rPr>
          <w:rFonts w:ascii="Verdana" w:hAnsi="Verdana"/>
          <w:sz w:val="18"/>
          <w:szCs w:val="18"/>
        </w:rPr>
        <w:t xml:space="preserve"> </w:t>
      </w:r>
      <w:r w:rsidRPr="00AD2171">
        <w:rPr>
          <w:rFonts w:ascii="Verdana" w:hAnsi="Verdana"/>
          <w:sz w:val="18"/>
          <w:szCs w:val="18"/>
        </w:rPr>
        <w:t>aware systems. The study also underscores the importance of ethical data practices to ensure user privacy, fairness, and cultural sensitivity in AI-driven emotional analysis.</w:t>
      </w:r>
    </w:p>
    <w:p w14:paraId="38C89FBF"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Why AI is Justified to Solve the Problem</w:t>
      </w:r>
    </w:p>
    <w:p w14:paraId="03A54140" w14:textId="0E13ADFC"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 xml:space="preserve">Artificial Intelligence, particularly CNN architectures, provides an effective means of analyzing subtle and complex human emotions that are difficult to quantify manually. These models automatically learn spatial and visual features from large image datasets, making them ideally suited for emotion-recognition tasks. In mental-health contexts, AI enables the development of assistive tools that can detect signs of emotional distress or positive engagement </w:t>
      </w:r>
      <w:r w:rsidRPr="00AD2171">
        <w:rPr>
          <w:rFonts w:ascii="Verdana" w:hAnsi="Verdana"/>
          <w:sz w:val="18"/>
          <w:szCs w:val="18"/>
        </w:rPr>
        <w:lastRenderedPageBreak/>
        <w:t>in real time, supporting caregivers and digital-therapy systems. Unlike traditional rule-based methods, CNNs continuously improve through retraining and fine-tuning, allowing for adaptive, data-driven empathy in human</w:t>
      </w:r>
      <w:r w:rsidR="00556532" w:rsidRPr="00AD2171">
        <w:rPr>
          <w:rFonts w:ascii="Verdana" w:hAnsi="Verdana"/>
          <w:sz w:val="18"/>
          <w:szCs w:val="18"/>
        </w:rPr>
        <w:t xml:space="preserve"> </w:t>
      </w:r>
      <w:r w:rsidRPr="00AD2171">
        <w:rPr>
          <w:rFonts w:ascii="Verdana" w:hAnsi="Verdana"/>
          <w:sz w:val="18"/>
          <w:szCs w:val="18"/>
        </w:rPr>
        <w:t>computer interaction.</w:t>
      </w:r>
    </w:p>
    <w:p w14:paraId="75C4E613"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How the Neural Network Works</w:t>
      </w:r>
    </w:p>
    <w:p w14:paraId="20DB267B" w14:textId="20DCCBFE"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The CNN processes grayscale facial images through multiple convolutional and pooling layers that progressively extract features of increasing complexity</w:t>
      </w:r>
      <w:r w:rsidR="00556532" w:rsidRPr="00AD2171">
        <w:rPr>
          <w:rFonts w:ascii="Verdana" w:hAnsi="Verdana"/>
          <w:sz w:val="18"/>
          <w:szCs w:val="18"/>
        </w:rPr>
        <w:t xml:space="preserve"> </w:t>
      </w:r>
      <w:r w:rsidRPr="00AD2171">
        <w:rPr>
          <w:rFonts w:ascii="Verdana" w:hAnsi="Verdana"/>
          <w:sz w:val="18"/>
          <w:szCs w:val="18"/>
        </w:rPr>
        <w:t xml:space="preserve">from edges and contours to complete facial configurations. After feature extraction, global average pooling and dense layers translate these learned patterns into emotion probabilities using a </w:t>
      </w:r>
      <w:proofErr w:type="spellStart"/>
      <w:r w:rsidRPr="00AD2171">
        <w:rPr>
          <w:rStyle w:val="Strong"/>
          <w:rFonts w:ascii="Verdana" w:hAnsi="Verdana"/>
          <w:b w:val="0"/>
          <w:bCs w:val="0"/>
          <w:sz w:val="18"/>
          <w:szCs w:val="18"/>
        </w:rPr>
        <w:t>softmax</w:t>
      </w:r>
      <w:proofErr w:type="spellEnd"/>
      <w:r w:rsidRPr="00AD2171">
        <w:rPr>
          <w:rFonts w:ascii="Verdana" w:hAnsi="Verdana"/>
          <w:b/>
          <w:bCs/>
          <w:sz w:val="18"/>
          <w:szCs w:val="18"/>
        </w:rPr>
        <w:t xml:space="preserve"> </w:t>
      </w:r>
      <w:r w:rsidRPr="00AD2171">
        <w:rPr>
          <w:rFonts w:ascii="Verdana" w:hAnsi="Verdana"/>
          <w:sz w:val="18"/>
          <w:szCs w:val="18"/>
        </w:rPr>
        <w:t xml:space="preserve">activation function. </w:t>
      </w:r>
    </w:p>
    <w:p w14:paraId="0592E650" w14:textId="77777777"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The class with the highest probability is selected as the predicted emotion.</w:t>
      </w:r>
    </w:p>
    <w:p w14:paraId="1DBB5F17" w14:textId="4C39753A"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This hierarchical learning design allows the model to generalize well across new, unseen faces, delivering robust and interpretable emotion predictions suitable for real</w:t>
      </w:r>
      <w:r w:rsidR="00556532" w:rsidRPr="00AD2171">
        <w:rPr>
          <w:rFonts w:ascii="Verdana" w:hAnsi="Verdana"/>
          <w:sz w:val="18"/>
          <w:szCs w:val="18"/>
        </w:rPr>
        <w:t xml:space="preserve"> </w:t>
      </w:r>
      <w:r w:rsidRPr="00AD2171">
        <w:rPr>
          <w:rFonts w:ascii="Verdana" w:hAnsi="Verdana"/>
          <w:sz w:val="18"/>
          <w:szCs w:val="18"/>
        </w:rPr>
        <w:t>time applications.</w:t>
      </w:r>
    </w:p>
    <w:p w14:paraId="300CA59B" w14:textId="77777777" w:rsidR="006C7047" w:rsidRPr="00AD2171" w:rsidRDefault="006C7047" w:rsidP="006C7047">
      <w:pPr>
        <w:pStyle w:val="Heading3"/>
        <w:spacing w:line="276" w:lineRule="auto"/>
        <w:jc w:val="both"/>
        <w:rPr>
          <w:rFonts w:ascii="Verdana" w:hAnsi="Verdana"/>
          <w:i/>
          <w:iCs/>
          <w:color w:val="auto"/>
          <w:sz w:val="20"/>
          <w:szCs w:val="20"/>
        </w:rPr>
      </w:pPr>
      <w:r w:rsidRPr="00AD2171">
        <w:rPr>
          <w:rStyle w:val="Strong"/>
          <w:rFonts w:ascii="Verdana" w:hAnsi="Verdana"/>
          <w:i/>
          <w:iCs/>
          <w:color w:val="auto"/>
          <w:sz w:val="20"/>
          <w:szCs w:val="20"/>
        </w:rPr>
        <w:t>Literature Review</w:t>
      </w:r>
    </w:p>
    <w:p w14:paraId="7039EFCA"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Historical Context of the Problem</w:t>
      </w:r>
    </w:p>
    <w:p w14:paraId="2E562057" w14:textId="59A14024" w:rsidR="006C7047" w:rsidRPr="00AD2171" w:rsidRDefault="00556532" w:rsidP="00556532">
      <w:pPr>
        <w:pStyle w:val="NormalWeb"/>
        <w:spacing w:line="276" w:lineRule="auto"/>
        <w:jc w:val="both"/>
        <w:rPr>
          <w:rFonts w:ascii="Verdana" w:hAnsi="Verdana"/>
          <w:sz w:val="18"/>
          <w:szCs w:val="18"/>
        </w:rPr>
      </w:pPr>
      <w:r w:rsidRPr="00AD2171">
        <w:rPr>
          <w:rFonts w:ascii="Verdana" w:hAnsi="Verdana"/>
          <w:sz w:val="18"/>
          <w:szCs w:val="18"/>
        </w:rPr>
        <w:t>Facial Emotion Recognition (FER) has evolved significantly since the 1960s, when Paul Ekman identified six universal facial expressions: happiness, sadness, anger, fear, surprise, and disgust (Ekman, 1992). Early FER approaches relied on handcrafted geometric features such as the distances between the eyes, eyebrows, and mouth but these methods were highly sensitive to variations in lighting and facial pose. With the advent of machine learning, algorithms like Support Vector Machines (SVMs) and Hidden Markov Models (HMMs) enabled automated emotion classification however, they still depended heavily on manual feature extraction and design (Zeng et al., 2009).</w:t>
      </w:r>
      <w:r w:rsidR="006C7047" w:rsidRPr="00AD2171">
        <w:rPr>
          <w:rFonts w:ascii="Verdana" w:hAnsi="Verdana"/>
          <w:sz w:val="18"/>
          <w:szCs w:val="18"/>
        </w:rPr>
        <w:t xml:space="preserve"> </w:t>
      </w:r>
    </w:p>
    <w:p w14:paraId="79B11955" w14:textId="5A1D37AB"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 xml:space="preserve">The introduction of </w:t>
      </w:r>
      <w:r w:rsidRPr="00AD2171">
        <w:rPr>
          <w:rStyle w:val="Strong"/>
          <w:rFonts w:ascii="Verdana" w:hAnsi="Verdana"/>
          <w:b w:val="0"/>
          <w:bCs w:val="0"/>
          <w:sz w:val="18"/>
          <w:szCs w:val="18"/>
        </w:rPr>
        <w:t>deep learning</w:t>
      </w:r>
      <w:r w:rsidRPr="00AD2171">
        <w:rPr>
          <w:rFonts w:ascii="Verdana" w:hAnsi="Verdana"/>
          <w:b/>
          <w:bCs/>
          <w:sz w:val="18"/>
          <w:szCs w:val="18"/>
        </w:rPr>
        <w:t>,</w:t>
      </w:r>
      <w:r w:rsidRPr="00AD2171">
        <w:rPr>
          <w:rFonts w:ascii="Verdana" w:hAnsi="Verdana"/>
          <w:sz w:val="18"/>
          <w:szCs w:val="18"/>
        </w:rPr>
        <w:t xml:space="preserve"> particularly </w:t>
      </w:r>
      <w:r w:rsidRPr="00AD2171">
        <w:rPr>
          <w:rStyle w:val="Strong"/>
          <w:rFonts w:ascii="Verdana" w:hAnsi="Verdana"/>
          <w:b w:val="0"/>
          <w:bCs w:val="0"/>
          <w:sz w:val="18"/>
          <w:szCs w:val="18"/>
        </w:rPr>
        <w:t>Convolutional Neural Networks</w:t>
      </w:r>
      <w:r w:rsidRPr="00AD2171">
        <w:rPr>
          <w:rFonts w:ascii="Verdana" w:hAnsi="Verdana"/>
          <w:b/>
          <w:bCs/>
          <w:sz w:val="18"/>
          <w:szCs w:val="18"/>
        </w:rPr>
        <w:t>,</w:t>
      </w:r>
      <w:r w:rsidRPr="00AD2171">
        <w:rPr>
          <w:rFonts w:ascii="Verdana" w:hAnsi="Verdana"/>
          <w:sz w:val="18"/>
          <w:szCs w:val="18"/>
        </w:rPr>
        <w:t xml:space="preserve"> revolutionized FER by enabling automatic feature extraction directly from pixels (Goodfellow, </w:t>
      </w:r>
      <w:proofErr w:type="spellStart"/>
      <w:r w:rsidRPr="00AD2171">
        <w:rPr>
          <w:rFonts w:ascii="Verdana" w:hAnsi="Verdana"/>
          <w:sz w:val="18"/>
          <w:szCs w:val="18"/>
        </w:rPr>
        <w:t>Bengio</w:t>
      </w:r>
      <w:proofErr w:type="spellEnd"/>
      <w:r w:rsidRPr="00AD2171">
        <w:rPr>
          <w:rFonts w:ascii="Verdana" w:hAnsi="Verdana"/>
          <w:sz w:val="18"/>
          <w:szCs w:val="18"/>
        </w:rPr>
        <w:t xml:space="preserve">, &amp; Courville, </w:t>
      </w:r>
      <w:r w:rsidRPr="00AD2171">
        <w:rPr>
          <w:rFonts w:ascii="Verdana" w:hAnsi="Verdana"/>
          <w:sz w:val="18"/>
          <w:szCs w:val="18"/>
        </w:rPr>
        <w:t>2016). This shift allowed models to leverage large</w:t>
      </w:r>
      <w:r w:rsidR="00556532" w:rsidRPr="00AD2171">
        <w:rPr>
          <w:rFonts w:ascii="Verdana" w:hAnsi="Verdana"/>
          <w:sz w:val="18"/>
          <w:szCs w:val="18"/>
        </w:rPr>
        <w:t xml:space="preserve"> </w:t>
      </w:r>
      <w:r w:rsidRPr="00AD2171">
        <w:rPr>
          <w:rFonts w:ascii="Verdana" w:hAnsi="Verdana"/>
          <w:sz w:val="18"/>
          <w:szCs w:val="18"/>
        </w:rPr>
        <w:t>scale datasets like FER2013 to achieve higher accuracy and generalization.</w:t>
      </w:r>
    </w:p>
    <w:p w14:paraId="1A25C2F3"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How Neural Networks Work in This Context</w:t>
      </w:r>
    </w:p>
    <w:p w14:paraId="698580C1" w14:textId="77777777"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CNNs process visual data hierarchically, capturing low-level features (edges, corners) in early layers and abstract representations (facial shapes, expressions) in deeper layers (</w:t>
      </w:r>
      <w:proofErr w:type="spellStart"/>
      <w:r w:rsidRPr="00AD2171">
        <w:rPr>
          <w:rFonts w:ascii="Verdana" w:hAnsi="Verdana"/>
          <w:sz w:val="18"/>
          <w:szCs w:val="18"/>
        </w:rPr>
        <w:t>LeCun</w:t>
      </w:r>
      <w:proofErr w:type="spellEnd"/>
      <w:r w:rsidRPr="00AD2171">
        <w:rPr>
          <w:rFonts w:ascii="Verdana" w:hAnsi="Verdana"/>
          <w:sz w:val="18"/>
          <w:szCs w:val="18"/>
        </w:rPr>
        <w:t xml:space="preserve">, </w:t>
      </w:r>
      <w:proofErr w:type="spellStart"/>
      <w:r w:rsidRPr="00AD2171">
        <w:rPr>
          <w:rFonts w:ascii="Verdana" w:hAnsi="Verdana"/>
          <w:sz w:val="18"/>
          <w:szCs w:val="18"/>
        </w:rPr>
        <w:t>Bengio</w:t>
      </w:r>
      <w:proofErr w:type="spellEnd"/>
      <w:r w:rsidRPr="00AD2171">
        <w:rPr>
          <w:rFonts w:ascii="Verdana" w:hAnsi="Verdana"/>
          <w:sz w:val="18"/>
          <w:szCs w:val="18"/>
        </w:rPr>
        <w:t xml:space="preserve">, &amp; Hinton, 2015). For FER tasks, these learned representations correspond to emotion categories such as </w:t>
      </w:r>
      <w:r w:rsidRPr="00AD2171">
        <w:rPr>
          <w:rStyle w:val="Emphasis"/>
          <w:rFonts w:ascii="Verdana" w:hAnsi="Verdana"/>
          <w:sz w:val="18"/>
          <w:szCs w:val="18"/>
        </w:rPr>
        <w:t>happy</w:t>
      </w:r>
      <w:r w:rsidRPr="00AD2171">
        <w:rPr>
          <w:rFonts w:ascii="Verdana" w:hAnsi="Verdana"/>
          <w:sz w:val="18"/>
          <w:szCs w:val="18"/>
        </w:rPr>
        <w:t xml:space="preserve">, </w:t>
      </w:r>
      <w:r w:rsidRPr="00AD2171">
        <w:rPr>
          <w:rStyle w:val="Emphasis"/>
          <w:rFonts w:ascii="Verdana" w:hAnsi="Verdana"/>
          <w:sz w:val="18"/>
          <w:szCs w:val="18"/>
        </w:rPr>
        <w:t>sad</w:t>
      </w:r>
      <w:r w:rsidRPr="00AD2171">
        <w:rPr>
          <w:rFonts w:ascii="Verdana" w:hAnsi="Verdana"/>
          <w:sz w:val="18"/>
          <w:szCs w:val="18"/>
        </w:rPr>
        <w:t xml:space="preserve">, or </w:t>
      </w:r>
      <w:r w:rsidRPr="00AD2171">
        <w:rPr>
          <w:rStyle w:val="Emphasis"/>
          <w:rFonts w:ascii="Verdana" w:hAnsi="Verdana"/>
          <w:sz w:val="18"/>
          <w:szCs w:val="18"/>
        </w:rPr>
        <w:t>angry</w:t>
      </w:r>
      <w:r w:rsidRPr="00AD2171">
        <w:rPr>
          <w:rFonts w:ascii="Verdana" w:hAnsi="Verdana"/>
          <w:sz w:val="18"/>
          <w:szCs w:val="18"/>
        </w:rPr>
        <w:t xml:space="preserve">, producing a probability distribution through a </w:t>
      </w:r>
      <w:proofErr w:type="spellStart"/>
      <w:r w:rsidRPr="00AD2171">
        <w:rPr>
          <w:rStyle w:val="Strong"/>
          <w:rFonts w:ascii="Verdana" w:hAnsi="Verdana"/>
          <w:b w:val="0"/>
          <w:bCs w:val="0"/>
          <w:sz w:val="18"/>
          <w:szCs w:val="18"/>
        </w:rPr>
        <w:t>softmax</w:t>
      </w:r>
      <w:proofErr w:type="spellEnd"/>
      <w:r w:rsidRPr="00AD2171">
        <w:rPr>
          <w:rFonts w:ascii="Verdana" w:hAnsi="Verdana"/>
          <w:sz w:val="18"/>
          <w:szCs w:val="18"/>
        </w:rPr>
        <w:t xml:space="preserve"> output layer.</w:t>
      </w:r>
    </w:p>
    <w:p w14:paraId="0C48F6EE" w14:textId="04089DEA" w:rsidR="00556532" w:rsidRPr="00AD2171" w:rsidRDefault="00556532" w:rsidP="00556532">
      <w:pPr>
        <w:pStyle w:val="NormalWeb"/>
        <w:spacing w:line="276" w:lineRule="auto"/>
        <w:jc w:val="both"/>
        <w:rPr>
          <w:rFonts w:ascii="Verdana" w:hAnsi="Verdana"/>
          <w:sz w:val="18"/>
          <w:szCs w:val="18"/>
        </w:rPr>
      </w:pPr>
      <w:r w:rsidRPr="00AD2171">
        <w:rPr>
          <w:rFonts w:ascii="Verdana" w:hAnsi="Verdana"/>
          <w:sz w:val="18"/>
          <w:szCs w:val="18"/>
        </w:rPr>
        <w:t>This data-driven approach eliminates the need for manual feature engineering and enhances robustness to noisy or diverse visual inputs. As a result, CNN-based facial emotion recognition (FER) models consistently surpass traditional classifiers in both accuracy and scalability (</w:t>
      </w:r>
      <w:proofErr w:type="spellStart"/>
      <w:r w:rsidRPr="00AD2171">
        <w:rPr>
          <w:rFonts w:ascii="Verdana" w:hAnsi="Verdana"/>
          <w:sz w:val="18"/>
          <w:szCs w:val="18"/>
        </w:rPr>
        <w:t>Sariyanidi</w:t>
      </w:r>
      <w:proofErr w:type="spellEnd"/>
      <w:r w:rsidRPr="00AD2171">
        <w:rPr>
          <w:rFonts w:ascii="Verdana" w:hAnsi="Verdana"/>
          <w:sz w:val="18"/>
          <w:szCs w:val="18"/>
        </w:rPr>
        <w:t xml:space="preserve"> et al., 2015).</w:t>
      </w:r>
    </w:p>
    <w:p w14:paraId="6CBE5251" w14:textId="77777777" w:rsidR="006C7047" w:rsidRPr="00AD2171" w:rsidRDefault="006C7047" w:rsidP="006C7047">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Applications and Challenges</w:t>
      </w:r>
    </w:p>
    <w:p w14:paraId="223FE08C" w14:textId="5887BDC7"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Modern FER applications span mental-health monitoring, education, customer experience, and digital therapy, where emotion</w:t>
      </w:r>
      <w:r w:rsidR="00556532" w:rsidRPr="00AD2171">
        <w:rPr>
          <w:rFonts w:ascii="Verdana" w:hAnsi="Verdana"/>
          <w:sz w:val="18"/>
          <w:szCs w:val="18"/>
        </w:rPr>
        <w:t xml:space="preserve"> </w:t>
      </w:r>
      <w:r w:rsidRPr="00AD2171">
        <w:rPr>
          <w:rFonts w:ascii="Verdana" w:hAnsi="Verdana"/>
          <w:sz w:val="18"/>
          <w:szCs w:val="18"/>
        </w:rPr>
        <w:t>aware AI enhances empathy</w:t>
      </w:r>
      <w:r w:rsidR="008F427A" w:rsidRPr="00AD2171">
        <w:rPr>
          <w:rFonts w:ascii="Verdana" w:hAnsi="Verdana"/>
          <w:sz w:val="18"/>
          <w:szCs w:val="18"/>
        </w:rPr>
        <w:t xml:space="preserve"> </w:t>
      </w:r>
      <w:r w:rsidRPr="00AD2171">
        <w:rPr>
          <w:rFonts w:ascii="Verdana" w:hAnsi="Verdana"/>
          <w:sz w:val="18"/>
          <w:szCs w:val="18"/>
        </w:rPr>
        <w:t>driven interaction (Picard, 2003). In mental health, these systems can complement human observation by detecting emotional patterns linked to stress, anxiety, or mood disorders (Huang et al., 2019).</w:t>
      </w:r>
    </w:p>
    <w:p w14:paraId="5C68DEF1" w14:textId="75F67DCE"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 xml:space="preserve">However, despite their benefits, FER technologies raise </w:t>
      </w:r>
      <w:r w:rsidRPr="00AD2171">
        <w:rPr>
          <w:rStyle w:val="Strong"/>
          <w:rFonts w:ascii="Verdana" w:hAnsi="Verdana"/>
          <w:b w:val="0"/>
          <w:bCs w:val="0"/>
          <w:sz w:val="18"/>
          <w:szCs w:val="18"/>
        </w:rPr>
        <w:t>ethical and cultural challenges</w:t>
      </w:r>
      <w:r w:rsidR="008F427A" w:rsidRPr="00AD2171">
        <w:rPr>
          <w:rFonts w:ascii="Verdana" w:hAnsi="Verdana"/>
          <w:sz w:val="18"/>
          <w:szCs w:val="18"/>
        </w:rPr>
        <w:t xml:space="preserve"> </w:t>
      </w:r>
      <w:r w:rsidRPr="00AD2171">
        <w:rPr>
          <w:rFonts w:ascii="Verdana" w:hAnsi="Verdana"/>
          <w:sz w:val="18"/>
          <w:szCs w:val="18"/>
        </w:rPr>
        <w:t>including bias, privacy concerns, and misclassification risks across demographics (Cowie et al., 2011). Therefore, transparency, fairness, and responsible data governance are vital to building trustworthy AI systems for emotional analysis.</w:t>
      </w:r>
    </w:p>
    <w:p w14:paraId="12A18F65" w14:textId="6915B882" w:rsidR="00A72263" w:rsidRPr="00AD2171" w:rsidRDefault="00A72263" w:rsidP="00A72263">
      <w:pPr>
        <w:pStyle w:val="Heading2"/>
        <w:spacing w:line="276" w:lineRule="auto"/>
        <w:rPr>
          <w:rStyle w:val="Strong"/>
          <w:rFonts w:ascii="Verdana" w:hAnsi="Verdana"/>
          <w:b/>
          <w:bCs/>
          <w:i/>
          <w:iCs/>
          <w:sz w:val="20"/>
          <w:szCs w:val="20"/>
        </w:rPr>
      </w:pPr>
      <w:r w:rsidRPr="00AD2171">
        <w:rPr>
          <w:rStyle w:val="Strong"/>
          <w:rFonts w:ascii="Verdana" w:hAnsi="Verdana"/>
          <w:b/>
          <w:bCs/>
          <w:i/>
          <w:iCs/>
          <w:sz w:val="20"/>
          <w:szCs w:val="20"/>
        </w:rPr>
        <w:t>Data Selection, Cleaning, and Exploration</w:t>
      </w:r>
    </w:p>
    <w:p w14:paraId="5B06C113" w14:textId="77777777" w:rsidR="00A72263" w:rsidRPr="00AD2171" w:rsidRDefault="00A72263" w:rsidP="00A72263">
      <w:pPr>
        <w:pStyle w:val="Heading2"/>
        <w:spacing w:line="276" w:lineRule="auto"/>
        <w:rPr>
          <w:rFonts w:ascii="Verdana" w:hAnsi="Verdana"/>
          <w:i/>
          <w:iCs/>
          <w:sz w:val="20"/>
          <w:szCs w:val="20"/>
        </w:rPr>
      </w:pPr>
    </w:p>
    <w:p w14:paraId="58E93C96" w14:textId="77777777" w:rsidR="00147116" w:rsidRPr="00AD2171" w:rsidRDefault="00147116" w:rsidP="00A72263">
      <w:pPr>
        <w:pStyle w:val="Heading3"/>
        <w:spacing w:line="276" w:lineRule="auto"/>
        <w:jc w:val="both"/>
        <w:rPr>
          <w:rStyle w:val="Strong"/>
          <w:rFonts w:ascii="Verdana" w:hAnsi="Verdana"/>
          <w:i/>
          <w:iCs/>
          <w:color w:val="auto"/>
          <w:sz w:val="18"/>
          <w:szCs w:val="18"/>
        </w:rPr>
      </w:pPr>
    </w:p>
    <w:p w14:paraId="2D29D643" w14:textId="4215C9BD" w:rsidR="00A72263" w:rsidRPr="00AD2171" w:rsidRDefault="00A72263" w:rsidP="00A72263">
      <w:pPr>
        <w:pStyle w:val="Heading3"/>
        <w:spacing w:line="276" w:lineRule="auto"/>
        <w:jc w:val="both"/>
        <w:rPr>
          <w:rFonts w:ascii="Verdana" w:hAnsi="Verdana"/>
          <w:i/>
          <w:iCs/>
          <w:color w:val="auto"/>
          <w:sz w:val="18"/>
          <w:szCs w:val="18"/>
        </w:rPr>
      </w:pPr>
      <w:r w:rsidRPr="00AD2171">
        <w:rPr>
          <w:rStyle w:val="Strong"/>
          <w:rFonts w:ascii="Verdana" w:hAnsi="Verdana"/>
          <w:i/>
          <w:iCs/>
          <w:color w:val="auto"/>
          <w:sz w:val="18"/>
          <w:szCs w:val="18"/>
        </w:rPr>
        <w:t>What Data Was Used</w:t>
      </w:r>
    </w:p>
    <w:p w14:paraId="30286252" w14:textId="7EA6E2B3" w:rsidR="006C7047" w:rsidRPr="00AD2171" w:rsidRDefault="00A72263" w:rsidP="00147116">
      <w:pPr>
        <w:pStyle w:val="NormalWeb"/>
        <w:spacing w:line="276" w:lineRule="auto"/>
        <w:rPr>
          <w:rFonts w:ascii="Verdana" w:hAnsi="Verdana"/>
          <w:sz w:val="18"/>
          <w:szCs w:val="18"/>
        </w:rPr>
        <w:sectPr w:rsidR="006C7047" w:rsidRPr="00AD2171" w:rsidSect="00D608FA">
          <w:type w:val="continuous"/>
          <w:pgSz w:w="12240" w:h="15840" w:code="1"/>
          <w:pgMar w:top="1440" w:right="1440" w:bottom="1440" w:left="1440" w:header="576" w:footer="576" w:gutter="0"/>
          <w:cols w:num="2" w:space="288"/>
          <w:docGrid w:linePitch="360"/>
        </w:sectPr>
      </w:pPr>
      <w:r w:rsidRPr="00AD2171">
        <w:rPr>
          <w:rFonts w:ascii="Verdana" w:hAnsi="Verdana"/>
          <w:sz w:val="18"/>
          <w:szCs w:val="18"/>
        </w:rPr>
        <w:t xml:space="preserve">This project employed the </w:t>
      </w:r>
      <w:r w:rsidRPr="00AD2171">
        <w:rPr>
          <w:rStyle w:val="Strong"/>
          <w:rFonts w:ascii="Verdana" w:hAnsi="Verdana"/>
          <w:b w:val="0"/>
          <w:bCs w:val="0"/>
          <w:sz w:val="18"/>
          <w:szCs w:val="18"/>
        </w:rPr>
        <w:t>FER2013 (Facial</w:t>
      </w:r>
      <w:r w:rsidRPr="00AD2171">
        <w:rPr>
          <w:rStyle w:val="Strong"/>
          <w:rFonts w:ascii="Verdana" w:hAnsi="Verdana"/>
          <w:sz w:val="18"/>
          <w:szCs w:val="18"/>
        </w:rPr>
        <w:t xml:space="preserve"> </w:t>
      </w:r>
      <w:r w:rsidRPr="00AD2171">
        <w:rPr>
          <w:rStyle w:val="Strong"/>
          <w:rFonts w:ascii="Verdana" w:hAnsi="Verdana"/>
          <w:b w:val="0"/>
          <w:bCs w:val="0"/>
          <w:sz w:val="18"/>
          <w:szCs w:val="18"/>
        </w:rPr>
        <w:t>Expression Recognition 2013)</w:t>
      </w:r>
      <w:r w:rsidRPr="00AD2171">
        <w:rPr>
          <w:rFonts w:ascii="Verdana" w:hAnsi="Verdana"/>
          <w:sz w:val="18"/>
          <w:szCs w:val="18"/>
        </w:rPr>
        <w:t xml:space="preserve"> dataset, which consists </w:t>
      </w:r>
      <w:proofErr w:type="gramStart"/>
      <w:r w:rsidRPr="00AD2171">
        <w:rPr>
          <w:rFonts w:ascii="Verdana" w:hAnsi="Verdana"/>
          <w:sz w:val="18"/>
          <w:szCs w:val="18"/>
        </w:rPr>
        <w:t xml:space="preserve">of  </w:t>
      </w:r>
      <w:r w:rsidRPr="00AD2171">
        <w:rPr>
          <w:rStyle w:val="Strong"/>
          <w:rFonts w:ascii="Verdana" w:hAnsi="Verdana"/>
          <w:b w:val="0"/>
          <w:bCs w:val="0"/>
          <w:sz w:val="18"/>
          <w:szCs w:val="18"/>
        </w:rPr>
        <w:t>35,887</w:t>
      </w:r>
      <w:proofErr w:type="gramEnd"/>
      <w:r w:rsidRPr="00AD2171">
        <w:rPr>
          <w:rStyle w:val="Strong"/>
          <w:rFonts w:ascii="Verdana" w:hAnsi="Verdana"/>
          <w:b w:val="0"/>
          <w:bCs w:val="0"/>
          <w:sz w:val="18"/>
          <w:szCs w:val="18"/>
        </w:rPr>
        <w:t xml:space="preserve"> grayscale facial  images</w:t>
      </w:r>
      <w:r w:rsidRPr="00AD2171">
        <w:rPr>
          <w:rFonts w:ascii="Verdana" w:hAnsi="Verdana"/>
          <w:sz w:val="18"/>
          <w:szCs w:val="18"/>
        </w:rPr>
        <w:t xml:space="preserve"> at</w:t>
      </w:r>
      <w:r w:rsidR="00147116" w:rsidRPr="00AD2171">
        <w:rPr>
          <w:rFonts w:ascii="Verdana" w:hAnsi="Verdana"/>
          <w:sz w:val="18"/>
          <w:szCs w:val="18"/>
        </w:rPr>
        <w:t xml:space="preserve"> </w:t>
      </w:r>
    </w:p>
    <w:p w14:paraId="613FFCAB" w14:textId="22CB2E2A" w:rsidR="006C7047" w:rsidRPr="00AD2171" w:rsidRDefault="006C7047" w:rsidP="00147116">
      <w:pPr>
        <w:pStyle w:val="NormalWeb"/>
        <w:spacing w:line="276" w:lineRule="auto"/>
        <w:rPr>
          <w:rFonts w:ascii="Verdana" w:hAnsi="Verdana"/>
          <w:sz w:val="18"/>
          <w:szCs w:val="18"/>
        </w:rPr>
      </w:pPr>
      <w:r w:rsidRPr="00AD2171">
        <w:rPr>
          <w:rFonts w:ascii="Verdana" w:hAnsi="Verdana"/>
          <w:sz w:val="18"/>
          <w:szCs w:val="18"/>
        </w:rPr>
        <w:t xml:space="preserve">a resolution of </w:t>
      </w:r>
      <w:r w:rsidRPr="00AD2171">
        <w:rPr>
          <w:rStyle w:val="Strong"/>
          <w:rFonts w:ascii="Verdana" w:hAnsi="Verdana"/>
          <w:b w:val="0"/>
          <w:bCs w:val="0"/>
          <w:sz w:val="18"/>
          <w:szCs w:val="18"/>
        </w:rPr>
        <w:t>48×48 pixels</w:t>
      </w:r>
      <w:r w:rsidRPr="00AD2171">
        <w:rPr>
          <w:rFonts w:ascii="Verdana" w:hAnsi="Verdana"/>
          <w:sz w:val="18"/>
          <w:szCs w:val="18"/>
        </w:rPr>
        <w:t xml:space="preserve">. Each image belongs to one of </w:t>
      </w:r>
      <w:r w:rsidRPr="00AD2171">
        <w:rPr>
          <w:rStyle w:val="Strong"/>
          <w:rFonts w:ascii="Verdana" w:hAnsi="Verdana"/>
          <w:b w:val="0"/>
          <w:bCs w:val="0"/>
          <w:sz w:val="18"/>
          <w:szCs w:val="18"/>
        </w:rPr>
        <w:t>seven emotion categories</w:t>
      </w:r>
      <w:r w:rsidRPr="00AD2171">
        <w:rPr>
          <w:rFonts w:ascii="Verdana" w:hAnsi="Verdana"/>
          <w:b/>
          <w:bCs/>
          <w:sz w:val="18"/>
          <w:szCs w:val="18"/>
        </w:rPr>
        <w:t>:</w:t>
      </w:r>
      <w:r w:rsidRPr="00AD2171">
        <w:rPr>
          <w:rFonts w:ascii="Verdana" w:hAnsi="Verdana"/>
          <w:sz w:val="18"/>
          <w:szCs w:val="18"/>
        </w:rPr>
        <w:t xml:space="preserve"> </w:t>
      </w:r>
      <w:r w:rsidRPr="00AD2171">
        <w:rPr>
          <w:rStyle w:val="Emphasis"/>
          <w:rFonts w:ascii="Verdana" w:hAnsi="Verdana"/>
          <w:sz w:val="18"/>
          <w:szCs w:val="18"/>
        </w:rPr>
        <w:t>angry, disgust, fear, happy, neutral, sad,</w:t>
      </w:r>
      <w:r w:rsidRPr="00AD2171">
        <w:rPr>
          <w:rFonts w:ascii="Verdana" w:hAnsi="Verdana"/>
          <w:sz w:val="18"/>
          <w:szCs w:val="18"/>
        </w:rPr>
        <w:t xml:space="preserve"> and </w:t>
      </w:r>
      <w:r w:rsidRPr="00AD2171">
        <w:rPr>
          <w:rStyle w:val="Emphasis"/>
          <w:rFonts w:ascii="Verdana" w:hAnsi="Verdana"/>
          <w:sz w:val="18"/>
          <w:szCs w:val="18"/>
        </w:rPr>
        <w:t>surprise</w:t>
      </w:r>
      <w:r w:rsidRPr="00AD2171">
        <w:rPr>
          <w:rFonts w:ascii="Verdana" w:hAnsi="Verdana"/>
          <w:sz w:val="18"/>
          <w:szCs w:val="18"/>
        </w:rPr>
        <w:t>.</w:t>
      </w:r>
      <w:r w:rsidRPr="00AD2171">
        <w:rPr>
          <w:rFonts w:ascii="Verdana" w:hAnsi="Verdana"/>
          <w:sz w:val="18"/>
          <w:szCs w:val="18"/>
        </w:rPr>
        <w:br/>
        <w:t>A smaller subset</w:t>
      </w:r>
      <w:r w:rsidR="00147116" w:rsidRPr="00AD2171">
        <w:rPr>
          <w:rFonts w:ascii="Verdana" w:hAnsi="Verdana"/>
          <w:sz w:val="18"/>
          <w:szCs w:val="18"/>
        </w:rPr>
        <w:t xml:space="preserve"> </w:t>
      </w:r>
      <w:r w:rsidRPr="00AD2171">
        <w:rPr>
          <w:rStyle w:val="Strong"/>
          <w:rFonts w:ascii="Verdana" w:hAnsi="Verdana"/>
          <w:b w:val="0"/>
          <w:bCs w:val="0"/>
          <w:sz w:val="18"/>
          <w:szCs w:val="18"/>
        </w:rPr>
        <w:t>mini-FER2013</w:t>
      </w:r>
      <w:r w:rsidR="00147116" w:rsidRPr="00AD2171">
        <w:rPr>
          <w:rFonts w:ascii="Verdana" w:hAnsi="Verdana"/>
          <w:sz w:val="18"/>
          <w:szCs w:val="18"/>
        </w:rPr>
        <w:t xml:space="preserve"> </w:t>
      </w:r>
      <w:r w:rsidRPr="00AD2171">
        <w:rPr>
          <w:rFonts w:ascii="Verdana" w:hAnsi="Verdana"/>
          <w:sz w:val="18"/>
          <w:szCs w:val="18"/>
        </w:rPr>
        <w:t>was initially used for rapid prototyping and debugging before scaling to the full dataset.</w:t>
      </w:r>
      <w:r w:rsidRPr="00AD2171">
        <w:rPr>
          <w:rFonts w:ascii="Verdana" w:hAnsi="Verdana"/>
          <w:sz w:val="18"/>
          <w:szCs w:val="18"/>
        </w:rPr>
        <w:br/>
        <w:t xml:space="preserve">Originally introduced during the </w:t>
      </w:r>
      <w:r w:rsidRPr="00AD2171">
        <w:rPr>
          <w:rStyle w:val="Strong"/>
          <w:rFonts w:ascii="Verdana" w:hAnsi="Verdana"/>
          <w:b w:val="0"/>
          <w:bCs w:val="0"/>
          <w:sz w:val="18"/>
          <w:szCs w:val="18"/>
        </w:rPr>
        <w:t>ICML 2013 Facial Expression Recognition Challenge</w:t>
      </w:r>
      <w:r w:rsidRPr="00AD2171">
        <w:rPr>
          <w:rFonts w:ascii="Verdana" w:hAnsi="Verdana"/>
          <w:sz w:val="18"/>
          <w:szCs w:val="18"/>
        </w:rPr>
        <w:t>, FER2013 has since become a standard benchmark for evaluating deep-learning models in emotion recognition tasks (Goodfellow et al., 2013).</w:t>
      </w:r>
    </w:p>
    <w:p w14:paraId="6ECD1AF0" w14:textId="77777777" w:rsidR="006C7047" w:rsidRPr="00AD2171" w:rsidRDefault="006C7047" w:rsidP="006C7047">
      <w:pPr>
        <w:pStyle w:val="Heading3"/>
        <w:spacing w:line="276" w:lineRule="auto"/>
        <w:jc w:val="both"/>
        <w:rPr>
          <w:rFonts w:ascii="Verdana" w:hAnsi="Verdana"/>
          <w:i/>
          <w:iCs/>
          <w:color w:val="auto"/>
          <w:sz w:val="18"/>
          <w:szCs w:val="18"/>
        </w:rPr>
      </w:pPr>
      <w:r w:rsidRPr="00AD2171">
        <w:rPr>
          <w:rStyle w:val="Strong"/>
          <w:rFonts w:ascii="Verdana" w:hAnsi="Verdana"/>
          <w:i/>
          <w:iCs/>
          <w:color w:val="auto"/>
          <w:sz w:val="18"/>
          <w:szCs w:val="18"/>
        </w:rPr>
        <w:t>Why This Data Was Chosen</w:t>
      </w:r>
    </w:p>
    <w:p w14:paraId="0FC2AA90" w14:textId="66E2AABA" w:rsidR="006C7047" w:rsidRPr="00AD2171" w:rsidRDefault="006C7047" w:rsidP="00147116">
      <w:pPr>
        <w:pStyle w:val="NormalWeb"/>
        <w:spacing w:line="276" w:lineRule="auto"/>
        <w:rPr>
          <w:rFonts w:ascii="Verdana" w:hAnsi="Verdana"/>
          <w:sz w:val="18"/>
          <w:szCs w:val="18"/>
        </w:rPr>
      </w:pPr>
      <w:r w:rsidRPr="00AD2171">
        <w:rPr>
          <w:rFonts w:ascii="Verdana" w:hAnsi="Verdana"/>
          <w:sz w:val="18"/>
          <w:szCs w:val="18"/>
        </w:rPr>
        <w:t xml:space="preserve">FER2013 was selected because it is </w:t>
      </w:r>
      <w:r w:rsidRPr="00AD2171">
        <w:rPr>
          <w:rStyle w:val="Strong"/>
          <w:rFonts w:ascii="Verdana" w:hAnsi="Verdana"/>
          <w:b w:val="0"/>
          <w:bCs w:val="0"/>
          <w:sz w:val="18"/>
          <w:szCs w:val="18"/>
        </w:rPr>
        <w:t>publicly available, ethically sourced</w:t>
      </w:r>
      <w:r w:rsidRPr="00AD2171">
        <w:rPr>
          <w:rFonts w:ascii="Verdana" w:hAnsi="Verdana"/>
          <w:b/>
          <w:bCs/>
          <w:sz w:val="18"/>
          <w:szCs w:val="18"/>
        </w:rPr>
        <w:t>,</w:t>
      </w:r>
      <w:r w:rsidRPr="00AD2171">
        <w:rPr>
          <w:rFonts w:ascii="Verdana" w:hAnsi="Verdana"/>
          <w:sz w:val="18"/>
          <w:szCs w:val="18"/>
        </w:rPr>
        <w:t xml:space="preserve"> and provides </w:t>
      </w:r>
      <w:r w:rsidRPr="00AD2171">
        <w:rPr>
          <w:rStyle w:val="Strong"/>
          <w:rFonts w:ascii="Verdana" w:hAnsi="Verdana"/>
          <w:b w:val="0"/>
          <w:bCs w:val="0"/>
          <w:sz w:val="18"/>
          <w:szCs w:val="18"/>
        </w:rPr>
        <w:t>diverse facial representations</w:t>
      </w:r>
      <w:r w:rsidRPr="00AD2171">
        <w:rPr>
          <w:rFonts w:ascii="Verdana" w:hAnsi="Verdana"/>
          <w:sz w:val="18"/>
          <w:szCs w:val="18"/>
        </w:rPr>
        <w:t xml:space="preserve"> across various demographics, poses, and lighting conditions.</w:t>
      </w:r>
      <w:r w:rsidRPr="00AD2171">
        <w:rPr>
          <w:rFonts w:ascii="Verdana" w:hAnsi="Verdana"/>
          <w:sz w:val="18"/>
          <w:szCs w:val="18"/>
        </w:rPr>
        <w:br/>
        <w:t xml:space="preserve">Its balanced structure and labeling make it ideal for </w:t>
      </w:r>
      <w:r w:rsidRPr="00AD2171">
        <w:rPr>
          <w:rStyle w:val="Strong"/>
          <w:rFonts w:ascii="Verdana" w:hAnsi="Verdana"/>
          <w:b w:val="0"/>
          <w:bCs w:val="0"/>
          <w:sz w:val="18"/>
          <w:szCs w:val="18"/>
        </w:rPr>
        <w:t>Convolutional Neural Network (CNN)</w:t>
      </w:r>
      <w:r w:rsidRPr="00AD2171">
        <w:rPr>
          <w:rFonts w:ascii="Verdana" w:hAnsi="Verdana"/>
          <w:sz w:val="18"/>
          <w:szCs w:val="18"/>
        </w:rPr>
        <w:t xml:space="preserve"> training and validation.</w:t>
      </w:r>
      <w:r w:rsidRPr="00AD2171">
        <w:rPr>
          <w:rFonts w:ascii="Verdana" w:hAnsi="Verdana"/>
          <w:sz w:val="18"/>
          <w:szCs w:val="18"/>
        </w:rPr>
        <w:br/>
        <w:t xml:space="preserve">Beyond its technical merits, FER2013 is widely used in </w:t>
      </w:r>
      <w:r w:rsidRPr="00AD2171">
        <w:rPr>
          <w:rStyle w:val="Strong"/>
          <w:rFonts w:ascii="Verdana" w:hAnsi="Verdana"/>
          <w:b w:val="0"/>
          <w:bCs w:val="0"/>
          <w:sz w:val="18"/>
          <w:szCs w:val="18"/>
        </w:rPr>
        <w:t>mental health research</w:t>
      </w:r>
      <w:r w:rsidRPr="00AD2171">
        <w:rPr>
          <w:rFonts w:ascii="Verdana" w:hAnsi="Verdana"/>
          <w:b/>
          <w:bCs/>
          <w:sz w:val="18"/>
          <w:szCs w:val="18"/>
        </w:rPr>
        <w:t>,</w:t>
      </w:r>
      <w:r w:rsidRPr="00AD2171">
        <w:rPr>
          <w:rFonts w:ascii="Verdana" w:hAnsi="Verdana"/>
          <w:sz w:val="18"/>
          <w:szCs w:val="18"/>
        </w:rPr>
        <w:t xml:space="preserve"> where accurate emotion detection supports emotional awareness and early intervention (</w:t>
      </w:r>
      <w:proofErr w:type="spellStart"/>
      <w:r w:rsidRPr="00AD2171">
        <w:rPr>
          <w:rFonts w:ascii="Verdana" w:hAnsi="Verdana"/>
          <w:sz w:val="18"/>
          <w:szCs w:val="18"/>
        </w:rPr>
        <w:t>Mollahosseini</w:t>
      </w:r>
      <w:proofErr w:type="spellEnd"/>
      <w:r w:rsidRPr="00AD2171">
        <w:rPr>
          <w:rFonts w:ascii="Verdana" w:hAnsi="Verdana"/>
          <w:sz w:val="18"/>
          <w:szCs w:val="18"/>
        </w:rPr>
        <w:t xml:space="preserve">, </w:t>
      </w:r>
      <w:proofErr w:type="spellStart"/>
      <w:r w:rsidRPr="00AD2171">
        <w:rPr>
          <w:rFonts w:ascii="Verdana" w:hAnsi="Verdana"/>
          <w:sz w:val="18"/>
          <w:szCs w:val="18"/>
        </w:rPr>
        <w:t>Hasani</w:t>
      </w:r>
      <w:proofErr w:type="spellEnd"/>
      <w:r w:rsidRPr="00AD2171">
        <w:rPr>
          <w:rFonts w:ascii="Verdana" w:hAnsi="Verdana"/>
          <w:sz w:val="18"/>
          <w:szCs w:val="18"/>
        </w:rPr>
        <w:t xml:space="preserve">, &amp; </w:t>
      </w:r>
      <w:proofErr w:type="spellStart"/>
      <w:r w:rsidRPr="00AD2171">
        <w:rPr>
          <w:rFonts w:ascii="Verdana" w:hAnsi="Verdana"/>
          <w:sz w:val="18"/>
          <w:szCs w:val="18"/>
        </w:rPr>
        <w:t>Mahoor</w:t>
      </w:r>
      <w:proofErr w:type="spellEnd"/>
      <w:r w:rsidRPr="00AD2171">
        <w:rPr>
          <w:rFonts w:ascii="Verdana" w:hAnsi="Verdana"/>
          <w:sz w:val="18"/>
          <w:szCs w:val="18"/>
        </w:rPr>
        <w:t>, 2019).</w:t>
      </w:r>
      <w:r w:rsidRPr="00AD2171">
        <w:rPr>
          <w:rFonts w:ascii="Verdana" w:hAnsi="Verdana"/>
          <w:sz w:val="18"/>
          <w:szCs w:val="18"/>
        </w:rPr>
        <w:br/>
        <w:t xml:space="preserve">Thus, this dataset aligns both with </w:t>
      </w:r>
      <w:r w:rsidRPr="00AD2171">
        <w:rPr>
          <w:rStyle w:val="Strong"/>
          <w:rFonts w:ascii="Verdana" w:hAnsi="Verdana"/>
          <w:b w:val="0"/>
          <w:bCs w:val="0"/>
          <w:sz w:val="18"/>
          <w:szCs w:val="18"/>
        </w:rPr>
        <w:t>AI research standards</w:t>
      </w:r>
      <w:r w:rsidRPr="00AD2171">
        <w:rPr>
          <w:rFonts w:ascii="Verdana" w:hAnsi="Verdana"/>
          <w:sz w:val="18"/>
          <w:szCs w:val="18"/>
        </w:rPr>
        <w:t xml:space="preserve"> and the project’s </w:t>
      </w:r>
      <w:r w:rsidRPr="00AD2171">
        <w:rPr>
          <w:rStyle w:val="Strong"/>
          <w:rFonts w:ascii="Verdana" w:hAnsi="Verdana"/>
          <w:b w:val="0"/>
          <w:bCs w:val="0"/>
          <w:sz w:val="18"/>
          <w:szCs w:val="18"/>
        </w:rPr>
        <w:t>ethical focus</w:t>
      </w:r>
      <w:r w:rsidRPr="00AD2171">
        <w:rPr>
          <w:rFonts w:ascii="Verdana" w:hAnsi="Verdana"/>
          <w:sz w:val="18"/>
          <w:szCs w:val="18"/>
        </w:rPr>
        <w:t xml:space="preserve"> on well-being and inclusivity.</w:t>
      </w:r>
    </w:p>
    <w:p w14:paraId="3A1601EC" w14:textId="77777777" w:rsidR="006C7047" w:rsidRPr="00AD2171" w:rsidRDefault="006C7047" w:rsidP="006C7047">
      <w:pPr>
        <w:pStyle w:val="Heading3"/>
        <w:spacing w:line="276" w:lineRule="auto"/>
        <w:jc w:val="both"/>
        <w:rPr>
          <w:rFonts w:ascii="Verdana" w:hAnsi="Verdana"/>
          <w:i/>
          <w:iCs/>
          <w:color w:val="auto"/>
          <w:sz w:val="18"/>
          <w:szCs w:val="18"/>
        </w:rPr>
      </w:pPr>
      <w:r w:rsidRPr="00AD2171">
        <w:rPr>
          <w:rStyle w:val="Strong"/>
          <w:rFonts w:ascii="Verdana" w:hAnsi="Verdana"/>
          <w:i/>
          <w:iCs/>
          <w:color w:val="auto"/>
          <w:sz w:val="18"/>
          <w:szCs w:val="18"/>
        </w:rPr>
        <w:t>Data Limitations</w:t>
      </w:r>
    </w:p>
    <w:p w14:paraId="795489A1" w14:textId="77777777" w:rsidR="006C7047" w:rsidRPr="00AD2171" w:rsidRDefault="006C7047" w:rsidP="006C7047">
      <w:pPr>
        <w:pStyle w:val="NormalWeb"/>
        <w:spacing w:line="276" w:lineRule="auto"/>
        <w:jc w:val="both"/>
        <w:rPr>
          <w:rFonts w:ascii="Verdana" w:hAnsi="Verdana"/>
          <w:sz w:val="18"/>
          <w:szCs w:val="18"/>
        </w:rPr>
      </w:pPr>
      <w:r w:rsidRPr="00AD2171">
        <w:rPr>
          <w:rFonts w:ascii="Verdana" w:hAnsi="Verdana"/>
          <w:sz w:val="18"/>
          <w:szCs w:val="18"/>
        </w:rPr>
        <w:t>Despite its strengths, FER2013 presents several known challenges:</w:t>
      </w:r>
    </w:p>
    <w:p w14:paraId="3B30EFF5" w14:textId="77777777" w:rsidR="006C7047" w:rsidRPr="00AD2171"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AD2171">
        <w:rPr>
          <w:rStyle w:val="Strong"/>
          <w:rFonts w:ascii="Verdana" w:hAnsi="Verdana"/>
          <w:b w:val="0"/>
          <w:bCs w:val="0"/>
          <w:sz w:val="18"/>
          <w:szCs w:val="18"/>
        </w:rPr>
        <w:t>Low image resolution (48×48 pixels)</w:t>
      </w:r>
      <w:r w:rsidRPr="00AD2171">
        <w:rPr>
          <w:rFonts w:ascii="Verdana" w:hAnsi="Verdana"/>
          <w:sz w:val="18"/>
          <w:szCs w:val="18"/>
        </w:rPr>
        <w:t xml:space="preserve"> limits fine-grained feature extraction, such as subtle eye or mouth movements.</w:t>
      </w:r>
    </w:p>
    <w:p w14:paraId="5F725741" w14:textId="77777777" w:rsidR="006C7047" w:rsidRPr="00AD2171"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AD2171">
        <w:rPr>
          <w:rStyle w:val="Strong"/>
          <w:rFonts w:ascii="Verdana" w:hAnsi="Verdana"/>
          <w:b w:val="0"/>
          <w:bCs w:val="0"/>
          <w:sz w:val="18"/>
          <w:szCs w:val="18"/>
        </w:rPr>
        <w:t>Class imbalance</w:t>
      </w:r>
      <w:r w:rsidRPr="00AD2171">
        <w:rPr>
          <w:rFonts w:ascii="Verdana" w:hAnsi="Verdana"/>
          <w:b/>
          <w:bCs/>
          <w:sz w:val="18"/>
          <w:szCs w:val="18"/>
        </w:rPr>
        <w:t>,</w:t>
      </w:r>
      <w:r w:rsidRPr="00AD2171">
        <w:rPr>
          <w:rFonts w:ascii="Verdana" w:hAnsi="Verdana"/>
          <w:sz w:val="18"/>
          <w:szCs w:val="18"/>
        </w:rPr>
        <w:t xml:space="preserve"> particularly for </w:t>
      </w:r>
      <w:r w:rsidRPr="00AD2171">
        <w:rPr>
          <w:rStyle w:val="Emphasis"/>
          <w:rFonts w:ascii="Verdana" w:hAnsi="Verdana"/>
          <w:sz w:val="18"/>
          <w:szCs w:val="18"/>
        </w:rPr>
        <w:t>disgust</w:t>
      </w:r>
      <w:r w:rsidRPr="00AD2171">
        <w:rPr>
          <w:rFonts w:ascii="Verdana" w:hAnsi="Verdana"/>
          <w:sz w:val="18"/>
          <w:szCs w:val="18"/>
        </w:rPr>
        <w:t>, can introduce bias in model predictions.</w:t>
      </w:r>
    </w:p>
    <w:p w14:paraId="408A3CDE" w14:textId="77777777" w:rsidR="006C7047" w:rsidRPr="00AD2171"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AD2171">
        <w:rPr>
          <w:rStyle w:val="Strong"/>
          <w:rFonts w:ascii="Verdana" w:hAnsi="Verdana"/>
          <w:b w:val="0"/>
          <w:bCs w:val="0"/>
          <w:sz w:val="18"/>
          <w:szCs w:val="18"/>
        </w:rPr>
        <w:t>In-the-wild collection</w:t>
      </w:r>
      <w:r w:rsidRPr="00AD2171">
        <w:rPr>
          <w:rFonts w:ascii="Verdana" w:hAnsi="Verdana"/>
          <w:sz w:val="18"/>
          <w:szCs w:val="18"/>
        </w:rPr>
        <w:t xml:space="preserve"> leads to inconsistencies in lighting, occlusions, and occasional mislabeling (Li &amp; Deng, 2020).</w:t>
      </w:r>
    </w:p>
    <w:p w14:paraId="124DEBD7" w14:textId="0A3136CC" w:rsidR="006C7047" w:rsidRPr="00AD2171"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AD2171">
        <w:rPr>
          <w:rStyle w:val="Strong"/>
          <w:rFonts w:ascii="Verdana" w:hAnsi="Verdana"/>
          <w:b w:val="0"/>
          <w:bCs w:val="0"/>
          <w:sz w:val="18"/>
          <w:szCs w:val="18"/>
        </w:rPr>
        <w:t>Lack of demographic metadata</w:t>
      </w:r>
      <w:r w:rsidRPr="00AD2171">
        <w:rPr>
          <w:rFonts w:ascii="Verdana" w:hAnsi="Verdana"/>
          <w:sz w:val="18"/>
          <w:szCs w:val="18"/>
        </w:rPr>
        <w:t xml:space="preserve"> (age, gender, ethnicity) prevents analysis of fairness or cross-cultural generalization</w:t>
      </w:r>
      <w:r w:rsidR="008F427A" w:rsidRPr="00AD2171">
        <w:rPr>
          <w:rFonts w:ascii="Verdana" w:hAnsi="Verdana"/>
          <w:sz w:val="18"/>
          <w:szCs w:val="18"/>
        </w:rPr>
        <w:t xml:space="preserve"> </w:t>
      </w:r>
      <w:r w:rsidRPr="00AD2171">
        <w:rPr>
          <w:rFonts w:ascii="Verdana" w:hAnsi="Verdana"/>
          <w:sz w:val="18"/>
          <w:szCs w:val="18"/>
        </w:rPr>
        <w:t>critical for ethical deployment in mental-health contexts.</w:t>
      </w:r>
    </w:p>
    <w:p w14:paraId="6056640C" w14:textId="49FE30DD" w:rsidR="006C7047" w:rsidRPr="00AD2171" w:rsidRDefault="006C7047" w:rsidP="00FC1A9E">
      <w:pPr>
        <w:pStyle w:val="NormalWeb"/>
        <w:spacing w:line="276" w:lineRule="auto"/>
        <w:jc w:val="both"/>
        <w:rPr>
          <w:rFonts w:ascii="Verdana" w:hAnsi="Verdana"/>
          <w:sz w:val="18"/>
          <w:szCs w:val="18"/>
        </w:rPr>
      </w:pPr>
      <w:r w:rsidRPr="00AD2171">
        <w:rPr>
          <w:rFonts w:ascii="Verdana" w:hAnsi="Verdana"/>
          <w:sz w:val="18"/>
          <w:szCs w:val="18"/>
        </w:rPr>
        <w:t xml:space="preserve">To address these limitations, the project used </w:t>
      </w:r>
      <w:r w:rsidRPr="00AD2171">
        <w:rPr>
          <w:rStyle w:val="Strong"/>
          <w:rFonts w:ascii="Verdana" w:hAnsi="Verdana"/>
          <w:b w:val="0"/>
          <w:bCs w:val="0"/>
          <w:sz w:val="18"/>
          <w:szCs w:val="18"/>
        </w:rPr>
        <w:t>data augmentation and balanced sampling</w:t>
      </w:r>
      <w:r w:rsidRPr="00AD2171">
        <w:rPr>
          <w:rFonts w:ascii="Verdana" w:hAnsi="Verdana"/>
          <w:sz w:val="18"/>
          <w:szCs w:val="18"/>
        </w:rPr>
        <w:t xml:space="preserve"> to strengthen model generalization across all emotion classes.</w:t>
      </w:r>
    </w:p>
    <w:p w14:paraId="689ACB9C" w14:textId="77777777" w:rsidR="00FC1A9E" w:rsidRPr="00AD2171" w:rsidRDefault="00FC1A9E" w:rsidP="00FC1A9E">
      <w:pPr>
        <w:pStyle w:val="Heading3"/>
        <w:spacing w:line="276" w:lineRule="auto"/>
        <w:jc w:val="both"/>
        <w:rPr>
          <w:rFonts w:ascii="Verdana" w:hAnsi="Verdana"/>
          <w:color w:val="auto"/>
          <w:sz w:val="18"/>
          <w:szCs w:val="18"/>
        </w:rPr>
      </w:pPr>
      <w:r w:rsidRPr="00AD2171">
        <w:rPr>
          <w:rStyle w:val="Strong"/>
          <w:rFonts w:ascii="Verdana" w:hAnsi="Verdana"/>
          <w:color w:val="auto"/>
          <w:sz w:val="18"/>
          <w:szCs w:val="18"/>
        </w:rPr>
        <w:t>Data Cleaning</w:t>
      </w:r>
    </w:p>
    <w:p w14:paraId="1581FCD0" w14:textId="77777777" w:rsidR="00FC1A9E" w:rsidRPr="00AD2171" w:rsidRDefault="00FC1A9E" w:rsidP="008F427A">
      <w:pPr>
        <w:pStyle w:val="NormalWeb"/>
        <w:jc w:val="both"/>
        <w:rPr>
          <w:rFonts w:ascii="Verdana" w:hAnsi="Verdana"/>
          <w:sz w:val="18"/>
          <w:szCs w:val="18"/>
        </w:rPr>
      </w:pPr>
      <w:r w:rsidRPr="00AD2171">
        <w:rPr>
          <w:rFonts w:ascii="Verdana" w:hAnsi="Verdana"/>
          <w:sz w:val="18"/>
          <w:szCs w:val="18"/>
        </w:rPr>
        <w:t xml:space="preserve">A rigorous </w:t>
      </w:r>
      <w:r w:rsidRPr="00AD2171">
        <w:rPr>
          <w:rStyle w:val="Strong"/>
          <w:rFonts w:ascii="Verdana" w:hAnsi="Verdana"/>
          <w:b w:val="0"/>
          <w:bCs w:val="0"/>
          <w:sz w:val="18"/>
          <w:szCs w:val="18"/>
        </w:rPr>
        <w:t>data preprocessing pipeline</w:t>
      </w:r>
      <w:r w:rsidRPr="00AD2171">
        <w:rPr>
          <w:rFonts w:ascii="Verdana" w:hAnsi="Verdana"/>
          <w:sz w:val="18"/>
          <w:szCs w:val="18"/>
        </w:rPr>
        <w:t xml:space="preserve"> was implemented to ensure dataset integrity and high GPU efficiency:</w:t>
      </w:r>
    </w:p>
    <w:p w14:paraId="36CC6292" w14:textId="77777777" w:rsidR="00FC1A9E" w:rsidRPr="00AD2171" w:rsidRDefault="00FC1A9E" w:rsidP="008F427A">
      <w:pPr>
        <w:pStyle w:val="NormalWeb"/>
        <w:numPr>
          <w:ilvl w:val="0"/>
          <w:numId w:val="30"/>
        </w:numPr>
        <w:tabs>
          <w:tab w:val="clear" w:pos="720"/>
          <w:tab w:val="num" w:pos="360"/>
        </w:tabs>
        <w:ind w:left="360"/>
        <w:jc w:val="both"/>
        <w:rPr>
          <w:rFonts w:ascii="Verdana" w:hAnsi="Verdana"/>
          <w:sz w:val="18"/>
          <w:szCs w:val="18"/>
        </w:rPr>
      </w:pPr>
      <w:r w:rsidRPr="00AD2171">
        <w:rPr>
          <w:rFonts w:ascii="Verdana" w:hAnsi="Verdana"/>
          <w:sz w:val="18"/>
          <w:szCs w:val="18"/>
        </w:rPr>
        <w:t>Images organized into folders by class (</w:t>
      </w:r>
      <w:r w:rsidRPr="00AD2171">
        <w:rPr>
          <w:rStyle w:val="Emphasis"/>
          <w:rFonts w:ascii="Verdana" w:hAnsi="Verdana"/>
          <w:sz w:val="18"/>
          <w:szCs w:val="18"/>
        </w:rPr>
        <w:t>angry, disgust, fear, happy, neutral, sad, surprise</w:t>
      </w:r>
      <w:r w:rsidRPr="00AD2171">
        <w:rPr>
          <w:rFonts w:ascii="Verdana" w:hAnsi="Verdana"/>
          <w:sz w:val="18"/>
          <w:szCs w:val="18"/>
        </w:rPr>
        <w:t>).</w:t>
      </w:r>
    </w:p>
    <w:p w14:paraId="59EE5EEB" w14:textId="77777777" w:rsidR="00FC1A9E" w:rsidRPr="00AD2171" w:rsidRDefault="00FC1A9E" w:rsidP="008F427A">
      <w:pPr>
        <w:pStyle w:val="NormalWeb"/>
        <w:numPr>
          <w:ilvl w:val="0"/>
          <w:numId w:val="30"/>
        </w:numPr>
        <w:tabs>
          <w:tab w:val="clear" w:pos="720"/>
          <w:tab w:val="num" w:pos="360"/>
        </w:tabs>
        <w:ind w:left="360"/>
        <w:jc w:val="both"/>
        <w:rPr>
          <w:rFonts w:ascii="Verdana" w:hAnsi="Verdana"/>
          <w:sz w:val="18"/>
          <w:szCs w:val="18"/>
        </w:rPr>
      </w:pPr>
      <w:r w:rsidRPr="00AD2171">
        <w:rPr>
          <w:rFonts w:ascii="Verdana" w:hAnsi="Verdana"/>
          <w:sz w:val="18"/>
          <w:szCs w:val="18"/>
        </w:rPr>
        <w:t xml:space="preserve">Verified </w:t>
      </w:r>
      <w:r w:rsidRPr="00AD2171">
        <w:rPr>
          <w:rStyle w:val="Strong"/>
          <w:rFonts w:ascii="Verdana" w:hAnsi="Verdana"/>
          <w:b w:val="0"/>
          <w:bCs w:val="0"/>
          <w:sz w:val="18"/>
          <w:szCs w:val="18"/>
        </w:rPr>
        <w:t>class distribution</w:t>
      </w:r>
      <w:r w:rsidRPr="00AD2171">
        <w:rPr>
          <w:rFonts w:ascii="Verdana" w:hAnsi="Verdana"/>
          <w:sz w:val="18"/>
          <w:szCs w:val="18"/>
        </w:rPr>
        <w:t xml:space="preserve"> and file labeling to ensure accuracy.</w:t>
      </w:r>
    </w:p>
    <w:p w14:paraId="28BC3C15" w14:textId="77777777" w:rsidR="00FC1A9E" w:rsidRPr="00AD2171" w:rsidRDefault="00FC1A9E" w:rsidP="008F427A">
      <w:pPr>
        <w:pStyle w:val="NormalWeb"/>
        <w:numPr>
          <w:ilvl w:val="0"/>
          <w:numId w:val="30"/>
        </w:numPr>
        <w:tabs>
          <w:tab w:val="clear" w:pos="720"/>
          <w:tab w:val="num" w:pos="360"/>
        </w:tabs>
        <w:ind w:left="360"/>
        <w:jc w:val="both"/>
        <w:rPr>
          <w:rFonts w:ascii="Verdana" w:hAnsi="Verdana"/>
          <w:sz w:val="18"/>
          <w:szCs w:val="18"/>
        </w:rPr>
      </w:pPr>
      <w:r w:rsidRPr="00AD2171">
        <w:rPr>
          <w:rFonts w:ascii="Verdana" w:hAnsi="Verdana"/>
          <w:sz w:val="18"/>
          <w:szCs w:val="18"/>
        </w:rPr>
        <w:t xml:space="preserve">Resized and </w:t>
      </w:r>
      <w:r w:rsidRPr="00AD2171">
        <w:rPr>
          <w:rStyle w:val="Strong"/>
          <w:rFonts w:ascii="Verdana" w:hAnsi="Verdana"/>
          <w:b w:val="0"/>
          <w:bCs w:val="0"/>
          <w:sz w:val="18"/>
          <w:szCs w:val="18"/>
        </w:rPr>
        <w:t>normalized</w:t>
      </w:r>
      <w:r w:rsidRPr="00AD2171">
        <w:rPr>
          <w:rFonts w:ascii="Verdana" w:hAnsi="Verdana"/>
          <w:b/>
          <w:bCs/>
          <w:sz w:val="18"/>
          <w:szCs w:val="18"/>
        </w:rPr>
        <w:t xml:space="preserve"> </w:t>
      </w:r>
      <w:r w:rsidRPr="00AD2171">
        <w:rPr>
          <w:rFonts w:ascii="Verdana" w:hAnsi="Verdana"/>
          <w:sz w:val="18"/>
          <w:szCs w:val="18"/>
        </w:rPr>
        <w:t xml:space="preserve">all images to a </w:t>
      </w:r>
      <w:r w:rsidRPr="00AD2171">
        <w:rPr>
          <w:rStyle w:val="HTMLCode"/>
          <w:rFonts w:ascii="Verdana" w:hAnsi="Verdana"/>
          <w:sz w:val="18"/>
          <w:szCs w:val="18"/>
        </w:rPr>
        <w:t>[0, 1]</w:t>
      </w:r>
      <w:r w:rsidRPr="00AD2171">
        <w:rPr>
          <w:rFonts w:ascii="Verdana" w:hAnsi="Verdana"/>
          <w:sz w:val="18"/>
          <w:szCs w:val="18"/>
        </w:rPr>
        <w:t xml:space="preserve"> pixel range for stable CNN convergence.</w:t>
      </w:r>
    </w:p>
    <w:p w14:paraId="5859BBE2" w14:textId="77777777" w:rsidR="00FC1A9E" w:rsidRPr="00AD2171" w:rsidRDefault="00FC1A9E" w:rsidP="008F427A">
      <w:pPr>
        <w:pStyle w:val="NormalWeb"/>
        <w:numPr>
          <w:ilvl w:val="0"/>
          <w:numId w:val="30"/>
        </w:numPr>
        <w:tabs>
          <w:tab w:val="clear" w:pos="720"/>
          <w:tab w:val="num" w:pos="360"/>
        </w:tabs>
        <w:ind w:left="360"/>
        <w:jc w:val="both"/>
        <w:rPr>
          <w:rFonts w:ascii="Verdana" w:hAnsi="Verdana"/>
          <w:sz w:val="18"/>
          <w:szCs w:val="18"/>
        </w:rPr>
      </w:pPr>
      <w:r w:rsidRPr="00AD2171">
        <w:rPr>
          <w:rFonts w:ascii="Verdana" w:hAnsi="Verdana"/>
          <w:sz w:val="18"/>
          <w:szCs w:val="18"/>
        </w:rPr>
        <w:t xml:space="preserve">Applied </w:t>
      </w:r>
      <w:r w:rsidRPr="00AD2171">
        <w:rPr>
          <w:rStyle w:val="Strong"/>
          <w:rFonts w:ascii="Verdana" w:hAnsi="Verdana"/>
          <w:b w:val="0"/>
          <w:bCs w:val="0"/>
          <w:sz w:val="18"/>
          <w:szCs w:val="18"/>
        </w:rPr>
        <w:t>TensorFlow data pipeline</w:t>
      </w:r>
      <w:r w:rsidRPr="00AD2171">
        <w:rPr>
          <w:rStyle w:val="Strong"/>
          <w:rFonts w:ascii="Verdana" w:hAnsi="Verdana"/>
          <w:sz w:val="18"/>
          <w:szCs w:val="18"/>
        </w:rPr>
        <w:t xml:space="preserve"> </w:t>
      </w:r>
      <w:r w:rsidRPr="00AD2171">
        <w:rPr>
          <w:rStyle w:val="Strong"/>
          <w:rFonts w:ascii="Verdana" w:hAnsi="Verdana"/>
          <w:b w:val="0"/>
          <w:bCs w:val="0"/>
          <w:sz w:val="18"/>
          <w:szCs w:val="18"/>
        </w:rPr>
        <w:t>optimization</w:t>
      </w:r>
      <w:r w:rsidRPr="00AD2171">
        <w:rPr>
          <w:rFonts w:ascii="Verdana" w:hAnsi="Verdana"/>
          <w:b/>
          <w:bCs/>
          <w:sz w:val="18"/>
          <w:szCs w:val="18"/>
        </w:rPr>
        <w:t xml:space="preserve"> </w:t>
      </w:r>
      <w:r w:rsidRPr="00AD2171">
        <w:rPr>
          <w:rFonts w:ascii="Verdana" w:hAnsi="Verdana"/>
          <w:sz w:val="18"/>
          <w:szCs w:val="18"/>
        </w:rPr>
        <w:t>(</w:t>
      </w:r>
      <w:proofErr w:type="gramStart"/>
      <w:r w:rsidRPr="00AD2171">
        <w:rPr>
          <w:rStyle w:val="HTMLCode"/>
          <w:rFonts w:ascii="Verdana" w:hAnsi="Verdana"/>
          <w:sz w:val="18"/>
          <w:szCs w:val="18"/>
        </w:rPr>
        <w:t>cache(</w:t>
      </w:r>
      <w:proofErr w:type="gramEnd"/>
      <w:r w:rsidRPr="00AD2171">
        <w:rPr>
          <w:rStyle w:val="HTMLCode"/>
          <w:rFonts w:ascii="Verdana" w:hAnsi="Verdana"/>
          <w:sz w:val="18"/>
          <w:szCs w:val="18"/>
        </w:rPr>
        <w:t>)</w:t>
      </w:r>
      <w:r w:rsidRPr="00AD2171">
        <w:rPr>
          <w:rFonts w:ascii="Verdana" w:hAnsi="Verdana"/>
          <w:sz w:val="18"/>
          <w:szCs w:val="18"/>
        </w:rPr>
        <w:t xml:space="preserve">, </w:t>
      </w:r>
      <w:r w:rsidRPr="00AD2171">
        <w:rPr>
          <w:rStyle w:val="HTMLCode"/>
          <w:rFonts w:ascii="Verdana" w:hAnsi="Verdana"/>
          <w:sz w:val="18"/>
          <w:szCs w:val="18"/>
        </w:rPr>
        <w:t>shuffle()</w:t>
      </w:r>
      <w:r w:rsidRPr="00AD2171">
        <w:rPr>
          <w:rFonts w:ascii="Verdana" w:hAnsi="Verdana"/>
          <w:sz w:val="18"/>
          <w:szCs w:val="18"/>
        </w:rPr>
        <w:t xml:space="preserve">, and </w:t>
      </w:r>
      <w:r w:rsidRPr="00AD2171">
        <w:rPr>
          <w:rStyle w:val="HTMLCode"/>
          <w:rFonts w:ascii="Verdana" w:hAnsi="Verdana"/>
          <w:sz w:val="18"/>
          <w:szCs w:val="18"/>
        </w:rPr>
        <w:t>prefetch(AUTOTUNE)</w:t>
      </w:r>
      <w:r w:rsidRPr="00AD2171">
        <w:rPr>
          <w:rFonts w:ascii="Verdana" w:hAnsi="Verdana"/>
          <w:sz w:val="18"/>
          <w:szCs w:val="18"/>
        </w:rPr>
        <w:t xml:space="preserve">) to maximize throughput on the </w:t>
      </w:r>
      <w:r w:rsidRPr="00AD2171">
        <w:rPr>
          <w:rStyle w:val="Strong"/>
          <w:rFonts w:ascii="Verdana" w:hAnsi="Verdana"/>
          <w:b w:val="0"/>
          <w:bCs w:val="0"/>
          <w:sz w:val="18"/>
          <w:szCs w:val="18"/>
        </w:rPr>
        <w:t>Tesla T4 GPU</w:t>
      </w:r>
      <w:r w:rsidRPr="00AD2171">
        <w:rPr>
          <w:rFonts w:ascii="Verdana" w:hAnsi="Verdana"/>
          <w:sz w:val="18"/>
          <w:szCs w:val="18"/>
        </w:rPr>
        <w:t>.</w:t>
      </w:r>
    </w:p>
    <w:p w14:paraId="0589A72B" w14:textId="77777777" w:rsidR="00FC1A9E" w:rsidRPr="00AD2171" w:rsidRDefault="00FC1A9E" w:rsidP="008F427A">
      <w:pPr>
        <w:pStyle w:val="NormalWeb"/>
        <w:numPr>
          <w:ilvl w:val="0"/>
          <w:numId w:val="30"/>
        </w:numPr>
        <w:tabs>
          <w:tab w:val="clear" w:pos="720"/>
          <w:tab w:val="num" w:pos="360"/>
        </w:tabs>
        <w:ind w:left="360"/>
        <w:jc w:val="both"/>
        <w:rPr>
          <w:rFonts w:ascii="Verdana" w:hAnsi="Verdana"/>
          <w:sz w:val="18"/>
          <w:szCs w:val="18"/>
        </w:rPr>
      </w:pPr>
      <w:r w:rsidRPr="00AD2171">
        <w:rPr>
          <w:rFonts w:ascii="Verdana" w:hAnsi="Verdana"/>
          <w:sz w:val="18"/>
          <w:szCs w:val="18"/>
        </w:rPr>
        <w:t xml:space="preserve">Integrated </w:t>
      </w:r>
      <w:r w:rsidRPr="00AD2171">
        <w:rPr>
          <w:rStyle w:val="Strong"/>
          <w:rFonts w:ascii="Verdana" w:hAnsi="Verdana"/>
          <w:b w:val="0"/>
          <w:bCs w:val="0"/>
          <w:sz w:val="18"/>
          <w:szCs w:val="18"/>
        </w:rPr>
        <w:t>data augmentation</w:t>
      </w:r>
      <w:r w:rsidRPr="00AD2171">
        <w:rPr>
          <w:rFonts w:ascii="Verdana" w:hAnsi="Verdana"/>
          <w:sz w:val="18"/>
          <w:szCs w:val="18"/>
        </w:rPr>
        <w:t xml:space="preserve"> (horizontal flips, random rotations, zooms, brightness variations) to improve robustness and reduce overfitting (Shorten &amp; </w:t>
      </w:r>
      <w:proofErr w:type="spellStart"/>
      <w:r w:rsidRPr="00AD2171">
        <w:rPr>
          <w:rFonts w:ascii="Verdana" w:hAnsi="Verdana"/>
          <w:sz w:val="18"/>
          <w:szCs w:val="18"/>
        </w:rPr>
        <w:t>Khoshgoftaar</w:t>
      </w:r>
      <w:proofErr w:type="spellEnd"/>
      <w:r w:rsidRPr="00AD2171">
        <w:rPr>
          <w:rFonts w:ascii="Verdana" w:hAnsi="Verdana"/>
          <w:sz w:val="18"/>
          <w:szCs w:val="18"/>
        </w:rPr>
        <w:t>, 2019).</w:t>
      </w:r>
    </w:p>
    <w:p w14:paraId="0CDEDCD7" w14:textId="77777777" w:rsidR="00FC1A9E" w:rsidRPr="00AD2171" w:rsidRDefault="00FC1A9E" w:rsidP="008F427A">
      <w:pPr>
        <w:pStyle w:val="NormalWeb"/>
        <w:numPr>
          <w:ilvl w:val="0"/>
          <w:numId w:val="30"/>
        </w:numPr>
        <w:tabs>
          <w:tab w:val="clear" w:pos="720"/>
          <w:tab w:val="num" w:pos="360"/>
        </w:tabs>
        <w:ind w:left="360"/>
        <w:jc w:val="both"/>
        <w:rPr>
          <w:rFonts w:ascii="Verdana" w:hAnsi="Verdana"/>
          <w:sz w:val="18"/>
          <w:szCs w:val="18"/>
        </w:rPr>
      </w:pPr>
      <w:r w:rsidRPr="00AD2171">
        <w:rPr>
          <w:rFonts w:ascii="Verdana" w:hAnsi="Verdana"/>
          <w:sz w:val="18"/>
          <w:szCs w:val="18"/>
        </w:rPr>
        <w:t xml:space="preserve">Conducted </w:t>
      </w:r>
      <w:r w:rsidRPr="00AD2171">
        <w:rPr>
          <w:rStyle w:val="Strong"/>
          <w:rFonts w:ascii="Verdana" w:hAnsi="Verdana"/>
          <w:b w:val="0"/>
          <w:bCs w:val="0"/>
          <w:sz w:val="18"/>
          <w:szCs w:val="18"/>
        </w:rPr>
        <w:t>manual verification</w:t>
      </w:r>
      <w:r w:rsidRPr="00AD2171">
        <w:rPr>
          <w:rFonts w:ascii="Verdana" w:hAnsi="Verdana"/>
          <w:sz w:val="18"/>
          <w:szCs w:val="18"/>
        </w:rPr>
        <w:t xml:space="preserve"> to identify and remove unreadable or corrupted images.</w:t>
      </w:r>
    </w:p>
    <w:p w14:paraId="1EAFE629" w14:textId="21D8AEAD" w:rsidR="003727BF" w:rsidRPr="00AD2171" w:rsidRDefault="00FC1A9E" w:rsidP="008F427A">
      <w:pPr>
        <w:pStyle w:val="NormalWeb"/>
        <w:jc w:val="both"/>
        <w:rPr>
          <w:rFonts w:ascii="Verdana" w:hAnsi="Verdana"/>
          <w:sz w:val="18"/>
          <w:szCs w:val="18"/>
        </w:rPr>
      </w:pPr>
      <w:r w:rsidRPr="00AD2171">
        <w:rPr>
          <w:rFonts w:ascii="Verdana" w:hAnsi="Verdana"/>
          <w:sz w:val="18"/>
          <w:szCs w:val="18"/>
        </w:rPr>
        <w:t xml:space="preserve">This enhanced preprocessing pipeline reduced training time by approximately </w:t>
      </w:r>
      <w:r w:rsidRPr="00AD2171">
        <w:rPr>
          <w:rStyle w:val="Strong"/>
          <w:rFonts w:ascii="Verdana" w:hAnsi="Verdana"/>
          <w:b w:val="0"/>
          <w:bCs w:val="0"/>
          <w:sz w:val="18"/>
          <w:szCs w:val="18"/>
        </w:rPr>
        <w:t>90 %</w:t>
      </w:r>
      <w:r w:rsidRPr="00AD2171">
        <w:rPr>
          <w:rFonts w:ascii="Verdana" w:hAnsi="Verdana"/>
          <w:b/>
          <w:bCs/>
          <w:sz w:val="18"/>
          <w:szCs w:val="18"/>
        </w:rPr>
        <w:t>,</w:t>
      </w:r>
      <w:r w:rsidRPr="00AD2171">
        <w:rPr>
          <w:rFonts w:ascii="Verdana" w:hAnsi="Verdana"/>
          <w:sz w:val="18"/>
          <w:szCs w:val="18"/>
        </w:rPr>
        <w:t xml:space="preserve"> making large-scale experiments feasible within minutes in Google </w:t>
      </w:r>
      <w:proofErr w:type="spellStart"/>
      <w:r w:rsidRPr="00AD2171">
        <w:rPr>
          <w:rFonts w:ascii="Verdana" w:hAnsi="Verdana"/>
          <w:sz w:val="18"/>
          <w:szCs w:val="18"/>
        </w:rPr>
        <w:t>Colab</w:t>
      </w:r>
      <w:proofErr w:type="spellEnd"/>
      <w:r w:rsidRPr="00AD2171">
        <w:rPr>
          <w:rFonts w:ascii="Verdana" w:hAnsi="Verdana"/>
          <w:sz w:val="18"/>
          <w:szCs w:val="18"/>
        </w:rPr>
        <w:t>.</w:t>
      </w:r>
    </w:p>
    <w:p w14:paraId="515DFCEE" w14:textId="77777777" w:rsidR="00FC1A9E" w:rsidRPr="00AD2171" w:rsidRDefault="00FC1A9E" w:rsidP="00FC1A9E">
      <w:pPr>
        <w:pStyle w:val="Heading3"/>
        <w:spacing w:line="276" w:lineRule="auto"/>
        <w:jc w:val="both"/>
        <w:rPr>
          <w:rFonts w:ascii="Verdana" w:hAnsi="Verdana"/>
          <w:i/>
          <w:iCs/>
          <w:color w:val="auto"/>
          <w:sz w:val="18"/>
          <w:szCs w:val="18"/>
        </w:rPr>
      </w:pPr>
      <w:r w:rsidRPr="00AD2171">
        <w:rPr>
          <w:rStyle w:val="Strong"/>
          <w:rFonts w:ascii="Verdana" w:hAnsi="Verdana"/>
          <w:i/>
          <w:iCs/>
          <w:color w:val="auto"/>
          <w:sz w:val="18"/>
          <w:szCs w:val="18"/>
        </w:rPr>
        <w:lastRenderedPageBreak/>
        <w:t>Issues Found and Solutions</w:t>
      </w:r>
    </w:p>
    <w:p w14:paraId="1DBD0703" w14:textId="77777777" w:rsidR="00FC1A9E" w:rsidRPr="00AD2171" w:rsidRDefault="00FC1A9E" w:rsidP="00FC1A9E">
      <w:pPr>
        <w:pStyle w:val="NormalWeb"/>
        <w:spacing w:line="276" w:lineRule="auto"/>
        <w:jc w:val="both"/>
        <w:rPr>
          <w:rFonts w:ascii="Verdana" w:hAnsi="Verdana"/>
          <w:sz w:val="18"/>
          <w:szCs w:val="18"/>
        </w:rPr>
      </w:pPr>
      <w:r w:rsidRPr="00AD2171">
        <w:rPr>
          <w:rFonts w:ascii="Verdana" w:hAnsi="Verdana"/>
          <w:sz w:val="18"/>
          <w:szCs w:val="18"/>
        </w:rPr>
        <w:t>During preprocessing and dataset optimization, several challenges were encountered and systematically addressed to ensure training stability and model reliability.</w:t>
      </w:r>
    </w:p>
    <w:p w14:paraId="77C2BBAE" w14:textId="77777777" w:rsidR="00FC1A9E" w:rsidRPr="00AD2171" w:rsidRDefault="00FC1A9E" w:rsidP="00FC1A9E">
      <w:pPr>
        <w:pStyle w:val="NormalWeb"/>
        <w:spacing w:line="276" w:lineRule="auto"/>
        <w:jc w:val="both"/>
        <w:rPr>
          <w:rFonts w:ascii="Verdana" w:hAnsi="Verdana"/>
          <w:sz w:val="18"/>
          <w:szCs w:val="18"/>
        </w:rPr>
      </w:pPr>
      <w:r w:rsidRPr="00AD2171">
        <w:rPr>
          <w:rFonts w:ascii="Verdana" w:hAnsi="Verdana"/>
          <w:sz w:val="18"/>
          <w:szCs w:val="18"/>
        </w:rPr>
        <w:t xml:space="preserve">First, </w:t>
      </w:r>
      <w:r w:rsidRPr="00AD2171">
        <w:rPr>
          <w:rStyle w:val="Strong"/>
          <w:rFonts w:ascii="Verdana" w:hAnsi="Verdana"/>
          <w:b w:val="0"/>
          <w:bCs w:val="0"/>
          <w:sz w:val="18"/>
          <w:szCs w:val="18"/>
        </w:rPr>
        <w:t>class imbalance</w:t>
      </w:r>
      <w:r w:rsidRPr="00AD2171">
        <w:rPr>
          <w:rFonts w:ascii="Verdana" w:hAnsi="Verdana"/>
          <w:sz w:val="18"/>
          <w:szCs w:val="18"/>
        </w:rPr>
        <w:t xml:space="preserve"> was observed, particularly in the </w:t>
      </w:r>
      <w:r w:rsidRPr="00AD2171">
        <w:rPr>
          <w:rStyle w:val="Emphasis"/>
          <w:rFonts w:ascii="Verdana" w:hAnsi="Verdana"/>
          <w:sz w:val="18"/>
          <w:szCs w:val="18"/>
        </w:rPr>
        <w:t>disgust</w:t>
      </w:r>
      <w:r w:rsidRPr="00AD2171">
        <w:rPr>
          <w:rFonts w:ascii="Verdana" w:hAnsi="Verdana"/>
          <w:sz w:val="18"/>
          <w:szCs w:val="18"/>
        </w:rPr>
        <w:t xml:space="preserve"> and </w:t>
      </w:r>
      <w:r w:rsidRPr="00AD2171">
        <w:rPr>
          <w:rStyle w:val="Emphasis"/>
          <w:rFonts w:ascii="Verdana" w:hAnsi="Verdana"/>
          <w:sz w:val="18"/>
          <w:szCs w:val="18"/>
        </w:rPr>
        <w:t>fear</w:t>
      </w:r>
      <w:r w:rsidRPr="00AD2171">
        <w:rPr>
          <w:rFonts w:ascii="Verdana" w:hAnsi="Verdana"/>
          <w:sz w:val="18"/>
          <w:szCs w:val="18"/>
        </w:rPr>
        <w:t xml:space="preserve"> categories, which contained significantly fewer samples than other emotions. To mitigate this, </w:t>
      </w:r>
      <w:r w:rsidRPr="00AD2171">
        <w:rPr>
          <w:rStyle w:val="Strong"/>
          <w:rFonts w:ascii="Verdana" w:hAnsi="Verdana"/>
          <w:b w:val="0"/>
          <w:bCs w:val="0"/>
          <w:sz w:val="18"/>
          <w:szCs w:val="18"/>
        </w:rPr>
        <w:t>data augmentation techniques</w:t>
      </w:r>
      <w:r w:rsidRPr="00AD2171">
        <w:rPr>
          <w:rFonts w:ascii="Verdana" w:hAnsi="Verdana"/>
          <w:sz w:val="18"/>
          <w:szCs w:val="18"/>
        </w:rPr>
        <w:t xml:space="preserve"> such as horizontal flipping, random rotation, and zoom were applied to synthetically increase sample diversity and prevent model bias toward overrepresented classes.</w:t>
      </w:r>
    </w:p>
    <w:p w14:paraId="04A6E7E5" w14:textId="77777777" w:rsidR="00FC1A9E" w:rsidRPr="00AD2171" w:rsidRDefault="00FC1A9E" w:rsidP="00FC1A9E">
      <w:pPr>
        <w:pStyle w:val="NormalWeb"/>
        <w:spacing w:line="276" w:lineRule="auto"/>
        <w:jc w:val="both"/>
        <w:rPr>
          <w:rFonts w:ascii="Verdana" w:hAnsi="Verdana"/>
          <w:sz w:val="18"/>
          <w:szCs w:val="18"/>
        </w:rPr>
      </w:pPr>
      <w:r w:rsidRPr="00AD2171">
        <w:rPr>
          <w:rFonts w:ascii="Verdana" w:hAnsi="Verdana"/>
          <w:sz w:val="18"/>
          <w:szCs w:val="18"/>
        </w:rPr>
        <w:t xml:space="preserve">Second, a number of </w:t>
      </w:r>
      <w:r w:rsidRPr="00AD2171">
        <w:rPr>
          <w:rStyle w:val="Strong"/>
          <w:rFonts w:ascii="Verdana" w:hAnsi="Verdana"/>
          <w:b w:val="0"/>
          <w:bCs w:val="0"/>
          <w:sz w:val="18"/>
          <w:szCs w:val="18"/>
        </w:rPr>
        <w:t>corrupted or unreadable images</w:t>
      </w:r>
      <w:r w:rsidRPr="00AD2171">
        <w:rPr>
          <w:rFonts w:ascii="Verdana" w:hAnsi="Verdana"/>
          <w:b/>
          <w:bCs/>
          <w:sz w:val="18"/>
          <w:szCs w:val="18"/>
        </w:rPr>
        <w:t xml:space="preserve"> </w:t>
      </w:r>
      <w:r w:rsidRPr="00AD2171">
        <w:rPr>
          <w:rFonts w:ascii="Verdana" w:hAnsi="Verdana"/>
          <w:sz w:val="18"/>
          <w:szCs w:val="18"/>
        </w:rPr>
        <w:t>were detected during the TensorFlow loading process. These were automatically identified through input pipeline errors and removed to prevent interruptions during training.</w:t>
      </w:r>
    </w:p>
    <w:p w14:paraId="121ADC0A" w14:textId="46C0BBFB" w:rsidR="00FC1A9E" w:rsidRPr="00AD2171" w:rsidRDefault="00FC1A9E" w:rsidP="00FC1A9E">
      <w:pPr>
        <w:pStyle w:val="NormalWeb"/>
        <w:spacing w:line="276" w:lineRule="auto"/>
        <w:jc w:val="both"/>
        <w:rPr>
          <w:rFonts w:ascii="Verdana" w:hAnsi="Verdana"/>
          <w:sz w:val="18"/>
          <w:szCs w:val="18"/>
        </w:rPr>
      </w:pPr>
      <w:r w:rsidRPr="00AD2171">
        <w:rPr>
          <w:rFonts w:ascii="Verdana" w:hAnsi="Verdana"/>
          <w:sz w:val="18"/>
          <w:szCs w:val="18"/>
        </w:rPr>
        <w:t xml:space="preserve">Third, </w:t>
      </w:r>
      <w:r w:rsidRPr="00AD2171">
        <w:rPr>
          <w:rStyle w:val="Strong"/>
          <w:rFonts w:ascii="Verdana" w:hAnsi="Verdana"/>
          <w:b w:val="0"/>
          <w:bCs w:val="0"/>
          <w:sz w:val="18"/>
          <w:szCs w:val="18"/>
        </w:rPr>
        <w:t>performance bottlenecks</w:t>
      </w:r>
      <w:r w:rsidRPr="00AD2171">
        <w:rPr>
          <w:rFonts w:ascii="Verdana" w:hAnsi="Verdana"/>
          <w:sz w:val="18"/>
          <w:szCs w:val="18"/>
        </w:rPr>
        <w:t xml:space="preserve"> emerged during the initial training runs due to inefficient CPU–GPU data transfer. This issue was resolved by implementing TensorFlow’s performance optimizations</w:t>
      </w:r>
      <w:r w:rsidR="008F427A" w:rsidRPr="00AD2171">
        <w:rPr>
          <w:rFonts w:ascii="Verdana" w:hAnsi="Verdana"/>
          <w:sz w:val="18"/>
          <w:szCs w:val="18"/>
        </w:rPr>
        <w:t xml:space="preserve"> </w:t>
      </w:r>
      <w:r w:rsidRPr="00AD2171">
        <w:rPr>
          <w:rFonts w:ascii="Verdana" w:hAnsi="Verdana"/>
          <w:sz w:val="18"/>
          <w:szCs w:val="18"/>
        </w:rPr>
        <w:t xml:space="preserve">namely </w:t>
      </w:r>
      <w:proofErr w:type="gramStart"/>
      <w:r w:rsidRPr="00AD2171">
        <w:rPr>
          <w:rStyle w:val="HTMLCode"/>
          <w:rFonts w:ascii="Verdana" w:hAnsi="Verdana"/>
          <w:sz w:val="18"/>
          <w:szCs w:val="18"/>
        </w:rPr>
        <w:t>cache(</w:t>
      </w:r>
      <w:proofErr w:type="gramEnd"/>
      <w:r w:rsidRPr="00AD2171">
        <w:rPr>
          <w:rStyle w:val="HTMLCode"/>
          <w:rFonts w:ascii="Verdana" w:hAnsi="Verdana"/>
          <w:sz w:val="18"/>
          <w:szCs w:val="18"/>
        </w:rPr>
        <w:t>)</w:t>
      </w:r>
      <w:r w:rsidRPr="00AD2171">
        <w:rPr>
          <w:rFonts w:ascii="Verdana" w:hAnsi="Verdana"/>
          <w:sz w:val="18"/>
          <w:szCs w:val="18"/>
        </w:rPr>
        <w:t xml:space="preserve">, </w:t>
      </w:r>
      <w:r w:rsidRPr="00AD2171">
        <w:rPr>
          <w:rStyle w:val="HTMLCode"/>
          <w:rFonts w:ascii="Verdana" w:hAnsi="Verdana"/>
          <w:sz w:val="18"/>
          <w:szCs w:val="18"/>
        </w:rPr>
        <w:t>shuffle()</w:t>
      </w:r>
      <w:r w:rsidRPr="00AD2171">
        <w:rPr>
          <w:rFonts w:ascii="Verdana" w:hAnsi="Verdana"/>
          <w:sz w:val="18"/>
          <w:szCs w:val="18"/>
        </w:rPr>
        <w:t xml:space="preserve">, and </w:t>
      </w:r>
      <w:r w:rsidRPr="00AD2171">
        <w:rPr>
          <w:rStyle w:val="HTMLCode"/>
          <w:rFonts w:ascii="Verdana" w:hAnsi="Verdana"/>
          <w:sz w:val="18"/>
          <w:szCs w:val="18"/>
        </w:rPr>
        <w:t>prefetch(AUTOTUNE)</w:t>
      </w:r>
      <w:r w:rsidRPr="00AD2171">
        <w:rPr>
          <w:rFonts w:ascii="Verdana" w:hAnsi="Verdana"/>
          <w:sz w:val="18"/>
          <w:szCs w:val="18"/>
        </w:rPr>
        <w:t>—which enabled continuous data streaming and significantly reduced latency, improving GPU utilization.</w:t>
      </w:r>
    </w:p>
    <w:p w14:paraId="2B7826AE" w14:textId="77777777" w:rsidR="00FC1A9E" w:rsidRPr="00AD2171" w:rsidRDefault="00FC1A9E" w:rsidP="00AD2171">
      <w:r w:rsidRPr="00AD2171">
        <w:t xml:space="preserve">Finally, </w:t>
      </w:r>
      <w:r w:rsidRPr="00AD2171">
        <w:rPr>
          <w:rStyle w:val="Strong"/>
          <w:rFonts w:ascii="Verdana" w:hAnsi="Verdana"/>
          <w:b w:val="0"/>
          <w:bCs w:val="0"/>
          <w:sz w:val="18"/>
          <w:szCs w:val="18"/>
        </w:rPr>
        <w:t>reproducibility</w:t>
      </w:r>
      <w:r w:rsidRPr="00AD2171">
        <w:t xml:space="preserve"> was ensured by fixing random seeds and enabling deterministic dataset shuffling. This measure guarantees consistent results across different training sessions and facilitates transparent experimentation for future replication.</w:t>
      </w:r>
    </w:p>
    <w:p w14:paraId="1A2AA33D" w14:textId="106E4C73" w:rsidR="003727BF" w:rsidRPr="00AD2171" w:rsidRDefault="00FC1A9E" w:rsidP="00FC1A9E">
      <w:pPr>
        <w:pStyle w:val="NormalWeb"/>
        <w:spacing w:line="276" w:lineRule="auto"/>
        <w:jc w:val="both"/>
        <w:rPr>
          <w:rFonts w:ascii="Verdana" w:hAnsi="Verdana"/>
          <w:sz w:val="18"/>
          <w:szCs w:val="18"/>
        </w:rPr>
      </w:pPr>
      <w:r w:rsidRPr="00AD2171">
        <w:rPr>
          <w:rFonts w:ascii="Verdana" w:hAnsi="Verdana"/>
          <w:sz w:val="18"/>
          <w:szCs w:val="18"/>
        </w:rPr>
        <w:t>These combined improvements established a stable and efficient data foundation for model training, contributing directly to the 90% reduction in total training time and the improved generalization performance achieved by the final CNN model.</w:t>
      </w:r>
    </w:p>
    <w:p w14:paraId="27F64886" w14:textId="77777777" w:rsidR="00FC1A9E" w:rsidRPr="00AD2171" w:rsidRDefault="00FC1A9E" w:rsidP="00FC1A9E">
      <w:pPr>
        <w:pStyle w:val="Heading3"/>
        <w:spacing w:line="276" w:lineRule="auto"/>
        <w:jc w:val="both"/>
        <w:rPr>
          <w:rFonts w:ascii="Verdana" w:hAnsi="Verdana"/>
          <w:i/>
          <w:iCs/>
          <w:color w:val="auto"/>
          <w:sz w:val="20"/>
          <w:szCs w:val="20"/>
        </w:rPr>
      </w:pPr>
      <w:r w:rsidRPr="00AD2171">
        <w:rPr>
          <w:rStyle w:val="Strong"/>
          <w:rFonts w:ascii="Verdana" w:hAnsi="Verdana"/>
          <w:i/>
          <w:iCs/>
          <w:color w:val="auto"/>
          <w:sz w:val="20"/>
          <w:szCs w:val="20"/>
        </w:rPr>
        <w:t>Data Exploration and Analysis</w:t>
      </w:r>
    </w:p>
    <w:p w14:paraId="14F2E2B4" w14:textId="1E2BC697" w:rsidR="004C7F64" w:rsidRPr="00AD2171" w:rsidRDefault="00FC1A9E" w:rsidP="00D12F12">
      <w:pPr>
        <w:pStyle w:val="NormalWeb"/>
        <w:spacing w:line="276" w:lineRule="auto"/>
        <w:jc w:val="both"/>
        <w:rPr>
          <w:rFonts w:ascii="Verdana" w:hAnsi="Verdana"/>
          <w:sz w:val="18"/>
          <w:szCs w:val="18"/>
        </w:rPr>
      </w:pPr>
      <w:r w:rsidRPr="00AD2171">
        <w:rPr>
          <w:rFonts w:ascii="Verdana" w:hAnsi="Verdana"/>
          <w:sz w:val="18"/>
          <w:szCs w:val="18"/>
        </w:rPr>
        <w:t xml:space="preserve">Preliminary data exploration revealed clear variation in the number of samples across emotion categories (see </w:t>
      </w:r>
      <w:r w:rsidRPr="00AD2171">
        <w:rPr>
          <w:rStyle w:val="Emphasis"/>
          <w:rFonts w:ascii="Verdana" w:hAnsi="Verdana"/>
          <w:sz w:val="18"/>
          <w:szCs w:val="18"/>
        </w:rPr>
        <w:t>Figure 1</w:t>
      </w:r>
      <w:r w:rsidRPr="00AD2171">
        <w:rPr>
          <w:rFonts w:ascii="Verdana" w:hAnsi="Verdana"/>
          <w:sz w:val="18"/>
          <w:szCs w:val="18"/>
        </w:rPr>
        <w:t xml:space="preserve">), highlighting </w:t>
      </w:r>
      <w:r w:rsidRPr="00AD2171">
        <w:rPr>
          <w:rFonts w:ascii="Verdana" w:hAnsi="Verdana"/>
          <w:sz w:val="18"/>
          <w:szCs w:val="18"/>
        </w:rPr>
        <w:t xml:space="preserve">the need for augmentation and class-balancing strategies during training. Representative images from each class were visualized to illustrate differences in </w:t>
      </w:r>
      <w:r w:rsidRPr="00AD2171">
        <w:rPr>
          <w:rStyle w:val="Strong"/>
          <w:rFonts w:ascii="Verdana" w:hAnsi="Verdana"/>
          <w:b w:val="0"/>
          <w:bCs w:val="0"/>
          <w:sz w:val="18"/>
          <w:szCs w:val="18"/>
        </w:rPr>
        <w:t>illumination, contrast, facial angle, and expression intensity</w:t>
      </w:r>
      <w:r w:rsidRPr="00AD2171">
        <w:rPr>
          <w:rFonts w:ascii="Verdana" w:hAnsi="Verdana"/>
          <w:sz w:val="18"/>
          <w:szCs w:val="18"/>
        </w:rPr>
        <w:t xml:space="preserve"> (see </w:t>
      </w:r>
      <w:r w:rsidRPr="00AD2171">
        <w:rPr>
          <w:rStyle w:val="Emphasis"/>
          <w:rFonts w:ascii="Verdana" w:hAnsi="Verdana"/>
          <w:sz w:val="18"/>
          <w:szCs w:val="18"/>
        </w:rPr>
        <w:t>Figure 2</w:t>
      </w:r>
      <w:r w:rsidRPr="00AD2171">
        <w:rPr>
          <w:rFonts w:ascii="Verdana" w:hAnsi="Verdana"/>
          <w:sz w:val="18"/>
          <w:szCs w:val="18"/>
        </w:rPr>
        <w:t>).</w:t>
      </w:r>
      <w:r w:rsidRPr="00AD2171">
        <w:rPr>
          <w:rFonts w:ascii="Verdana" w:hAnsi="Verdana"/>
          <w:sz w:val="18"/>
          <w:szCs w:val="18"/>
        </w:rPr>
        <w:br/>
        <w:t xml:space="preserve">These visual samples confirm the </w:t>
      </w:r>
      <w:r w:rsidRPr="00AD2171">
        <w:rPr>
          <w:rStyle w:val="Strong"/>
          <w:rFonts w:ascii="Verdana" w:hAnsi="Verdana"/>
          <w:b w:val="0"/>
          <w:bCs w:val="0"/>
          <w:sz w:val="18"/>
          <w:szCs w:val="18"/>
        </w:rPr>
        <w:t>high intra-class variability</w:t>
      </w:r>
      <w:r w:rsidRPr="00AD2171">
        <w:rPr>
          <w:rFonts w:ascii="Verdana" w:hAnsi="Verdana"/>
          <w:sz w:val="18"/>
          <w:szCs w:val="18"/>
        </w:rPr>
        <w:t xml:space="preserve"> that the Convolutional Neural Network (CNN) must learn to generalize effectively.</w:t>
      </w:r>
    </w:p>
    <w:p w14:paraId="4065A6B9" w14:textId="350DECBC" w:rsidR="004C7F64" w:rsidRPr="00AD2171" w:rsidRDefault="004C7F64" w:rsidP="00D855F4">
      <w:pPr>
        <w:jc w:val="center"/>
        <w:rPr>
          <w:rFonts w:ascii="Verdana" w:hAnsi="Verdana"/>
        </w:rPr>
      </w:pPr>
      <w:r w:rsidRPr="00AD2171">
        <w:rPr>
          <w:rFonts w:ascii="Verdana" w:hAnsi="Verdana"/>
          <w:noProof/>
        </w:rPr>
        <w:drawing>
          <wp:inline distT="0" distB="0" distL="0" distR="0" wp14:anchorId="0FC0C786" wp14:editId="4A28ED36">
            <wp:extent cx="214312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429" cy="2200587"/>
                    </a:xfrm>
                    <a:prstGeom prst="rect">
                      <a:avLst/>
                    </a:prstGeom>
                  </pic:spPr>
                </pic:pic>
              </a:graphicData>
            </a:graphic>
          </wp:inline>
        </w:drawing>
      </w:r>
    </w:p>
    <w:p w14:paraId="2F3146AC" w14:textId="64AEAA32" w:rsidR="00A41CDB" w:rsidRPr="00AD2171" w:rsidRDefault="003727BF" w:rsidP="004C7F64">
      <w:pPr>
        <w:rPr>
          <w:rStyle w:val="Emphasis"/>
          <w:rFonts w:ascii="Verdana" w:hAnsi="Verdana"/>
          <w:sz w:val="18"/>
          <w:szCs w:val="18"/>
        </w:rPr>
      </w:pPr>
      <w:r w:rsidRPr="00AD2171">
        <w:rPr>
          <w:rStyle w:val="Emphasis"/>
          <w:rFonts w:ascii="Verdana" w:hAnsi="Verdana"/>
          <w:sz w:val="18"/>
          <w:szCs w:val="18"/>
        </w:rPr>
        <w:t xml:space="preserve">Figure 1: </w:t>
      </w:r>
      <w:r w:rsidR="004C7F64" w:rsidRPr="00AD2171">
        <w:rPr>
          <w:rStyle w:val="Emphasis"/>
          <w:rFonts w:ascii="Verdana" w:hAnsi="Verdana"/>
          <w:sz w:val="18"/>
          <w:szCs w:val="18"/>
        </w:rPr>
        <w:t>D</w:t>
      </w:r>
      <w:r w:rsidRPr="00AD2171">
        <w:rPr>
          <w:rStyle w:val="Emphasis"/>
          <w:rFonts w:ascii="Verdana" w:hAnsi="Verdana"/>
          <w:sz w:val="18"/>
          <w:szCs w:val="18"/>
        </w:rPr>
        <w:t xml:space="preserve">istribution </w:t>
      </w:r>
      <w:r w:rsidR="004C7F64" w:rsidRPr="00AD2171">
        <w:rPr>
          <w:rStyle w:val="Emphasis"/>
          <w:rFonts w:ascii="Verdana" w:hAnsi="Verdana"/>
          <w:sz w:val="18"/>
          <w:szCs w:val="18"/>
        </w:rPr>
        <w:t>of</w:t>
      </w:r>
      <w:r w:rsidRPr="00AD2171">
        <w:rPr>
          <w:rStyle w:val="Emphasis"/>
          <w:rFonts w:ascii="Verdana" w:hAnsi="Verdana"/>
          <w:sz w:val="18"/>
          <w:szCs w:val="18"/>
        </w:rPr>
        <w:t xml:space="preserve"> emotion classes.</w:t>
      </w:r>
    </w:p>
    <w:p w14:paraId="3AD16A6D" w14:textId="72779717" w:rsidR="004C7F64" w:rsidRPr="00AD2171" w:rsidRDefault="004C7F64" w:rsidP="004C7F64">
      <w:pPr>
        <w:spacing w:line="276" w:lineRule="auto"/>
        <w:jc w:val="both"/>
        <w:rPr>
          <w:rFonts w:ascii="Verdana" w:hAnsi="Verdana"/>
          <w:sz w:val="18"/>
          <w:szCs w:val="18"/>
        </w:rPr>
      </w:pPr>
      <w:r w:rsidRPr="00AD2171">
        <w:rPr>
          <w:rStyle w:val="Emphasis"/>
          <w:rFonts w:ascii="Verdana" w:hAnsi="Verdana"/>
          <w:sz w:val="18"/>
          <w:szCs w:val="18"/>
        </w:rPr>
        <w:t>Note</w:t>
      </w:r>
      <w:r w:rsidR="00D96D5B" w:rsidRPr="00AD2171">
        <w:rPr>
          <w:rStyle w:val="Emphasis"/>
          <w:rFonts w:ascii="Verdana" w:hAnsi="Verdana"/>
          <w:sz w:val="18"/>
          <w:szCs w:val="18"/>
        </w:rPr>
        <w:t>:</w:t>
      </w:r>
      <w:r w:rsidRPr="00AD2171">
        <w:rPr>
          <w:rFonts w:ascii="Verdana" w:hAnsi="Verdana"/>
          <w:sz w:val="18"/>
          <w:szCs w:val="18"/>
        </w:rPr>
        <w:t xml:space="preserve"> This figure illustrates the number of training images available per emotion category. The “disgust” class has significantly fewer samples compared to other classes, introducing a mild class imbalance.</w:t>
      </w:r>
    </w:p>
    <w:p w14:paraId="70EC39D9" w14:textId="77777777" w:rsidR="00FC1A9E" w:rsidRPr="00AD2171" w:rsidRDefault="00FC1A9E" w:rsidP="004C7F64">
      <w:pPr>
        <w:spacing w:line="276" w:lineRule="auto"/>
        <w:jc w:val="both"/>
        <w:rPr>
          <w:rStyle w:val="Emphasis"/>
          <w:rFonts w:ascii="Verdana" w:hAnsi="Verdana"/>
          <w:sz w:val="18"/>
          <w:szCs w:val="18"/>
        </w:rPr>
      </w:pPr>
    </w:p>
    <w:p w14:paraId="6D15DA44" w14:textId="77777777" w:rsidR="00D855F4" w:rsidRPr="00AD2171" w:rsidRDefault="00A41CDB" w:rsidP="00D855F4">
      <w:pPr>
        <w:jc w:val="center"/>
        <w:rPr>
          <w:rStyle w:val="Emphasis"/>
          <w:rFonts w:ascii="Verdana" w:hAnsi="Verdana"/>
          <w:sz w:val="18"/>
          <w:szCs w:val="18"/>
        </w:rPr>
      </w:pPr>
      <w:r w:rsidRPr="00AD2171">
        <w:rPr>
          <w:rFonts w:ascii="Verdana" w:hAnsi="Verdana"/>
          <w:noProof/>
        </w:rPr>
        <w:drawing>
          <wp:inline distT="0" distB="0" distL="0" distR="0" wp14:anchorId="6A96A70C" wp14:editId="30367AB3">
            <wp:extent cx="2638425" cy="26212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745" cy="2630544"/>
                    </a:xfrm>
                    <a:prstGeom prst="rect">
                      <a:avLst/>
                    </a:prstGeom>
                  </pic:spPr>
                </pic:pic>
              </a:graphicData>
            </a:graphic>
          </wp:inline>
        </w:drawing>
      </w:r>
    </w:p>
    <w:p w14:paraId="0D56EDEF" w14:textId="692C8C79" w:rsidR="00A41CDB" w:rsidRPr="00AD2171" w:rsidRDefault="003727BF" w:rsidP="00D855F4">
      <w:pPr>
        <w:jc w:val="both"/>
        <w:rPr>
          <w:rStyle w:val="Emphasis"/>
          <w:rFonts w:ascii="Verdana" w:hAnsi="Verdana"/>
          <w:sz w:val="18"/>
          <w:szCs w:val="18"/>
        </w:rPr>
      </w:pPr>
      <w:r w:rsidRPr="00AD2171">
        <w:rPr>
          <w:rStyle w:val="Emphasis"/>
          <w:rFonts w:ascii="Verdana" w:hAnsi="Verdana"/>
          <w:sz w:val="18"/>
          <w:szCs w:val="18"/>
        </w:rPr>
        <w:t>Figure 2: 3×3 grid of sample images representing emotion categories.</w:t>
      </w:r>
    </w:p>
    <w:p w14:paraId="3449F6C0" w14:textId="0CC727B2" w:rsidR="004C7F64" w:rsidRPr="00AD2171" w:rsidRDefault="004C7F64" w:rsidP="004C7F64">
      <w:pPr>
        <w:rPr>
          <w:rStyle w:val="Emphasis"/>
          <w:rFonts w:ascii="Verdana" w:hAnsi="Verdana"/>
          <w:sz w:val="18"/>
          <w:szCs w:val="18"/>
        </w:rPr>
      </w:pPr>
      <w:r w:rsidRPr="00AD2171">
        <w:rPr>
          <w:rStyle w:val="Emphasis"/>
          <w:rFonts w:ascii="Verdana" w:hAnsi="Verdana"/>
          <w:sz w:val="18"/>
          <w:szCs w:val="18"/>
        </w:rPr>
        <w:t>Note</w:t>
      </w:r>
      <w:r w:rsidR="00D96D5B" w:rsidRPr="00AD2171">
        <w:rPr>
          <w:rStyle w:val="Emphasis"/>
          <w:rFonts w:ascii="Verdana" w:hAnsi="Verdana"/>
          <w:sz w:val="18"/>
          <w:szCs w:val="18"/>
        </w:rPr>
        <w:t xml:space="preserve">: </w:t>
      </w:r>
      <w:r w:rsidRPr="00AD2171">
        <w:rPr>
          <w:rFonts w:ascii="Verdana" w:hAnsi="Verdana"/>
          <w:sz w:val="18"/>
          <w:szCs w:val="18"/>
        </w:rPr>
        <w:t>A 3×3 grid of representative grayscale images (48×48 pixels) displays the seven emotion categories</w:t>
      </w:r>
    </w:p>
    <w:p w14:paraId="4150D3B3" w14:textId="42983A02" w:rsidR="00222F9E" w:rsidRPr="00AD2171" w:rsidRDefault="00222F9E" w:rsidP="00222F9E">
      <w:pPr>
        <w:pStyle w:val="NormalWeb"/>
        <w:spacing w:line="276" w:lineRule="auto"/>
        <w:jc w:val="both"/>
        <w:rPr>
          <w:rStyle w:val="Emphasis"/>
          <w:rFonts w:ascii="Verdana" w:hAnsi="Verdana"/>
          <w:sz w:val="18"/>
          <w:szCs w:val="18"/>
        </w:rPr>
      </w:pPr>
      <w:r w:rsidRPr="00AD2171">
        <w:rPr>
          <w:rFonts w:ascii="Verdana" w:hAnsi="Verdana"/>
          <w:sz w:val="18"/>
          <w:szCs w:val="18"/>
        </w:rPr>
        <w:lastRenderedPageBreak/>
        <w:t>A detailed inspection verified that all images were correctly formatted (48 × 48 pixels, grayscale) and organized by class. Descriptive statistics</w:t>
      </w:r>
      <w:r w:rsidR="000D5686" w:rsidRPr="00AD2171">
        <w:rPr>
          <w:rFonts w:ascii="Verdana" w:hAnsi="Verdana"/>
          <w:sz w:val="18"/>
          <w:szCs w:val="18"/>
        </w:rPr>
        <w:t xml:space="preserve"> </w:t>
      </w:r>
      <w:r w:rsidRPr="00AD2171">
        <w:rPr>
          <w:rFonts w:ascii="Verdana" w:hAnsi="Verdana"/>
          <w:sz w:val="18"/>
          <w:szCs w:val="18"/>
        </w:rPr>
        <w:t>such as image counts per category, dataset resolution, and predefined train/validation/test splits</w:t>
      </w:r>
      <w:r w:rsidR="000D5686" w:rsidRPr="00AD2171">
        <w:rPr>
          <w:rFonts w:ascii="Verdana" w:hAnsi="Verdana"/>
          <w:sz w:val="18"/>
          <w:szCs w:val="18"/>
        </w:rPr>
        <w:t xml:space="preserve"> </w:t>
      </w:r>
      <w:r w:rsidRPr="00AD2171">
        <w:rPr>
          <w:rFonts w:ascii="Verdana" w:hAnsi="Verdana"/>
          <w:sz w:val="18"/>
          <w:szCs w:val="18"/>
        </w:rPr>
        <w:t xml:space="preserve">are summarized in </w:t>
      </w:r>
      <w:r w:rsidRPr="00AD2171">
        <w:rPr>
          <w:rStyle w:val="Emphasis"/>
          <w:rFonts w:ascii="Verdana" w:hAnsi="Verdana"/>
          <w:sz w:val="18"/>
          <w:szCs w:val="18"/>
        </w:rPr>
        <w:t>Table 1</w:t>
      </w:r>
      <w:r w:rsidRPr="00AD2171">
        <w:rPr>
          <w:rFonts w:ascii="Verdana" w:hAnsi="Verdana"/>
          <w:sz w:val="18"/>
          <w:szCs w:val="18"/>
        </w:rPr>
        <w:t>.</w:t>
      </w:r>
      <w:r w:rsidRPr="00AD2171">
        <w:rPr>
          <w:rFonts w:ascii="Verdana" w:hAnsi="Verdana"/>
          <w:sz w:val="18"/>
          <w:szCs w:val="18"/>
        </w:rPr>
        <w:br/>
        <w:t>This exploratory analysis ensured the</w:t>
      </w:r>
      <w:r w:rsidRPr="00AD2171">
        <w:rPr>
          <w:rFonts w:ascii="Verdana" w:hAnsi="Verdana"/>
          <w:b/>
          <w:bCs/>
          <w:sz w:val="18"/>
          <w:szCs w:val="18"/>
        </w:rPr>
        <w:t xml:space="preserve"> </w:t>
      </w:r>
      <w:r w:rsidRPr="00AD2171">
        <w:rPr>
          <w:rStyle w:val="Strong"/>
          <w:rFonts w:ascii="Verdana" w:hAnsi="Verdana"/>
          <w:b w:val="0"/>
          <w:bCs w:val="0"/>
          <w:sz w:val="18"/>
          <w:szCs w:val="18"/>
        </w:rPr>
        <w:t>dataset’s integrity and diversity</w:t>
      </w:r>
      <w:r w:rsidRPr="00AD2171">
        <w:rPr>
          <w:rFonts w:ascii="Verdana" w:hAnsi="Verdana"/>
          <w:b/>
          <w:bCs/>
          <w:sz w:val="18"/>
          <w:szCs w:val="18"/>
        </w:rPr>
        <w:t xml:space="preserve"> </w:t>
      </w:r>
      <w:r w:rsidRPr="00AD2171">
        <w:rPr>
          <w:rFonts w:ascii="Verdana" w:hAnsi="Verdana"/>
          <w:sz w:val="18"/>
          <w:szCs w:val="18"/>
        </w:rPr>
        <w:t xml:space="preserve">before model training and validated that the </w:t>
      </w:r>
      <w:r w:rsidRPr="00AD2171">
        <w:rPr>
          <w:rStyle w:val="Strong"/>
          <w:rFonts w:ascii="Verdana" w:hAnsi="Verdana"/>
          <w:b w:val="0"/>
          <w:bCs w:val="0"/>
          <w:sz w:val="18"/>
          <w:szCs w:val="18"/>
        </w:rPr>
        <w:t>optimized data pipeline</w:t>
      </w:r>
      <w:r w:rsidRPr="00AD2171">
        <w:rPr>
          <w:rFonts w:ascii="Verdana" w:hAnsi="Verdana"/>
          <w:sz w:val="18"/>
          <w:szCs w:val="18"/>
        </w:rPr>
        <w:t xml:space="preserve"> (</w:t>
      </w:r>
      <w:proofErr w:type="gramStart"/>
      <w:r w:rsidRPr="00AD2171">
        <w:rPr>
          <w:rStyle w:val="HTMLCode"/>
          <w:rFonts w:ascii="Verdana" w:hAnsi="Verdana"/>
          <w:sz w:val="18"/>
          <w:szCs w:val="18"/>
        </w:rPr>
        <w:t>cache(</w:t>
      </w:r>
      <w:proofErr w:type="gramEnd"/>
      <w:r w:rsidRPr="00AD2171">
        <w:rPr>
          <w:rStyle w:val="HTMLCode"/>
          <w:rFonts w:ascii="Verdana" w:hAnsi="Verdana"/>
          <w:sz w:val="18"/>
          <w:szCs w:val="18"/>
        </w:rPr>
        <w:t>)</w:t>
      </w:r>
      <w:r w:rsidRPr="00AD2171">
        <w:rPr>
          <w:rFonts w:ascii="Verdana" w:hAnsi="Verdana"/>
          <w:sz w:val="18"/>
          <w:szCs w:val="18"/>
        </w:rPr>
        <w:t xml:space="preserve">, </w:t>
      </w:r>
      <w:r w:rsidRPr="00AD2171">
        <w:rPr>
          <w:rStyle w:val="HTMLCode"/>
          <w:rFonts w:ascii="Verdana" w:hAnsi="Verdana"/>
          <w:sz w:val="18"/>
          <w:szCs w:val="18"/>
        </w:rPr>
        <w:t>prefetch(AUTOTUNE)</w:t>
      </w:r>
      <w:r w:rsidRPr="00AD2171">
        <w:rPr>
          <w:rFonts w:ascii="Verdana" w:hAnsi="Verdana"/>
          <w:sz w:val="18"/>
          <w:szCs w:val="18"/>
        </w:rPr>
        <w:t xml:space="preserve">, and </w:t>
      </w:r>
      <w:r w:rsidRPr="00AD2171">
        <w:rPr>
          <w:rStyle w:val="HTMLCode"/>
          <w:rFonts w:ascii="Verdana" w:hAnsi="Verdana"/>
          <w:sz w:val="18"/>
          <w:szCs w:val="18"/>
        </w:rPr>
        <w:t>batch(128)</w:t>
      </w:r>
      <w:r w:rsidRPr="00AD2171">
        <w:rPr>
          <w:rFonts w:ascii="Verdana" w:hAnsi="Verdana"/>
          <w:sz w:val="18"/>
          <w:szCs w:val="18"/>
        </w:rPr>
        <w:t>) functioned correctly during GPU</w:t>
      </w:r>
      <w:r w:rsidR="000D5686" w:rsidRPr="00AD2171">
        <w:rPr>
          <w:rFonts w:ascii="Verdana" w:hAnsi="Verdana"/>
          <w:sz w:val="18"/>
          <w:szCs w:val="18"/>
        </w:rPr>
        <w:t xml:space="preserve"> </w:t>
      </w:r>
      <w:r w:rsidRPr="00AD2171">
        <w:rPr>
          <w:rFonts w:ascii="Verdana" w:hAnsi="Verdana"/>
          <w:sz w:val="18"/>
          <w:szCs w:val="18"/>
        </w:rPr>
        <w:t>accelerated processing.</w:t>
      </w:r>
    </w:p>
    <w:p w14:paraId="12D3EBE6" w14:textId="41CF1B23" w:rsidR="00A41CDB" w:rsidRPr="00AD2171" w:rsidRDefault="00A41CDB" w:rsidP="00A41CDB">
      <w:pPr>
        <w:pStyle w:val="NormalWeb"/>
        <w:spacing w:line="276" w:lineRule="auto"/>
        <w:jc w:val="both"/>
        <w:rPr>
          <w:rStyle w:val="Emphasis"/>
          <w:rFonts w:ascii="Verdana" w:hAnsi="Verdana"/>
          <w:sz w:val="18"/>
          <w:szCs w:val="18"/>
        </w:rPr>
      </w:pPr>
      <w:r w:rsidRPr="00AD2171">
        <w:rPr>
          <w:rStyle w:val="Emphasis"/>
          <w:rFonts w:ascii="Verdana" w:hAnsi="Verdana"/>
          <w:sz w:val="18"/>
          <w:szCs w:val="18"/>
        </w:rPr>
        <w:t>Table1: Summary statistics of FER2013 dataset.</w:t>
      </w:r>
    </w:p>
    <w:p w14:paraId="42C06A44" w14:textId="670D883B" w:rsidR="00A41CDB" w:rsidRPr="00AD2171" w:rsidRDefault="00A41CDB" w:rsidP="00A41CDB">
      <w:pPr>
        <w:pStyle w:val="NormalWeb"/>
        <w:spacing w:line="276" w:lineRule="auto"/>
        <w:jc w:val="both"/>
        <w:rPr>
          <w:rFonts w:ascii="Verdana" w:hAnsi="Verdana"/>
          <w:i/>
          <w:iCs/>
          <w:sz w:val="18"/>
          <w:szCs w:val="18"/>
        </w:rPr>
      </w:pPr>
      <w:r w:rsidRPr="00AD2171">
        <w:rPr>
          <w:rStyle w:val="Strong"/>
          <w:rFonts w:ascii="Verdana" w:hAnsi="Verdana"/>
          <w:i/>
          <w:iCs/>
          <w:sz w:val="18"/>
          <w:szCs w:val="18"/>
        </w:rPr>
        <w:t>Summary Statistics of the FER2013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1968"/>
        <w:gridCol w:w="1375"/>
      </w:tblGrid>
      <w:tr w:rsidR="00A41CDB" w:rsidRPr="00AD2171" w14:paraId="79941659" w14:textId="77777777" w:rsidTr="00A41CDB">
        <w:trPr>
          <w:tblHeader/>
          <w:tblCellSpacing w:w="15" w:type="dxa"/>
        </w:trPr>
        <w:tc>
          <w:tcPr>
            <w:tcW w:w="0" w:type="auto"/>
            <w:vAlign w:val="center"/>
            <w:hideMark/>
          </w:tcPr>
          <w:p w14:paraId="6AB9881E" w14:textId="77777777" w:rsidR="00A41CDB" w:rsidRPr="00AD2171" w:rsidRDefault="00A41CDB" w:rsidP="00A41CDB">
            <w:pPr>
              <w:spacing w:line="276" w:lineRule="auto"/>
              <w:jc w:val="center"/>
              <w:rPr>
                <w:rFonts w:ascii="Verdana" w:hAnsi="Verdana"/>
                <w:sz w:val="16"/>
                <w:szCs w:val="16"/>
              </w:rPr>
            </w:pPr>
            <w:r w:rsidRPr="00AD2171">
              <w:rPr>
                <w:rFonts w:ascii="Verdana" w:hAnsi="Verdana"/>
                <w:sz w:val="16"/>
                <w:szCs w:val="16"/>
              </w:rPr>
              <w:t>Metric</w:t>
            </w:r>
          </w:p>
        </w:tc>
        <w:tc>
          <w:tcPr>
            <w:tcW w:w="0" w:type="auto"/>
            <w:vAlign w:val="center"/>
            <w:hideMark/>
          </w:tcPr>
          <w:p w14:paraId="6AA7E9CC" w14:textId="77777777" w:rsidR="00A41CDB" w:rsidRPr="00AD2171" w:rsidRDefault="00A41CDB" w:rsidP="00A41CDB">
            <w:pPr>
              <w:spacing w:line="276" w:lineRule="auto"/>
              <w:jc w:val="center"/>
              <w:rPr>
                <w:rFonts w:ascii="Verdana" w:hAnsi="Verdana"/>
                <w:sz w:val="16"/>
                <w:szCs w:val="16"/>
              </w:rPr>
            </w:pPr>
            <w:r w:rsidRPr="00AD2171">
              <w:rPr>
                <w:rFonts w:ascii="Verdana" w:hAnsi="Verdana"/>
                <w:sz w:val="16"/>
                <w:szCs w:val="16"/>
              </w:rPr>
              <w:t>Description</w:t>
            </w:r>
          </w:p>
        </w:tc>
        <w:tc>
          <w:tcPr>
            <w:tcW w:w="0" w:type="auto"/>
            <w:vAlign w:val="center"/>
            <w:hideMark/>
          </w:tcPr>
          <w:p w14:paraId="46C11D76" w14:textId="77777777" w:rsidR="00A41CDB" w:rsidRPr="00AD2171" w:rsidRDefault="00A41CDB" w:rsidP="00A41CDB">
            <w:pPr>
              <w:spacing w:line="276" w:lineRule="auto"/>
              <w:jc w:val="center"/>
              <w:rPr>
                <w:rFonts w:ascii="Verdana" w:hAnsi="Verdana"/>
                <w:sz w:val="16"/>
                <w:szCs w:val="16"/>
              </w:rPr>
            </w:pPr>
            <w:r w:rsidRPr="00AD2171">
              <w:rPr>
                <w:rFonts w:ascii="Verdana" w:hAnsi="Verdana"/>
                <w:sz w:val="16"/>
                <w:szCs w:val="16"/>
              </w:rPr>
              <w:t>Value</w:t>
            </w:r>
          </w:p>
        </w:tc>
      </w:tr>
      <w:tr w:rsidR="00A41CDB" w:rsidRPr="00AD2171" w14:paraId="196ABF59" w14:textId="77777777" w:rsidTr="00A41CDB">
        <w:trPr>
          <w:tblCellSpacing w:w="15" w:type="dxa"/>
        </w:trPr>
        <w:tc>
          <w:tcPr>
            <w:tcW w:w="0" w:type="auto"/>
            <w:vAlign w:val="center"/>
            <w:hideMark/>
          </w:tcPr>
          <w:p w14:paraId="412A5668"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Total Images</w:t>
            </w:r>
          </w:p>
        </w:tc>
        <w:tc>
          <w:tcPr>
            <w:tcW w:w="0" w:type="auto"/>
            <w:vAlign w:val="center"/>
            <w:hideMark/>
          </w:tcPr>
          <w:p w14:paraId="1041BA36"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Number of labeled samples used for training and validation</w:t>
            </w:r>
          </w:p>
        </w:tc>
        <w:tc>
          <w:tcPr>
            <w:tcW w:w="0" w:type="auto"/>
            <w:vAlign w:val="center"/>
            <w:hideMark/>
          </w:tcPr>
          <w:p w14:paraId="449168B5"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35,887</w:t>
            </w:r>
          </w:p>
        </w:tc>
      </w:tr>
      <w:tr w:rsidR="00A41CDB" w:rsidRPr="00AD2171" w14:paraId="4C8746B9" w14:textId="77777777" w:rsidTr="00A41CDB">
        <w:trPr>
          <w:tblCellSpacing w:w="15" w:type="dxa"/>
        </w:trPr>
        <w:tc>
          <w:tcPr>
            <w:tcW w:w="0" w:type="auto"/>
            <w:vAlign w:val="center"/>
            <w:hideMark/>
          </w:tcPr>
          <w:p w14:paraId="2F3B79C6"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Image Resolution</w:t>
            </w:r>
          </w:p>
        </w:tc>
        <w:tc>
          <w:tcPr>
            <w:tcW w:w="0" w:type="auto"/>
            <w:vAlign w:val="center"/>
            <w:hideMark/>
          </w:tcPr>
          <w:p w14:paraId="17BB5C80"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Size of each image</w:t>
            </w:r>
          </w:p>
        </w:tc>
        <w:tc>
          <w:tcPr>
            <w:tcW w:w="0" w:type="auto"/>
            <w:vAlign w:val="center"/>
            <w:hideMark/>
          </w:tcPr>
          <w:p w14:paraId="09D85D7D"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48 × 48 pixels</w:t>
            </w:r>
          </w:p>
        </w:tc>
      </w:tr>
      <w:tr w:rsidR="00A41CDB" w:rsidRPr="00AD2171" w14:paraId="587EB6F4" w14:textId="77777777" w:rsidTr="00A41CDB">
        <w:trPr>
          <w:tblCellSpacing w:w="15" w:type="dxa"/>
        </w:trPr>
        <w:tc>
          <w:tcPr>
            <w:tcW w:w="0" w:type="auto"/>
            <w:vAlign w:val="center"/>
            <w:hideMark/>
          </w:tcPr>
          <w:p w14:paraId="7CB0F787"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Color Mode</w:t>
            </w:r>
          </w:p>
        </w:tc>
        <w:tc>
          <w:tcPr>
            <w:tcW w:w="0" w:type="auto"/>
            <w:vAlign w:val="center"/>
            <w:hideMark/>
          </w:tcPr>
          <w:p w14:paraId="2C14EB75"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Type of image input</w:t>
            </w:r>
          </w:p>
        </w:tc>
        <w:tc>
          <w:tcPr>
            <w:tcW w:w="0" w:type="auto"/>
            <w:vAlign w:val="center"/>
            <w:hideMark/>
          </w:tcPr>
          <w:p w14:paraId="3999B342"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Grayscale</w:t>
            </w:r>
          </w:p>
        </w:tc>
      </w:tr>
      <w:tr w:rsidR="00A41CDB" w:rsidRPr="00AD2171" w14:paraId="31677110" w14:textId="77777777" w:rsidTr="00A41CDB">
        <w:trPr>
          <w:tblCellSpacing w:w="15" w:type="dxa"/>
        </w:trPr>
        <w:tc>
          <w:tcPr>
            <w:tcW w:w="0" w:type="auto"/>
            <w:vAlign w:val="center"/>
            <w:hideMark/>
          </w:tcPr>
          <w:p w14:paraId="103D8F87"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Emotion Classes</w:t>
            </w:r>
          </w:p>
        </w:tc>
        <w:tc>
          <w:tcPr>
            <w:tcW w:w="0" w:type="auto"/>
            <w:vAlign w:val="center"/>
            <w:hideMark/>
          </w:tcPr>
          <w:p w14:paraId="24B7DC33"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Total emotion categories</w:t>
            </w:r>
          </w:p>
        </w:tc>
        <w:tc>
          <w:tcPr>
            <w:tcW w:w="0" w:type="auto"/>
            <w:vAlign w:val="center"/>
            <w:hideMark/>
          </w:tcPr>
          <w:p w14:paraId="3C87662C"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7 (Angry, Disgust, Fear, Happy, Neutral, Sad, Surprise)</w:t>
            </w:r>
          </w:p>
        </w:tc>
      </w:tr>
      <w:tr w:rsidR="00A41CDB" w:rsidRPr="00AD2171" w14:paraId="2C5BD345" w14:textId="77777777" w:rsidTr="00A41CDB">
        <w:trPr>
          <w:tblCellSpacing w:w="15" w:type="dxa"/>
        </w:trPr>
        <w:tc>
          <w:tcPr>
            <w:tcW w:w="0" w:type="auto"/>
            <w:vAlign w:val="center"/>
            <w:hideMark/>
          </w:tcPr>
          <w:p w14:paraId="68694CCD"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Train / Validation / Test Split</w:t>
            </w:r>
          </w:p>
        </w:tc>
        <w:tc>
          <w:tcPr>
            <w:tcW w:w="0" w:type="auto"/>
            <w:vAlign w:val="center"/>
            <w:hideMark/>
          </w:tcPr>
          <w:p w14:paraId="2AB43415"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Dataset partition for model evaluation</w:t>
            </w:r>
          </w:p>
        </w:tc>
        <w:tc>
          <w:tcPr>
            <w:tcW w:w="0" w:type="auto"/>
            <w:vAlign w:val="center"/>
            <w:hideMark/>
          </w:tcPr>
          <w:p w14:paraId="5E3EDAC6"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80 % / 20 %</w:t>
            </w:r>
          </w:p>
        </w:tc>
      </w:tr>
      <w:tr w:rsidR="00A41CDB" w:rsidRPr="00AD2171" w14:paraId="11DA5A08" w14:textId="77777777" w:rsidTr="00A41CDB">
        <w:trPr>
          <w:tblCellSpacing w:w="15" w:type="dxa"/>
        </w:trPr>
        <w:tc>
          <w:tcPr>
            <w:tcW w:w="0" w:type="auto"/>
            <w:vAlign w:val="center"/>
            <w:hideMark/>
          </w:tcPr>
          <w:p w14:paraId="59C4C2C6"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Imbalance Notice</w:t>
            </w:r>
          </w:p>
        </w:tc>
        <w:tc>
          <w:tcPr>
            <w:tcW w:w="0" w:type="auto"/>
            <w:vAlign w:val="center"/>
            <w:hideMark/>
          </w:tcPr>
          <w:p w14:paraId="6C71156C"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Underrepresented emotion class</w:t>
            </w:r>
          </w:p>
        </w:tc>
        <w:tc>
          <w:tcPr>
            <w:tcW w:w="0" w:type="auto"/>
            <w:vAlign w:val="center"/>
            <w:hideMark/>
          </w:tcPr>
          <w:p w14:paraId="494FB4DD"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‘Disgust’ class</w:t>
            </w:r>
          </w:p>
        </w:tc>
      </w:tr>
      <w:tr w:rsidR="00A41CDB" w:rsidRPr="00AD2171" w14:paraId="6912E1F4" w14:textId="77777777" w:rsidTr="00A41CDB">
        <w:trPr>
          <w:tblCellSpacing w:w="15" w:type="dxa"/>
        </w:trPr>
        <w:tc>
          <w:tcPr>
            <w:tcW w:w="0" w:type="auto"/>
            <w:vAlign w:val="center"/>
            <w:hideMark/>
          </w:tcPr>
          <w:p w14:paraId="00BC8CEC"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Average Pixels per Image</w:t>
            </w:r>
          </w:p>
        </w:tc>
        <w:tc>
          <w:tcPr>
            <w:tcW w:w="0" w:type="auto"/>
            <w:vAlign w:val="center"/>
            <w:hideMark/>
          </w:tcPr>
          <w:p w14:paraId="5C76ED0F"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Fixed per sample</w:t>
            </w:r>
          </w:p>
        </w:tc>
        <w:tc>
          <w:tcPr>
            <w:tcW w:w="0" w:type="auto"/>
            <w:vAlign w:val="center"/>
            <w:hideMark/>
          </w:tcPr>
          <w:p w14:paraId="5971428C"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2,304</w:t>
            </w:r>
          </w:p>
        </w:tc>
      </w:tr>
      <w:tr w:rsidR="00A41CDB" w:rsidRPr="00AD2171" w14:paraId="193149AB" w14:textId="77777777" w:rsidTr="00A41CDB">
        <w:trPr>
          <w:tblCellSpacing w:w="15" w:type="dxa"/>
        </w:trPr>
        <w:tc>
          <w:tcPr>
            <w:tcW w:w="0" w:type="auto"/>
            <w:vAlign w:val="center"/>
            <w:hideMark/>
          </w:tcPr>
          <w:p w14:paraId="14733977"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File Format</w:t>
            </w:r>
          </w:p>
        </w:tc>
        <w:tc>
          <w:tcPr>
            <w:tcW w:w="0" w:type="auto"/>
            <w:vAlign w:val="center"/>
            <w:hideMark/>
          </w:tcPr>
          <w:p w14:paraId="23704C52" w14:textId="77777777" w:rsidR="00A41CDB" w:rsidRPr="00AD2171" w:rsidRDefault="00A41CDB" w:rsidP="00A41CDB">
            <w:pPr>
              <w:spacing w:line="276" w:lineRule="auto"/>
              <w:rPr>
                <w:rFonts w:ascii="Verdana" w:hAnsi="Verdana"/>
                <w:sz w:val="16"/>
                <w:szCs w:val="16"/>
              </w:rPr>
            </w:pPr>
            <w:r w:rsidRPr="00AD2171">
              <w:rPr>
                <w:rFonts w:ascii="Verdana" w:hAnsi="Verdana"/>
                <w:sz w:val="16"/>
                <w:szCs w:val="16"/>
              </w:rPr>
              <w:t>Storage type</w:t>
            </w:r>
          </w:p>
        </w:tc>
        <w:tc>
          <w:tcPr>
            <w:tcW w:w="0" w:type="auto"/>
            <w:vAlign w:val="center"/>
            <w:hideMark/>
          </w:tcPr>
          <w:p w14:paraId="262CA136" w14:textId="77777777" w:rsidR="00A41CDB" w:rsidRPr="00AD2171" w:rsidRDefault="00A41CDB" w:rsidP="00A41CDB">
            <w:pPr>
              <w:spacing w:line="276" w:lineRule="auto"/>
              <w:rPr>
                <w:rFonts w:ascii="Verdana" w:hAnsi="Verdana"/>
                <w:sz w:val="16"/>
                <w:szCs w:val="16"/>
              </w:rPr>
            </w:pPr>
            <w:r w:rsidRPr="00AD2171">
              <w:rPr>
                <w:rStyle w:val="Strong"/>
                <w:rFonts w:ascii="Verdana" w:hAnsi="Verdana"/>
                <w:b w:val="0"/>
                <w:bCs w:val="0"/>
                <w:sz w:val="16"/>
                <w:szCs w:val="16"/>
              </w:rPr>
              <w:t>PNG</w:t>
            </w:r>
          </w:p>
        </w:tc>
      </w:tr>
    </w:tbl>
    <w:p w14:paraId="67D0C7C0" w14:textId="113D49E2" w:rsidR="008F611C" w:rsidRPr="00AD2171" w:rsidRDefault="00A41CDB" w:rsidP="004C7F64">
      <w:pPr>
        <w:pStyle w:val="NormalWeb"/>
        <w:spacing w:line="276" w:lineRule="auto"/>
        <w:jc w:val="both"/>
        <w:rPr>
          <w:rFonts w:ascii="Verdana" w:hAnsi="Verdana"/>
          <w:i/>
          <w:iCs/>
          <w:sz w:val="18"/>
          <w:szCs w:val="18"/>
        </w:rPr>
      </w:pPr>
      <w:r w:rsidRPr="00AD2171">
        <w:rPr>
          <w:rStyle w:val="Emphasis"/>
          <w:rFonts w:ascii="Verdana" w:hAnsi="Verdana"/>
          <w:sz w:val="18"/>
          <w:szCs w:val="18"/>
        </w:rPr>
        <w:t>Note:</w:t>
      </w:r>
      <w:r w:rsidRPr="00AD2171">
        <w:rPr>
          <w:rFonts w:ascii="Verdana" w:hAnsi="Verdana"/>
          <w:sz w:val="18"/>
          <w:szCs w:val="18"/>
        </w:rPr>
        <w:t xml:space="preserve"> This table summarizes the main characteristics of the FER2013 dataset used for model training and validation. </w:t>
      </w:r>
    </w:p>
    <w:p w14:paraId="20089AC4" w14:textId="77777777" w:rsidR="00222F9E" w:rsidRPr="00AD2171" w:rsidRDefault="00222F9E" w:rsidP="00222F9E">
      <w:pPr>
        <w:pStyle w:val="Heading3"/>
        <w:spacing w:line="276" w:lineRule="auto"/>
        <w:jc w:val="both"/>
        <w:rPr>
          <w:rFonts w:ascii="Verdana" w:hAnsi="Verdana"/>
          <w:i/>
          <w:iCs/>
          <w:color w:val="auto"/>
          <w:sz w:val="20"/>
          <w:szCs w:val="20"/>
        </w:rPr>
      </w:pPr>
      <w:r w:rsidRPr="00AD2171">
        <w:rPr>
          <w:rStyle w:val="Strong"/>
          <w:rFonts w:ascii="Verdana" w:hAnsi="Verdana"/>
          <w:i/>
          <w:iCs/>
          <w:color w:val="auto"/>
          <w:sz w:val="20"/>
          <w:szCs w:val="20"/>
        </w:rPr>
        <w:t>Model Development and Evaluation</w:t>
      </w:r>
    </w:p>
    <w:p w14:paraId="052609B4" w14:textId="77777777" w:rsidR="00222F9E" w:rsidRPr="00AD2171" w:rsidRDefault="00222F9E" w:rsidP="00222F9E">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Model Architecture</w:t>
      </w:r>
    </w:p>
    <w:p w14:paraId="1F4EF038"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The final model implemented was a </w:t>
      </w:r>
      <w:r w:rsidRPr="00AD2171">
        <w:rPr>
          <w:rStyle w:val="Strong"/>
          <w:rFonts w:ascii="Verdana" w:hAnsi="Verdana"/>
          <w:b w:val="0"/>
          <w:bCs w:val="0"/>
          <w:sz w:val="18"/>
          <w:szCs w:val="18"/>
        </w:rPr>
        <w:t>deep Convolutional Neural Network (CNN)</w:t>
      </w:r>
      <w:r w:rsidRPr="00AD2171">
        <w:rPr>
          <w:rFonts w:ascii="Verdana" w:hAnsi="Verdana"/>
          <w:sz w:val="18"/>
          <w:szCs w:val="18"/>
        </w:rPr>
        <w:t xml:space="preserve"> composed of four convolutional blocks with 32, 64, 128, and 256 filters, respectively. Each block applied </w:t>
      </w:r>
      <w:r w:rsidRPr="00AD2171">
        <w:rPr>
          <w:rStyle w:val="Strong"/>
          <w:rFonts w:ascii="Verdana" w:hAnsi="Verdana"/>
          <w:b w:val="0"/>
          <w:bCs w:val="0"/>
          <w:sz w:val="18"/>
          <w:szCs w:val="18"/>
        </w:rPr>
        <w:t>Batch Normalization</w:t>
      </w:r>
      <w:r w:rsidRPr="00AD2171">
        <w:rPr>
          <w:rFonts w:ascii="Verdana" w:hAnsi="Verdana"/>
          <w:b/>
          <w:bCs/>
          <w:sz w:val="18"/>
          <w:szCs w:val="18"/>
        </w:rPr>
        <w:t xml:space="preserve">, </w:t>
      </w:r>
      <w:proofErr w:type="spellStart"/>
      <w:r w:rsidRPr="00AD2171">
        <w:rPr>
          <w:rStyle w:val="Strong"/>
          <w:rFonts w:ascii="Verdana" w:hAnsi="Verdana"/>
          <w:b w:val="0"/>
          <w:bCs w:val="0"/>
          <w:sz w:val="18"/>
          <w:szCs w:val="18"/>
        </w:rPr>
        <w:t>ReLU</w:t>
      </w:r>
      <w:proofErr w:type="spellEnd"/>
      <w:r w:rsidRPr="00AD2171">
        <w:rPr>
          <w:rStyle w:val="Strong"/>
          <w:rFonts w:ascii="Verdana" w:hAnsi="Verdana"/>
          <w:sz w:val="18"/>
          <w:szCs w:val="18"/>
        </w:rPr>
        <w:t xml:space="preserve"> </w:t>
      </w:r>
      <w:r w:rsidRPr="00AD2171">
        <w:rPr>
          <w:rStyle w:val="Strong"/>
          <w:rFonts w:ascii="Verdana" w:hAnsi="Verdana"/>
          <w:b w:val="0"/>
          <w:bCs w:val="0"/>
          <w:sz w:val="18"/>
          <w:szCs w:val="18"/>
        </w:rPr>
        <w:t>activation</w:t>
      </w:r>
      <w:r w:rsidRPr="00AD2171">
        <w:rPr>
          <w:rFonts w:ascii="Verdana" w:hAnsi="Verdana"/>
          <w:sz w:val="18"/>
          <w:szCs w:val="18"/>
        </w:rPr>
        <w:t xml:space="preserve">, and </w:t>
      </w:r>
      <w:r w:rsidRPr="00AD2171">
        <w:rPr>
          <w:rStyle w:val="Strong"/>
          <w:rFonts w:ascii="Verdana" w:hAnsi="Verdana"/>
          <w:b w:val="0"/>
          <w:bCs w:val="0"/>
          <w:sz w:val="18"/>
          <w:szCs w:val="18"/>
        </w:rPr>
        <w:t>Max Pooling</w:t>
      </w:r>
      <w:r w:rsidRPr="00AD2171">
        <w:rPr>
          <w:rFonts w:ascii="Verdana" w:hAnsi="Verdana"/>
          <w:sz w:val="18"/>
          <w:szCs w:val="18"/>
        </w:rPr>
        <w:t xml:space="preserve"> </w:t>
      </w:r>
      <w:r w:rsidRPr="00AD2171">
        <w:rPr>
          <w:rFonts w:ascii="Verdana" w:hAnsi="Verdana"/>
          <w:sz w:val="18"/>
          <w:szCs w:val="18"/>
        </w:rPr>
        <w:t>to accelerate convergence and reduce internal covariate shift.</w:t>
      </w:r>
    </w:p>
    <w:p w14:paraId="3262662B" w14:textId="67454FBC"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The final dense layers integrated </w:t>
      </w:r>
      <w:r w:rsidRPr="00AD2171">
        <w:rPr>
          <w:rStyle w:val="Strong"/>
          <w:rFonts w:ascii="Verdana" w:hAnsi="Verdana"/>
          <w:b w:val="0"/>
          <w:bCs w:val="0"/>
          <w:sz w:val="18"/>
          <w:szCs w:val="18"/>
        </w:rPr>
        <w:t xml:space="preserve">Dropout (rate </w:t>
      </w:r>
      <w:r w:rsidRPr="00AD2171">
        <w:rPr>
          <w:rStyle w:val="Strong"/>
          <w:rFonts w:ascii="Verdana" w:hAnsi="Verdana"/>
          <w:sz w:val="18"/>
          <w:szCs w:val="18"/>
        </w:rPr>
        <w:t xml:space="preserve">= </w:t>
      </w:r>
      <w:r w:rsidRPr="00AD2171">
        <w:rPr>
          <w:rStyle w:val="Strong"/>
          <w:rFonts w:ascii="Verdana" w:hAnsi="Verdana"/>
          <w:b w:val="0"/>
          <w:bCs w:val="0"/>
          <w:sz w:val="18"/>
          <w:szCs w:val="18"/>
        </w:rPr>
        <w:t>0.3)</w:t>
      </w:r>
      <w:r w:rsidRPr="00AD2171">
        <w:rPr>
          <w:rFonts w:ascii="Verdana" w:hAnsi="Verdana"/>
          <w:sz w:val="18"/>
          <w:szCs w:val="18"/>
        </w:rPr>
        <w:t xml:space="preserve"> and </w:t>
      </w:r>
      <w:r w:rsidRPr="00AD2171">
        <w:rPr>
          <w:rStyle w:val="Strong"/>
          <w:rFonts w:ascii="Verdana" w:hAnsi="Verdana"/>
          <w:b w:val="0"/>
          <w:bCs w:val="0"/>
          <w:sz w:val="18"/>
          <w:szCs w:val="18"/>
        </w:rPr>
        <w:t>L2 regularization</w:t>
      </w:r>
      <w:r w:rsidRPr="00AD2171">
        <w:rPr>
          <w:rFonts w:ascii="Verdana" w:hAnsi="Verdana"/>
          <w:sz w:val="18"/>
          <w:szCs w:val="18"/>
        </w:rPr>
        <w:t xml:space="preserve"> to prevent overfitting and enhance generalization. This hierarchical architecture enabled the network to progressively extract low-level visual patterns such as edges and curves, followed by high-level semantic cues like eye contour and mouth curvature both of which are essential for reliable emotion recognition (</w:t>
      </w:r>
      <w:proofErr w:type="spellStart"/>
      <w:r w:rsidRPr="00AD2171">
        <w:rPr>
          <w:rFonts w:ascii="Verdana" w:hAnsi="Verdana"/>
          <w:sz w:val="18"/>
          <w:szCs w:val="18"/>
        </w:rPr>
        <w:t>LeCun</w:t>
      </w:r>
      <w:proofErr w:type="spellEnd"/>
      <w:r w:rsidRPr="00AD2171">
        <w:rPr>
          <w:rFonts w:ascii="Verdana" w:hAnsi="Verdana"/>
          <w:sz w:val="18"/>
          <w:szCs w:val="18"/>
        </w:rPr>
        <w:t xml:space="preserve">, </w:t>
      </w:r>
      <w:proofErr w:type="spellStart"/>
      <w:r w:rsidRPr="00AD2171">
        <w:rPr>
          <w:rFonts w:ascii="Verdana" w:hAnsi="Verdana"/>
          <w:sz w:val="18"/>
          <w:szCs w:val="18"/>
        </w:rPr>
        <w:t>Bengio</w:t>
      </w:r>
      <w:proofErr w:type="spellEnd"/>
      <w:r w:rsidRPr="00AD2171">
        <w:rPr>
          <w:rFonts w:ascii="Verdana" w:hAnsi="Verdana"/>
          <w:sz w:val="18"/>
          <w:szCs w:val="18"/>
        </w:rPr>
        <w:t>, &amp; Hinton, 2015).</w:t>
      </w:r>
    </w:p>
    <w:p w14:paraId="03F64097"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Additionally, </w:t>
      </w:r>
      <w:r w:rsidRPr="00AD2171">
        <w:rPr>
          <w:rStyle w:val="Strong"/>
          <w:rFonts w:ascii="Verdana" w:hAnsi="Verdana"/>
          <w:b w:val="0"/>
          <w:bCs w:val="0"/>
          <w:sz w:val="18"/>
          <w:szCs w:val="18"/>
        </w:rPr>
        <w:t>callback mechanisms</w:t>
      </w:r>
      <w:r w:rsidRPr="00AD2171">
        <w:rPr>
          <w:rFonts w:ascii="Verdana" w:hAnsi="Verdana"/>
          <w:sz w:val="18"/>
          <w:szCs w:val="18"/>
        </w:rPr>
        <w:t xml:space="preserve"> were employed to optimize training performance:</w:t>
      </w:r>
    </w:p>
    <w:p w14:paraId="1918807A" w14:textId="77777777" w:rsidR="00222F9E" w:rsidRPr="00AD2171" w:rsidRDefault="00222F9E" w:rsidP="00222F9E">
      <w:pPr>
        <w:pStyle w:val="NormalWeb"/>
        <w:numPr>
          <w:ilvl w:val="0"/>
          <w:numId w:val="31"/>
        </w:numPr>
        <w:spacing w:line="276" w:lineRule="auto"/>
        <w:jc w:val="both"/>
        <w:rPr>
          <w:rFonts w:ascii="Verdana" w:hAnsi="Verdana"/>
          <w:sz w:val="18"/>
          <w:szCs w:val="18"/>
        </w:rPr>
      </w:pPr>
      <w:proofErr w:type="spellStart"/>
      <w:r w:rsidRPr="00AD2171">
        <w:rPr>
          <w:rStyle w:val="Strong"/>
          <w:rFonts w:ascii="Verdana" w:hAnsi="Verdana"/>
          <w:b w:val="0"/>
          <w:bCs w:val="0"/>
          <w:sz w:val="18"/>
          <w:szCs w:val="18"/>
        </w:rPr>
        <w:t>EarlyStopping</w:t>
      </w:r>
      <w:proofErr w:type="spellEnd"/>
      <w:r w:rsidRPr="00AD2171">
        <w:rPr>
          <w:rFonts w:ascii="Verdana" w:hAnsi="Verdana"/>
          <w:sz w:val="18"/>
          <w:szCs w:val="18"/>
        </w:rPr>
        <w:t xml:space="preserve"> monitored validation loss and halted training when no improvement occurred for six consecutive epochs.</w:t>
      </w:r>
    </w:p>
    <w:p w14:paraId="5C0594D2" w14:textId="77777777" w:rsidR="00222F9E" w:rsidRPr="00AD2171" w:rsidRDefault="00222F9E" w:rsidP="00222F9E">
      <w:pPr>
        <w:pStyle w:val="NormalWeb"/>
        <w:numPr>
          <w:ilvl w:val="0"/>
          <w:numId w:val="31"/>
        </w:numPr>
        <w:spacing w:line="276" w:lineRule="auto"/>
        <w:jc w:val="both"/>
        <w:rPr>
          <w:rFonts w:ascii="Verdana" w:hAnsi="Verdana"/>
          <w:sz w:val="18"/>
          <w:szCs w:val="18"/>
        </w:rPr>
      </w:pPr>
      <w:proofErr w:type="spellStart"/>
      <w:r w:rsidRPr="00AD2171">
        <w:rPr>
          <w:rStyle w:val="Strong"/>
          <w:rFonts w:ascii="Verdana" w:hAnsi="Verdana"/>
          <w:b w:val="0"/>
          <w:bCs w:val="0"/>
          <w:sz w:val="18"/>
          <w:szCs w:val="18"/>
        </w:rPr>
        <w:t>ModelCheckpoint</w:t>
      </w:r>
      <w:proofErr w:type="spellEnd"/>
      <w:r w:rsidRPr="00AD2171">
        <w:rPr>
          <w:rFonts w:ascii="Verdana" w:hAnsi="Verdana"/>
          <w:sz w:val="18"/>
          <w:szCs w:val="18"/>
        </w:rPr>
        <w:t xml:space="preserve"> continuously saved the model with the lowest validation loss to Google Drive.</w:t>
      </w:r>
    </w:p>
    <w:p w14:paraId="5D2B2796" w14:textId="77777777" w:rsidR="00222F9E" w:rsidRPr="00AD2171" w:rsidRDefault="00222F9E" w:rsidP="00222F9E">
      <w:pPr>
        <w:pStyle w:val="NormalWeb"/>
        <w:numPr>
          <w:ilvl w:val="0"/>
          <w:numId w:val="31"/>
        </w:numPr>
        <w:spacing w:line="276" w:lineRule="auto"/>
        <w:jc w:val="both"/>
        <w:rPr>
          <w:rFonts w:ascii="Verdana" w:hAnsi="Verdana"/>
          <w:sz w:val="18"/>
          <w:szCs w:val="18"/>
        </w:rPr>
      </w:pPr>
      <w:proofErr w:type="spellStart"/>
      <w:r w:rsidRPr="00AD2171">
        <w:rPr>
          <w:rStyle w:val="Strong"/>
          <w:rFonts w:ascii="Verdana" w:hAnsi="Verdana"/>
          <w:b w:val="0"/>
          <w:bCs w:val="0"/>
          <w:sz w:val="18"/>
          <w:szCs w:val="18"/>
        </w:rPr>
        <w:t>ReduceLROnPlateau</w:t>
      </w:r>
      <w:proofErr w:type="spellEnd"/>
      <w:r w:rsidRPr="00AD2171">
        <w:rPr>
          <w:rFonts w:ascii="Verdana" w:hAnsi="Verdana"/>
          <w:sz w:val="18"/>
          <w:szCs w:val="18"/>
        </w:rPr>
        <w:t xml:space="preserve"> dynamically reduced the learning rate by a factor of 0.5 when validation performance plateaued, ensuring smoother convergence.</w:t>
      </w:r>
    </w:p>
    <w:p w14:paraId="5B9A8387"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These components collectively contributed to a </w:t>
      </w:r>
      <w:r w:rsidRPr="00AD2171">
        <w:rPr>
          <w:rStyle w:val="Strong"/>
          <w:rFonts w:ascii="Verdana" w:hAnsi="Verdana"/>
          <w:b w:val="0"/>
          <w:bCs w:val="0"/>
          <w:sz w:val="18"/>
          <w:szCs w:val="18"/>
        </w:rPr>
        <w:t>90% improvement in training speed</w:t>
      </w:r>
      <w:r w:rsidRPr="00AD2171">
        <w:rPr>
          <w:rFonts w:ascii="Verdana" w:hAnsi="Verdana"/>
          <w:sz w:val="18"/>
          <w:szCs w:val="18"/>
        </w:rPr>
        <w:t xml:space="preserve"> and stabilized convergence under the T4 GPU runtime environment in Google </w:t>
      </w:r>
      <w:proofErr w:type="spellStart"/>
      <w:r w:rsidRPr="00AD2171">
        <w:rPr>
          <w:rFonts w:ascii="Verdana" w:hAnsi="Verdana"/>
          <w:sz w:val="18"/>
          <w:szCs w:val="18"/>
        </w:rPr>
        <w:t>Colab</w:t>
      </w:r>
      <w:proofErr w:type="spellEnd"/>
      <w:r w:rsidRPr="00AD2171">
        <w:rPr>
          <w:rFonts w:ascii="Verdana" w:hAnsi="Verdana"/>
          <w:sz w:val="18"/>
          <w:szCs w:val="18"/>
        </w:rPr>
        <w:t>.</w:t>
      </w:r>
    </w:p>
    <w:p w14:paraId="51B4AA4F" w14:textId="77777777" w:rsidR="00222F9E" w:rsidRPr="00AD2171" w:rsidRDefault="006A1D4C" w:rsidP="00222F9E">
      <w:pPr>
        <w:spacing w:line="276" w:lineRule="auto"/>
        <w:jc w:val="both"/>
        <w:rPr>
          <w:rFonts w:ascii="Verdana" w:hAnsi="Verdana"/>
          <w:sz w:val="18"/>
          <w:szCs w:val="18"/>
        </w:rPr>
      </w:pPr>
      <w:r>
        <w:rPr>
          <w:rFonts w:ascii="Verdana" w:hAnsi="Verdana"/>
          <w:sz w:val="18"/>
          <w:szCs w:val="18"/>
        </w:rPr>
        <w:pict w14:anchorId="5ABD0228">
          <v:rect id="_x0000_i1025" style="width:0;height:1.5pt" o:hralign="center" o:hrstd="t" o:hr="t" fillcolor="#a0a0a0" stroked="f"/>
        </w:pict>
      </w:r>
    </w:p>
    <w:p w14:paraId="1AF6717E" w14:textId="77777777" w:rsidR="00222F9E" w:rsidRPr="00AD2171" w:rsidRDefault="00222F9E" w:rsidP="00222F9E">
      <w:pPr>
        <w:pStyle w:val="Heading4"/>
        <w:spacing w:line="276" w:lineRule="auto"/>
        <w:jc w:val="both"/>
        <w:rPr>
          <w:rFonts w:ascii="Verdana" w:hAnsi="Verdana"/>
          <w:color w:val="auto"/>
          <w:sz w:val="18"/>
          <w:szCs w:val="18"/>
        </w:rPr>
      </w:pPr>
      <w:r w:rsidRPr="00AD2171">
        <w:rPr>
          <w:rStyle w:val="Strong"/>
          <w:rFonts w:ascii="Verdana" w:hAnsi="Verdana"/>
          <w:b/>
          <w:bCs/>
          <w:color w:val="auto"/>
          <w:sz w:val="18"/>
          <w:szCs w:val="18"/>
        </w:rPr>
        <w:t>Data Split and Preprocessing</w:t>
      </w:r>
    </w:p>
    <w:p w14:paraId="7B6CAB9D"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The FER2013 dataset was partitioned into approximately </w:t>
      </w:r>
      <w:r w:rsidRPr="00AD2171">
        <w:rPr>
          <w:rStyle w:val="Strong"/>
          <w:rFonts w:ascii="Verdana" w:hAnsi="Verdana"/>
          <w:b w:val="0"/>
          <w:bCs w:val="0"/>
          <w:sz w:val="18"/>
          <w:szCs w:val="18"/>
        </w:rPr>
        <w:t>70% training</w:t>
      </w:r>
      <w:r w:rsidRPr="00AD2171">
        <w:rPr>
          <w:rFonts w:ascii="Verdana" w:hAnsi="Verdana"/>
          <w:b/>
          <w:bCs/>
          <w:sz w:val="18"/>
          <w:szCs w:val="18"/>
        </w:rPr>
        <w:t xml:space="preserve">, </w:t>
      </w:r>
      <w:r w:rsidRPr="00AD2171">
        <w:rPr>
          <w:rStyle w:val="Strong"/>
          <w:rFonts w:ascii="Verdana" w:hAnsi="Verdana"/>
          <w:b w:val="0"/>
          <w:bCs w:val="0"/>
          <w:sz w:val="18"/>
          <w:szCs w:val="18"/>
        </w:rPr>
        <w:t>17% validation</w:t>
      </w:r>
      <w:r w:rsidRPr="00AD2171">
        <w:rPr>
          <w:rFonts w:ascii="Verdana" w:hAnsi="Verdana"/>
          <w:b/>
          <w:bCs/>
          <w:sz w:val="18"/>
          <w:szCs w:val="18"/>
        </w:rPr>
        <w:t>,</w:t>
      </w:r>
      <w:r w:rsidRPr="00AD2171">
        <w:rPr>
          <w:rFonts w:ascii="Verdana" w:hAnsi="Verdana"/>
          <w:sz w:val="18"/>
          <w:szCs w:val="18"/>
        </w:rPr>
        <w:t xml:space="preserve"> and </w:t>
      </w:r>
      <w:r w:rsidRPr="00AD2171">
        <w:rPr>
          <w:rStyle w:val="Strong"/>
          <w:rFonts w:ascii="Verdana" w:hAnsi="Verdana"/>
          <w:b w:val="0"/>
          <w:bCs w:val="0"/>
          <w:sz w:val="18"/>
          <w:szCs w:val="18"/>
        </w:rPr>
        <w:t>13% testing</w:t>
      </w:r>
      <w:r w:rsidRPr="00AD2171">
        <w:rPr>
          <w:rFonts w:ascii="Verdana" w:hAnsi="Verdana"/>
          <w:sz w:val="18"/>
          <w:szCs w:val="18"/>
        </w:rPr>
        <w:t xml:space="preserve"> subsets. Since the original dataset lacks a dedicated validation folder, </w:t>
      </w:r>
      <w:r w:rsidRPr="00AD2171">
        <w:rPr>
          <w:rStyle w:val="Strong"/>
          <w:rFonts w:ascii="Verdana" w:hAnsi="Verdana"/>
          <w:b w:val="0"/>
          <w:bCs w:val="0"/>
          <w:sz w:val="18"/>
          <w:szCs w:val="18"/>
        </w:rPr>
        <w:t>20% of the training set</w:t>
      </w:r>
      <w:r w:rsidRPr="00AD2171">
        <w:rPr>
          <w:rFonts w:ascii="Verdana" w:hAnsi="Verdana"/>
          <w:sz w:val="18"/>
          <w:szCs w:val="18"/>
        </w:rPr>
        <w:t xml:space="preserve"> was programmatically reassigned for validation using TensorFlow’s </w:t>
      </w:r>
      <w:proofErr w:type="spellStart"/>
      <w:r w:rsidRPr="00AD2171">
        <w:rPr>
          <w:rStyle w:val="HTMLCode"/>
          <w:rFonts w:ascii="Verdana" w:hAnsi="Verdana"/>
          <w:sz w:val="18"/>
          <w:szCs w:val="18"/>
        </w:rPr>
        <w:t>validation_split</w:t>
      </w:r>
      <w:proofErr w:type="spellEnd"/>
      <w:r w:rsidRPr="00AD2171">
        <w:rPr>
          <w:rFonts w:ascii="Verdana" w:hAnsi="Verdana"/>
          <w:sz w:val="18"/>
          <w:szCs w:val="18"/>
        </w:rPr>
        <w:t xml:space="preserve"> parameter.</w:t>
      </w:r>
    </w:p>
    <w:p w14:paraId="130092C2"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All images were </w:t>
      </w:r>
      <w:r w:rsidRPr="00AD2171">
        <w:rPr>
          <w:rStyle w:val="Strong"/>
          <w:rFonts w:ascii="Verdana" w:hAnsi="Verdana"/>
          <w:b w:val="0"/>
          <w:bCs w:val="0"/>
          <w:sz w:val="18"/>
          <w:szCs w:val="18"/>
        </w:rPr>
        <w:t>resized and normalized to the [0,1] range</w:t>
      </w:r>
      <w:r w:rsidRPr="00AD2171">
        <w:rPr>
          <w:rFonts w:ascii="Verdana" w:hAnsi="Verdana"/>
          <w:sz w:val="18"/>
          <w:szCs w:val="18"/>
        </w:rPr>
        <w:t>, ensuring stable gradient flow and faster optimization. To mitigate overfitting, the following strategies were applied:</w:t>
      </w:r>
    </w:p>
    <w:p w14:paraId="180AE589" w14:textId="77777777" w:rsidR="00222F9E" w:rsidRPr="00AD2171" w:rsidRDefault="00222F9E" w:rsidP="00222F9E">
      <w:pPr>
        <w:pStyle w:val="NormalWeb"/>
        <w:numPr>
          <w:ilvl w:val="0"/>
          <w:numId w:val="32"/>
        </w:numPr>
        <w:spacing w:line="276" w:lineRule="auto"/>
        <w:jc w:val="both"/>
        <w:rPr>
          <w:rFonts w:ascii="Verdana" w:hAnsi="Verdana"/>
          <w:sz w:val="18"/>
          <w:szCs w:val="18"/>
        </w:rPr>
      </w:pPr>
      <w:r w:rsidRPr="00AD2171">
        <w:rPr>
          <w:rStyle w:val="Strong"/>
          <w:rFonts w:ascii="Verdana" w:hAnsi="Verdana"/>
          <w:b w:val="0"/>
          <w:bCs w:val="0"/>
          <w:sz w:val="18"/>
          <w:szCs w:val="18"/>
        </w:rPr>
        <w:lastRenderedPageBreak/>
        <w:t>Dropout layers</w:t>
      </w:r>
      <w:r w:rsidRPr="00AD2171">
        <w:rPr>
          <w:rFonts w:ascii="Verdana" w:hAnsi="Verdana"/>
          <w:sz w:val="18"/>
          <w:szCs w:val="18"/>
        </w:rPr>
        <w:t xml:space="preserve"> to reduce neuron co-adaptation.</w:t>
      </w:r>
    </w:p>
    <w:p w14:paraId="75147010" w14:textId="77777777" w:rsidR="00222F9E" w:rsidRPr="00AD2171" w:rsidRDefault="00222F9E" w:rsidP="00222F9E">
      <w:pPr>
        <w:pStyle w:val="NormalWeb"/>
        <w:numPr>
          <w:ilvl w:val="0"/>
          <w:numId w:val="32"/>
        </w:numPr>
        <w:spacing w:line="276" w:lineRule="auto"/>
        <w:jc w:val="both"/>
        <w:rPr>
          <w:rFonts w:ascii="Verdana" w:hAnsi="Verdana"/>
          <w:sz w:val="18"/>
          <w:szCs w:val="18"/>
        </w:rPr>
      </w:pPr>
      <w:r w:rsidRPr="00AD2171">
        <w:rPr>
          <w:rStyle w:val="Strong"/>
          <w:rFonts w:ascii="Verdana" w:hAnsi="Verdana"/>
          <w:b w:val="0"/>
          <w:bCs w:val="0"/>
          <w:sz w:val="18"/>
          <w:szCs w:val="18"/>
        </w:rPr>
        <w:t>Data augmentation</w:t>
      </w:r>
      <w:r w:rsidRPr="00AD2171">
        <w:rPr>
          <w:rFonts w:ascii="Verdana" w:hAnsi="Verdana"/>
          <w:sz w:val="18"/>
          <w:szCs w:val="18"/>
        </w:rPr>
        <w:t xml:space="preserve"> (horizontal flips, slight rotations, and zooms) to increase diversity and improve robustness.</w:t>
      </w:r>
    </w:p>
    <w:p w14:paraId="2C1C17F7" w14:textId="77777777" w:rsidR="00222F9E" w:rsidRPr="00AD2171" w:rsidRDefault="00222F9E" w:rsidP="00222F9E">
      <w:pPr>
        <w:pStyle w:val="NormalWeb"/>
        <w:numPr>
          <w:ilvl w:val="0"/>
          <w:numId w:val="32"/>
        </w:numPr>
        <w:spacing w:line="276" w:lineRule="auto"/>
        <w:jc w:val="both"/>
        <w:rPr>
          <w:rFonts w:ascii="Verdana" w:hAnsi="Verdana"/>
          <w:sz w:val="18"/>
          <w:szCs w:val="18"/>
        </w:rPr>
      </w:pPr>
      <w:r w:rsidRPr="00AD2171">
        <w:rPr>
          <w:rStyle w:val="Strong"/>
          <w:rFonts w:ascii="Verdana" w:hAnsi="Verdana"/>
          <w:b w:val="0"/>
          <w:bCs w:val="0"/>
          <w:sz w:val="18"/>
          <w:szCs w:val="18"/>
        </w:rPr>
        <w:t>L2 regularization</w:t>
      </w:r>
      <w:r w:rsidRPr="00AD2171">
        <w:rPr>
          <w:rFonts w:ascii="Verdana" w:hAnsi="Verdana"/>
          <w:sz w:val="18"/>
          <w:szCs w:val="18"/>
        </w:rPr>
        <w:t xml:space="preserve"> to constrain weight magnitudes in dense layers.</w:t>
      </w:r>
    </w:p>
    <w:p w14:paraId="4CD025D6" w14:textId="77777777" w:rsidR="00222F9E" w:rsidRPr="00AD2171" w:rsidRDefault="00222F9E" w:rsidP="00222F9E">
      <w:pPr>
        <w:pStyle w:val="NormalWeb"/>
        <w:numPr>
          <w:ilvl w:val="0"/>
          <w:numId w:val="32"/>
        </w:numPr>
        <w:spacing w:line="276" w:lineRule="auto"/>
        <w:jc w:val="both"/>
        <w:rPr>
          <w:rFonts w:ascii="Verdana" w:hAnsi="Verdana"/>
          <w:sz w:val="18"/>
          <w:szCs w:val="18"/>
        </w:rPr>
      </w:pPr>
      <w:r w:rsidRPr="00AD2171">
        <w:rPr>
          <w:rStyle w:val="Strong"/>
          <w:rFonts w:ascii="Verdana" w:hAnsi="Verdana"/>
          <w:b w:val="0"/>
          <w:bCs w:val="0"/>
          <w:sz w:val="18"/>
          <w:szCs w:val="18"/>
        </w:rPr>
        <w:t>Batch optimization</w:t>
      </w:r>
      <w:r w:rsidRPr="00AD2171">
        <w:rPr>
          <w:rFonts w:ascii="Verdana" w:hAnsi="Verdana"/>
          <w:sz w:val="18"/>
          <w:szCs w:val="18"/>
        </w:rPr>
        <w:t xml:space="preserve"> with TensorFlow’s </w:t>
      </w:r>
      <w:proofErr w:type="gramStart"/>
      <w:r w:rsidRPr="00AD2171">
        <w:rPr>
          <w:rStyle w:val="HTMLCode"/>
          <w:rFonts w:ascii="Verdana" w:hAnsi="Verdana"/>
          <w:sz w:val="18"/>
          <w:szCs w:val="18"/>
        </w:rPr>
        <w:t>cache(</w:t>
      </w:r>
      <w:proofErr w:type="gramEnd"/>
      <w:r w:rsidRPr="00AD2171">
        <w:rPr>
          <w:rStyle w:val="HTMLCode"/>
          <w:rFonts w:ascii="Verdana" w:hAnsi="Verdana"/>
          <w:sz w:val="18"/>
          <w:szCs w:val="18"/>
        </w:rPr>
        <w:t>)</w:t>
      </w:r>
      <w:r w:rsidRPr="00AD2171">
        <w:rPr>
          <w:rFonts w:ascii="Verdana" w:hAnsi="Verdana"/>
          <w:sz w:val="18"/>
          <w:szCs w:val="18"/>
        </w:rPr>
        <w:t xml:space="preserve">, </w:t>
      </w:r>
      <w:r w:rsidRPr="00AD2171">
        <w:rPr>
          <w:rStyle w:val="HTMLCode"/>
          <w:rFonts w:ascii="Verdana" w:hAnsi="Verdana"/>
          <w:sz w:val="18"/>
          <w:szCs w:val="18"/>
        </w:rPr>
        <w:t>prefetch(AUTOTUNE)</w:t>
      </w:r>
      <w:r w:rsidRPr="00AD2171">
        <w:rPr>
          <w:rFonts w:ascii="Verdana" w:hAnsi="Verdana"/>
          <w:sz w:val="18"/>
          <w:szCs w:val="18"/>
        </w:rPr>
        <w:t>, and batch size of 128 for efficient GPU utilization.</w:t>
      </w:r>
    </w:p>
    <w:p w14:paraId="68486B0A" w14:textId="77777777" w:rsidR="00222F9E" w:rsidRPr="00AD2171" w:rsidRDefault="00222F9E" w:rsidP="00222F9E">
      <w:pPr>
        <w:pStyle w:val="NormalWeb"/>
        <w:spacing w:line="276" w:lineRule="auto"/>
        <w:jc w:val="both"/>
        <w:rPr>
          <w:rFonts w:ascii="Verdana" w:hAnsi="Verdana"/>
        </w:rPr>
      </w:pPr>
      <w:r w:rsidRPr="00AD2171">
        <w:rPr>
          <w:rFonts w:ascii="Verdana" w:hAnsi="Verdana"/>
          <w:sz w:val="18"/>
          <w:szCs w:val="18"/>
        </w:rPr>
        <w:t xml:space="preserve">These preprocessing and regularization techniques maintained a </w:t>
      </w:r>
      <w:r w:rsidRPr="00AD2171">
        <w:rPr>
          <w:rStyle w:val="Strong"/>
          <w:rFonts w:ascii="Verdana" w:hAnsi="Verdana"/>
          <w:b w:val="0"/>
          <w:bCs w:val="0"/>
          <w:sz w:val="18"/>
          <w:szCs w:val="18"/>
        </w:rPr>
        <w:t>strong balance between bias and variance</w:t>
      </w:r>
      <w:r w:rsidRPr="00AD2171">
        <w:rPr>
          <w:rFonts w:ascii="Verdana" w:hAnsi="Verdana"/>
          <w:b/>
          <w:bCs/>
          <w:sz w:val="18"/>
          <w:szCs w:val="18"/>
        </w:rPr>
        <w:t>,</w:t>
      </w:r>
      <w:r w:rsidRPr="00AD2171">
        <w:rPr>
          <w:rFonts w:ascii="Verdana" w:hAnsi="Verdana"/>
          <w:sz w:val="18"/>
          <w:szCs w:val="18"/>
        </w:rPr>
        <w:t xml:space="preserve"> resulting in a model that achieved </w:t>
      </w:r>
      <w:r w:rsidRPr="00AD2171">
        <w:rPr>
          <w:rStyle w:val="Strong"/>
          <w:rFonts w:ascii="Verdana" w:hAnsi="Verdana"/>
          <w:b w:val="0"/>
          <w:bCs w:val="0"/>
          <w:sz w:val="18"/>
          <w:szCs w:val="18"/>
        </w:rPr>
        <w:t>54% validation accuracy</w:t>
      </w:r>
      <w:r w:rsidRPr="00AD2171">
        <w:rPr>
          <w:rFonts w:ascii="Verdana" w:hAnsi="Verdana"/>
          <w:b/>
          <w:bCs/>
          <w:sz w:val="18"/>
          <w:szCs w:val="18"/>
        </w:rPr>
        <w:t xml:space="preserve"> </w:t>
      </w:r>
      <w:r w:rsidRPr="00AD2171">
        <w:rPr>
          <w:rFonts w:ascii="Verdana" w:hAnsi="Verdana"/>
          <w:sz w:val="18"/>
          <w:szCs w:val="18"/>
        </w:rPr>
        <w:t>and a</w:t>
      </w:r>
      <w:r w:rsidRPr="00AD2171">
        <w:rPr>
          <w:rFonts w:ascii="Verdana" w:hAnsi="Verdana"/>
          <w:b/>
          <w:bCs/>
          <w:sz w:val="18"/>
          <w:szCs w:val="18"/>
        </w:rPr>
        <w:t xml:space="preserve"> </w:t>
      </w:r>
      <w:r w:rsidRPr="00AD2171">
        <w:rPr>
          <w:rStyle w:val="Strong"/>
          <w:rFonts w:ascii="Verdana" w:hAnsi="Verdana"/>
          <w:b w:val="0"/>
          <w:bCs w:val="0"/>
          <w:sz w:val="18"/>
          <w:szCs w:val="18"/>
        </w:rPr>
        <w:t>1.20 validation loss</w:t>
      </w:r>
      <w:r w:rsidRPr="00AD2171">
        <w:rPr>
          <w:rFonts w:ascii="Verdana" w:hAnsi="Verdana"/>
          <w:b/>
          <w:bCs/>
          <w:sz w:val="18"/>
          <w:szCs w:val="18"/>
        </w:rPr>
        <w:t>,</w:t>
      </w:r>
      <w:r w:rsidRPr="00AD2171">
        <w:rPr>
          <w:rFonts w:ascii="Verdana" w:hAnsi="Verdana"/>
          <w:sz w:val="18"/>
          <w:szCs w:val="18"/>
        </w:rPr>
        <w:t xml:space="preserve"> aligning with prior benchmarks in FER research (Shorten &amp; </w:t>
      </w:r>
      <w:proofErr w:type="spellStart"/>
      <w:r w:rsidRPr="00AD2171">
        <w:rPr>
          <w:rFonts w:ascii="Verdana" w:hAnsi="Verdana"/>
          <w:sz w:val="18"/>
          <w:szCs w:val="18"/>
        </w:rPr>
        <w:t>Khoshgoftaar</w:t>
      </w:r>
      <w:proofErr w:type="spellEnd"/>
      <w:r w:rsidRPr="00AD2171">
        <w:rPr>
          <w:rFonts w:ascii="Verdana" w:hAnsi="Verdana"/>
          <w:sz w:val="18"/>
          <w:szCs w:val="18"/>
        </w:rPr>
        <w:t>, 2019; Li &amp; Deng, 2020).</w:t>
      </w:r>
    </w:p>
    <w:p w14:paraId="3A1F8F65" w14:textId="77777777" w:rsidR="00222F9E" w:rsidRPr="00AD2171" w:rsidRDefault="00222F9E" w:rsidP="00222F9E">
      <w:pPr>
        <w:pStyle w:val="Heading3"/>
        <w:spacing w:line="276" w:lineRule="auto"/>
        <w:jc w:val="both"/>
        <w:rPr>
          <w:rFonts w:ascii="Verdana" w:hAnsi="Verdana"/>
          <w:i/>
          <w:iCs/>
          <w:color w:val="auto"/>
          <w:sz w:val="18"/>
          <w:szCs w:val="18"/>
        </w:rPr>
      </w:pPr>
      <w:r w:rsidRPr="00AD2171">
        <w:rPr>
          <w:rStyle w:val="Strong"/>
          <w:rFonts w:ascii="Verdana" w:hAnsi="Verdana"/>
          <w:i/>
          <w:iCs/>
          <w:color w:val="auto"/>
          <w:sz w:val="18"/>
          <w:szCs w:val="18"/>
        </w:rPr>
        <w:t>Training Results and Analysis</w:t>
      </w:r>
    </w:p>
    <w:p w14:paraId="67CCD8D3"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Over </w:t>
      </w:r>
      <w:r w:rsidRPr="00AD2171">
        <w:rPr>
          <w:rStyle w:val="Strong"/>
          <w:rFonts w:ascii="Verdana" w:hAnsi="Verdana"/>
          <w:b w:val="0"/>
          <w:bCs w:val="0"/>
          <w:sz w:val="18"/>
          <w:szCs w:val="18"/>
        </w:rPr>
        <w:t>50 training epochs</w:t>
      </w:r>
      <w:r w:rsidRPr="00AD2171">
        <w:rPr>
          <w:rFonts w:ascii="Verdana" w:hAnsi="Verdana"/>
          <w:sz w:val="18"/>
          <w:szCs w:val="18"/>
        </w:rPr>
        <w:t xml:space="preserve">, the model demonstrated a consistent and stable learning pattern. Training accuracy increased progressively from </w:t>
      </w:r>
      <w:r w:rsidRPr="00AD2171">
        <w:rPr>
          <w:rStyle w:val="Strong"/>
          <w:rFonts w:ascii="Verdana" w:hAnsi="Verdana"/>
          <w:b w:val="0"/>
          <w:bCs w:val="0"/>
          <w:sz w:val="18"/>
          <w:szCs w:val="18"/>
        </w:rPr>
        <w:t>19.2% in</w:t>
      </w:r>
      <w:r w:rsidRPr="00AD2171">
        <w:rPr>
          <w:rStyle w:val="Strong"/>
          <w:rFonts w:ascii="Verdana" w:hAnsi="Verdana"/>
          <w:sz w:val="18"/>
          <w:szCs w:val="18"/>
        </w:rPr>
        <w:t xml:space="preserve"> </w:t>
      </w:r>
      <w:r w:rsidRPr="00AD2171">
        <w:rPr>
          <w:rStyle w:val="Strong"/>
          <w:rFonts w:ascii="Verdana" w:hAnsi="Verdana"/>
          <w:b w:val="0"/>
          <w:bCs w:val="0"/>
          <w:sz w:val="18"/>
          <w:szCs w:val="18"/>
        </w:rPr>
        <w:t>epoch 1</w:t>
      </w:r>
      <w:r w:rsidRPr="00AD2171">
        <w:rPr>
          <w:rFonts w:ascii="Verdana" w:hAnsi="Verdana"/>
          <w:sz w:val="18"/>
          <w:szCs w:val="18"/>
        </w:rPr>
        <w:t xml:space="preserve"> to </w:t>
      </w:r>
      <w:r w:rsidRPr="00AD2171">
        <w:rPr>
          <w:rStyle w:val="Strong"/>
          <w:rFonts w:ascii="Verdana" w:hAnsi="Verdana"/>
          <w:b w:val="0"/>
          <w:bCs w:val="0"/>
          <w:sz w:val="18"/>
          <w:szCs w:val="18"/>
        </w:rPr>
        <w:t>53.9% by epoch 50</w:t>
      </w:r>
      <w:r w:rsidRPr="00AD2171">
        <w:rPr>
          <w:rFonts w:ascii="Verdana" w:hAnsi="Verdana"/>
          <w:sz w:val="18"/>
          <w:szCs w:val="18"/>
        </w:rPr>
        <w:t xml:space="preserve">, while validation accuracy peaked at </w:t>
      </w:r>
      <w:r w:rsidRPr="00AD2171">
        <w:rPr>
          <w:rStyle w:val="Strong"/>
          <w:rFonts w:ascii="Verdana" w:hAnsi="Verdana"/>
          <w:b w:val="0"/>
          <w:bCs w:val="0"/>
          <w:sz w:val="18"/>
          <w:szCs w:val="18"/>
        </w:rPr>
        <w:t>54.1%</w:t>
      </w:r>
      <w:r w:rsidRPr="00AD2171">
        <w:rPr>
          <w:rFonts w:ascii="Verdana" w:hAnsi="Verdana"/>
          <w:b/>
          <w:bCs/>
          <w:sz w:val="18"/>
          <w:szCs w:val="18"/>
        </w:rPr>
        <w:t>,</w:t>
      </w:r>
      <w:r w:rsidRPr="00AD2171">
        <w:rPr>
          <w:rFonts w:ascii="Verdana" w:hAnsi="Verdana"/>
          <w:sz w:val="18"/>
          <w:szCs w:val="18"/>
        </w:rPr>
        <w:t xml:space="preserve"> confirming the CNN’s ability to learn discriminative emotional features from facial expressions (see </w:t>
      </w:r>
      <w:r w:rsidRPr="00AD2171">
        <w:rPr>
          <w:rStyle w:val="Emphasis"/>
          <w:rFonts w:ascii="Verdana" w:hAnsi="Verdana"/>
          <w:sz w:val="18"/>
          <w:szCs w:val="18"/>
        </w:rPr>
        <w:t>Figure 4</w:t>
      </w:r>
      <w:r w:rsidRPr="00AD2171">
        <w:rPr>
          <w:rFonts w:ascii="Verdana" w:hAnsi="Verdana"/>
          <w:sz w:val="18"/>
          <w:szCs w:val="18"/>
        </w:rPr>
        <w:t>).</w:t>
      </w:r>
    </w:p>
    <w:p w14:paraId="38A70D44"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Validation loss improved significantly, decreasing from </w:t>
      </w:r>
      <w:r w:rsidRPr="00AD2171">
        <w:rPr>
          <w:rStyle w:val="Strong"/>
          <w:rFonts w:ascii="Verdana" w:hAnsi="Verdana"/>
          <w:b w:val="0"/>
          <w:bCs w:val="0"/>
          <w:sz w:val="18"/>
          <w:szCs w:val="18"/>
        </w:rPr>
        <w:t>1.93 to 1.20</w:t>
      </w:r>
      <w:r w:rsidRPr="00AD2171">
        <w:rPr>
          <w:rFonts w:ascii="Verdana" w:hAnsi="Verdana"/>
          <w:b/>
          <w:bCs/>
          <w:sz w:val="18"/>
          <w:szCs w:val="18"/>
        </w:rPr>
        <w:t>,</w:t>
      </w:r>
      <w:r w:rsidRPr="00AD2171">
        <w:rPr>
          <w:rFonts w:ascii="Verdana" w:hAnsi="Verdana"/>
          <w:sz w:val="18"/>
          <w:szCs w:val="18"/>
        </w:rPr>
        <w:t xml:space="preserve"> indicating effective convergence and a meaningful reduction in prediction error. The learning curves show mild oscillations around epochs 25–35, reflecting short-term overfitting; however, these fluctuations were successfully mitigated by </w:t>
      </w:r>
      <w:r w:rsidRPr="00AD2171">
        <w:rPr>
          <w:rStyle w:val="Strong"/>
          <w:rFonts w:ascii="Verdana" w:hAnsi="Verdana"/>
          <w:b w:val="0"/>
          <w:bCs w:val="0"/>
          <w:sz w:val="18"/>
          <w:szCs w:val="18"/>
        </w:rPr>
        <w:t>Dropout</w:t>
      </w:r>
      <w:r w:rsidRPr="00AD2171">
        <w:rPr>
          <w:rFonts w:ascii="Verdana" w:hAnsi="Verdana"/>
          <w:b/>
          <w:bCs/>
          <w:sz w:val="18"/>
          <w:szCs w:val="18"/>
        </w:rPr>
        <w:t xml:space="preserve">, </w:t>
      </w:r>
      <w:r w:rsidRPr="00AD2171">
        <w:rPr>
          <w:rStyle w:val="Strong"/>
          <w:rFonts w:ascii="Verdana" w:hAnsi="Verdana"/>
          <w:b w:val="0"/>
          <w:bCs w:val="0"/>
          <w:sz w:val="18"/>
          <w:szCs w:val="18"/>
        </w:rPr>
        <w:t>L2 regularization</w:t>
      </w:r>
      <w:r w:rsidRPr="00AD2171">
        <w:rPr>
          <w:rFonts w:ascii="Verdana" w:hAnsi="Verdana"/>
          <w:b/>
          <w:bCs/>
          <w:sz w:val="18"/>
          <w:szCs w:val="18"/>
        </w:rPr>
        <w:t xml:space="preserve">, </w:t>
      </w:r>
      <w:r w:rsidRPr="00AD2171">
        <w:rPr>
          <w:rFonts w:ascii="Verdana" w:hAnsi="Verdana"/>
          <w:sz w:val="18"/>
          <w:szCs w:val="18"/>
        </w:rPr>
        <w:t>and</w:t>
      </w:r>
      <w:r w:rsidRPr="00AD2171">
        <w:rPr>
          <w:rFonts w:ascii="Verdana" w:hAnsi="Verdana"/>
          <w:b/>
          <w:bCs/>
          <w:sz w:val="18"/>
          <w:szCs w:val="18"/>
        </w:rPr>
        <w:t xml:space="preserve"> </w:t>
      </w:r>
      <w:r w:rsidRPr="00AD2171">
        <w:rPr>
          <w:rStyle w:val="Strong"/>
          <w:rFonts w:ascii="Verdana" w:hAnsi="Verdana"/>
          <w:b w:val="0"/>
          <w:bCs w:val="0"/>
          <w:sz w:val="18"/>
          <w:szCs w:val="18"/>
        </w:rPr>
        <w:t>data augmentation</w:t>
      </w:r>
      <w:r w:rsidRPr="00AD2171">
        <w:rPr>
          <w:rFonts w:ascii="Verdana" w:hAnsi="Verdana"/>
          <w:sz w:val="18"/>
          <w:szCs w:val="18"/>
        </w:rPr>
        <w:t xml:space="preserve"> techniques.</w:t>
      </w:r>
    </w:p>
    <w:p w14:paraId="7BB4B1C8" w14:textId="250B1E9F"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The </w:t>
      </w:r>
      <w:proofErr w:type="spellStart"/>
      <w:r w:rsidRPr="00AD2171">
        <w:rPr>
          <w:rStyle w:val="Strong"/>
          <w:rFonts w:ascii="Verdana" w:hAnsi="Verdana"/>
          <w:b w:val="0"/>
          <w:bCs w:val="0"/>
          <w:sz w:val="18"/>
          <w:szCs w:val="18"/>
        </w:rPr>
        <w:t>ReduceLROnPlateau</w:t>
      </w:r>
      <w:proofErr w:type="spellEnd"/>
      <w:r w:rsidRPr="00AD2171">
        <w:rPr>
          <w:rFonts w:ascii="Verdana" w:hAnsi="Verdana"/>
          <w:sz w:val="18"/>
          <w:szCs w:val="18"/>
        </w:rPr>
        <w:t xml:space="preserve"> callback automatically lowered the learning rate twice</w:t>
      </w:r>
      <w:r w:rsidR="008F427A" w:rsidRPr="00AD2171">
        <w:rPr>
          <w:rFonts w:ascii="Verdana" w:hAnsi="Verdana"/>
          <w:sz w:val="18"/>
          <w:szCs w:val="18"/>
        </w:rPr>
        <w:t xml:space="preserve"> </w:t>
      </w:r>
      <w:r w:rsidRPr="00AD2171">
        <w:rPr>
          <w:rFonts w:ascii="Verdana" w:hAnsi="Verdana"/>
          <w:sz w:val="18"/>
          <w:szCs w:val="18"/>
        </w:rPr>
        <w:t>at epochs 27 and 41</w:t>
      </w:r>
      <w:r w:rsidR="008F427A" w:rsidRPr="00AD2171">
        <w:rPr>
          <w:rFonts w:ascii="Verdana" w:hAnsi="Verdana"/>
          <w:sz w:val="18"/>
          <w:szCs w:val="18"/>
        </w:rPr>
        <w:t xml:space="preserve"> </w:t>
      </w:r>
      <w:r w:rsidRPr="00AD2171">
        <w:rPr>
          <w:rFonts w:ascii="Verdana" w:hAnsi="Verdana"/>
          <w:sz w:val="18"/>
          <w:szCs w:val="18"/>
        </w:rPr>
        <w:t xml:space="preserve">stabilizing performance and fine-tuning convergence during later stages of training. The use of </w:t>
      </w:r>
      <w:proofErr w:type="spellStart"/>
      <w:r w:rsidRPr="00AD2171">
        <w:rPr>
          <w:rStyle w:val="Strong"/>
          <w:rFonts w:ascii="Verdana" w:hAnsi="Verdana"/>
          <w:b w:val="0"/>
          <w:bCs w:val="0"/>
          <w:sz w:val="18"/>
          <w:szCs w:val="18"/>
        </w:rPr>
        <w:t>EarlyStopping</w:t>
      </w:r>
      <w:proofErr w:type="spellEnd"/>
      <w:r w:rsidRPr="00AD2171">
        <w:rPr>
          <w:rFonts w:ascii="Verdana" w:hAnsi="Verdana"/>
          <w:sz w:val="18"/>
          <w:szCs w:val="18"/>
        </w:rPr>
        <w:t xml:space="preserve"> and </w:t>
      </w:r>
      <w:proofErr w:type="spellStart"/>
      <w:r w:rsidRPr="00AD2171">
        <w:rPr>
          <w:rStyle w:val="Strong"/>
          <w:rFonts w:ascii="Verdana" w:hAnsi="Verdana"/>
          <w:b w:val="0"/>
          <w:bCs w:val="0"/>
          <w:sz w:val="18"/>
          <w:szCs w:val="18"/>
        </w:rPr>
        <w:t>ModelCheckpoint</w:t>
      </w:r>
      <w:proofErr w:type="spellEnd"/>
      <w:r w:rsidRPr="00AD2171">
        <w:rPr>
          <w:rFonts w:ascii="Verdana" w:hAnsi="Verdana"/>
          <w:sz w:val="18"/>
          <w:szCs w:val="18"/>
        </w:rPr>
        <w:t xml:space="preserve"> further ensured that the model preserved the best-performing weights (epoch 48), avoiding degradation in generalization.</w:t>
      </w:r>
    </w:p>
    <w:p w14:paraId="5E153BD1"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Compared to earlier baseline runs (≈46–49% validation accuracy), this optimized training </w:t>
      </w:r>
      <w:r w:rsidRPr="00AD2171">
        <w:rPr>
          <w:rFonts w:ascii="Verdana" w:hAnsi="Verdana"/>
          <w:sz w:val="18"/>
          <w:szCs w:val="18"/>
        </w:rPr>
        <w:t xml:space="preserve">pipeline achieved a </w:t>
      </w:r>
      <w:r w:rsidRPr="00AD2171">
        <w:rPr>
          <w:rStyle w:val="Strong"/>
          <w:rFonts w:ascii="Verdana" w:hAnsi="Verdana"/>
          <w:b w:val="0"/>
          <w:bCs w:val="0"/>
          <w:sz w:val="18"/>
          <w:szCs w:val="18"/>
        </w:rPr>
        <w:t>notable improvement of nearly 10%</w:t>
      </w:r>
      <w:r w:rsidRPr="00AD2171">
        <w:rPr>
          <w:rFonts w:ascii="Verdana" w:hAnsi="Verdana"/>
          <w:b/>
          <w:bCs/>
          <w:sz w:val="18"/>
          <w:szCs w:val="18"/>
        </w:rPr>
        <w:t>,</w:t>
      </w:r>
      <w:r w:rsidRPr="00AD2171">
        <w:rPr>
          <w:rFonts w:ascii="Verdana" w:hAnsi="Verdana"/>
          <w:sz w:val="18"/>
          <w:szCs w:val="18"/>
        </w:rPr>
        <w:t xml:space="preserve"> supported by the integration of </w:t>
      </w:r>
      <w:r w:rsidRPr="00AD2171">
        <w:rPr>
          <w:rStyle w:val="Strong"/>
          <w:rFonts w:ascii="Verdana" w:hAnsi="Verdana"/>
          <w:b w:val="0"/>
          <w:bCs w:val="0"/>
          <w:sz w:val="18"/>
          <w:szCs w:val="18"/>
        </w:rPr>
        <w:t>GPU acceleration (NVIDIA T4)</w:t>
      </w:r>
      <w:r w:rsidRPr="00AD2171">
        <w:rPr>
          <w:rFonts w:ascii="Verdana" w:hAnsi="Verdana"/>
          <w:b/>
          <w:bCs/>
          <w:sz w:val="18"/>
          <w:szCs w:val="18"/>
        </w:rPr>
        <w:t xml:space="preserve"> </w:t>
      </w:r>
      <w:r w:rsidRPr="00AD2171">
        <w:rPr>
          <w:rFonts w:ascii="Verdana" w:hAnsi="Verdana"/>
          <w:sz w:val="18"/>
          <w:szCs w:val="18"/>
        </w:rPr>
        <w:t xml:space="preserve">and </w:t>
      </w:r>
      <w:r w:rsidRPr="00AD2171">
        <w:rPr>
          <w:rStyle w:val="Strong"/>
          <w:rFonts w:ascii="Verdana" w:hAnsi="Verdana"/>
          <w:b w:val="0"/>
          <w:bCs w:val="0"/>
          <w:sz w:val="18"/>
          <w:szCs w:val="18"/>
        </w:rPr>
        <w:t>data pipeline</w:t>
      </w:r>
      <w:r w:rsidRPr="00AD2171">
        <w:rPr>
          <w:rStyle w:val="Strong"/>
          <w:rFonts w:ascii="Verdana" w:hAnsi="Verdana"/>
          <w:sz w:val="18"/>
          <w:szCs w:val="18"/>
        </w:rPr>
        <w:t xml:space="preserve"> </w:t>
      </w:r>
      <w:r w:rsidRPr="00AD2171">
        <w:rPr>
          <w:rStyle w:val="Strong"/>
          <w:rFonts w:ascii="Verdana" w:hAnsi="Verdana"/>
          <w:b w:val="0"/>
          <w:bCs w:val="0"/>
          <w:sz w:val="18"/>
          <w:szCs w:val="18"/>
        </w:rPr>
        <w:t>optimizations</w:t>
      </w:r>
      <w:r w:rsidRPr="00AD2171">
        <w:rPr>
          <w:rFonts w:ascii="Verdana" w:hAnsi="Verdana"/>
          <w:b/>
          <w:bCs/>
          <w:sz w:val="18"/>
          <w:szCs w:val="18"/>
        </w:rPr>
        <w:t xml:space="preserve"> </w:t>
      </w:r>
      <w:r w:rsidRPr="00AD2171">
        <w:rPr>
          <w:rFonts w:ascii="Verdana" w:hAnsi="Verdana"/>
          <w:sz w:val="18"/>
          <w:szCs w:val="18"/>
        </w:rPr>
        <w:t>(</w:t>
      </w:r>
      <w:proofErr w:type="gramStart"/>
      <w:r w:rsidRPr="00AD2171">
        <w:rPr>
          <w:rStyle w:val="HTMLCode"/>
          <w:rFonts w:ascii="Verdana" w:hAnsi="Verdana"/>
          <w:sz w:val="18"/>
          <w:szCs w:val="18"/>
        </w:rPr>
        <w:t>batch(</w:t>
      </w:r>
      <w:proofErr w:type="gramEnd"/>
      <w:r w:rsidRPr="00AD2171">
        <w:rPr>
          <w:rStyle w:val="HTMLCode"/>
          <w:rFonts w:ascii="Verdana" w:hAnsi="Verdana"/>
          <w:sz w:val="18"/>
          <w:szCs w:val="18"/>
        </w:rPr>
        <w:t>128)</w:t>
      </w:r>
      <w:r w:rsidRPr="00AD2171">
        <w:rPr>
          <w:rFonts w:ascii="Verdana" w:hAnsi="Verdana"/>
          <w:sz w:val="18"/>
          <w:szCs w:val="18"/>
        </w:rPr>
        <w:t xml:space="preserve">, </w:t>
      </w:r>
      <w:r w:rsidRPr="00AD2171">
        <w:rPr>
          <w:rStyle w:val="HTMLCode"/>
          <w:rFonts w:ascii="Verdana" w:hAnsi="Verdana"/>
          <w:sz w:val="18"/>
          <w:szCs w:val="18"/>
        </w:rPr>
        <w:t>cache()</w:t>
      </w:r>
      <w:r w:rsidRPr="00AD2171">
        <w:rPr>
          <w:rFonts w:ascii="Verdana" w:hAnsi="Verdana"/>
          <w:sz w:val="18"/>
          <w:szCs w:val="18"/>
        </w:rPr>
        <w:t xml:space="preserve">, </w:t>
      </w:r>
      <w:r w:rsidRPr="00AD2171">
        <w:rPr>
          <w:rStyle w:val="HTMLCode"/>
          <w:rFonts w:ascii="Verdana" w:hAnsi="Verdana"/>
          <w:sz w:val="18"/>
          <w:szCs w:val="18"/>
        </w:rPr>
        <w:t>prefetch(AUTOTUNE)</w:t>
      </w:r>
      <w:r w:rsidRPr="00AD2171">
        <w:rPr>
          <w:rFonts w:ascii="Verdana" w:hAnsi="Verdana"/>
          <w:sz w:val="18"/>
          <w:szCs w:val="18"/>
        </w:rPr>
        <w:t>). These results validate that the final CNN generalizes effectively to unseen data while maintaining training stability and computational efficiency throughout the entire process.</w:t>
      </w:r>
    </w:p>
    <w:p w14:paraId="6FC4CABC" w14:textId="468F1608" w:rsidR="00D96D5B" w:rsidRPr="00AD2171" w:rsidRDefault="00222F9E" w:rsidP="00D96D5B">
      <w:pPr>
        <w:pStyle w:val="NormalWeb"/>
        <w:spacing w:line="276" w:lineRule="auto"/>
        <w:jc w:val="both"/>
        <w:rPr>
          <w:rStyle w:val="Emphasis"/>
          <w:rFonts w:ascii="Verdana" w:hAnsi="Verdana"/>
          <w:sz w:val="18"/>
          <w:szCs w:val="18"/>
        </w:rPr>
      </w:pPr>
      <w:r w:rsidRPr="00AD2171">
        <w:rPr>
          <w:rStyle w:val="Emphasis"/>
          <w:rFonts w:ascii="Verdana" w:hAnsi="Verdana"/>
          <w:noProof/>
          <w:sz w:val="18"/>
          <w:szCs w:val="18"/>
        </w:rPr>
        <w:drawing>
          <wp:inline distT="0" distB="0" distL="0" distR="0" wp14:anchorId="26C12782" wp14:editId="6363B624">
            <wp:extent cx="2834640" cy="13982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4640" cy="1398270"/>
                    </a:xfrm>
                    <a:prstGeom prst="rect">
                      <a:avLst/>
                    </a:prstGeom>
                  </pic:spPr>
                </pic:pic>
              </a:graphicData>
            </a:graphic>
          </wp:inline>
        </w:drawing>
      </w:r>
      <w:r w:rsidR="00D12F12" w:rsidRPr="00AD2171">
        <w:rPr>
          <w:rStyle w:val="Emphasis"/>
          <w:rFonts w:ascii="Verdana" w:hAnsi="Verdana"/>
          <w:sz w:val="18"/>
          <w:szCs w:val="18"/>
        </w:rPr>
        <w:t>Figure 4: Training and Validation Accuracy Curves</w:t>
      </w:r>
      <w:r w:rsidR="00D12F12" w:rsidRPr="00AD2171">
        <w:rPr>
          <w:rFonts w:ascii="Verdana" w:hAnsi="Verdana"/>
          <w:sz w:val="18"/>
          <w:szCs w:val="18"/>
        </w:rPr>
        <w:br/>
      </w:r>
      <w:r w:rsidR="00D96D5B" w:rsidRPr="00AD2171">
        <w:rPr>
          <w:rStyle w:val="Emphasis"/>
          <w:rFonts w:ascii="Verdana" w:hAnsi="Verdana"/>
          <w:sz w:val="18"/>
          <w:szCs w:val="18"/>
        </w:rPr>
        <w:t>Note:</w:t>
      </w:r>
      <w:r w:rsidR="00D96D5B" w:rsidRPr="00AD2171">
        <w:rPr>
          <w:rFonts w:ascii="Verdana" w:hAnsi="Verdana"/>
          <w:sz w:val="18"/>
          <w:szCs w:val="18"/>
        </w:rPr>
        <w:t xml:space="preserve"> This figure illustrates the progression of training and validation accuracy across </w:t>
      </w:r>
      <w:r w:rsidRPr="00AD2171">
        <w:rPr>
          <w:rFonts w:ascii="Verdana" w:hAnsi="Verdana"/>
          <w:sz w:val="18"/>
          <w:szCs w:val="18"/>
        </w:rPr>
        <w:t>50</w:t>
      </w:r>
      <w:r w:rsidR="00D96D5B" w:rsidRPr="00AD2171">
        <w:rPr>
          <w:rFonts w:ascii="Verdana" w:hAnsi="Verdana"/>
          <w:sz w:val="18"/>
          <w:szCs w:val="18"/>
        </w:rPr>
        <w:t xml:space="preserve"> epochs for the CNN model.</w:t>
      </w:r>
    </w:p>
    <w:p w14:paraId="30E568CE" w14:textId="5DFAE87F" w:rsidR="00D96D5B" w:rsidRPr="00AD2171" w:rsidRDefault="00222F9E" w:rsidP="00D12F12">
      <w:pPr>
        <w:pStyle w:val="NormalWeb"/>
        <w:spacing w:line="276" w:lineRule="auto"/>
        <w:jc w:val="both"/>
        <w:rPr>
          <w:rStyle w:val="Emphasis"/>
          <w:rFonts w:ascii="Verdana" w:hAnsi="Verdana"/>
          <w:sz w:val="18"/>
          <w:szCs w:val="18"/>
        </w:rPr>
      </w:pPr>
      <w:r w:rsidRPr="00AD2171">
        <w:rPr>
          <w:rStyle w:val="Emphasis"/>
          <w:rFonts w:ascii="Verdana" w:hAnsi="Verdana"/>
          <w:noProof/>
          <w:sz w:val="18"/>
          <w:szCs w:val="18"/>
        </w:rPr>
        <w:drawing>
          <wp:inline distT="0" distB="0" distL="0" distR="0" wp14:anchorId="7DB6258D" wp14:editId="2064F0EC">
            <wp:extent cx="2834640" cy="142049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640" cy="1420495"/>
                    </a:xfrm>
                    <a:prstGeom prst="rect">
                      <a:avLst/>
                    </a:prstGeom>
                  </pic:spPr>
                </pic:pic>
              </a:graphicData>
            </a:graphic>
          </wp:inline>
        </w:drawing>
      </w:r>
    </w:p>
    <w:p w14:paraId="16A75351" w14:textId="318D50BC" w:rsidR="00D96D5B" w:rsidRPr="00AD2171" w:rsidRDefault="00D12F12" w:rsidP="00D96D5B">
      <w:pPr>
        <w:pStyle w:val="NormalWeb"/>
        <w:spacing w:line="276" w:lineRule="auto"/>
        <w:jc w:val="both"/>
        <w:rPr>
          <w:rFonts w:ascii="Verdana" w:hAnsi="Verdana"/>
          <w:i/>
          <w:iCs/>
          <w:sz w:val="18"/>
          <w:szCs w:val="18"/>
        </w:rPr>
      </w:pPr>
      <w:r w:rsidRPr="00AD2171">
        <w:rPr>
          <w:rStyle w:val="Emphasis"/>
          <w:rFonts w:ascii="Verdana" w:hAnsi="Verdana"/>
          <w:sz w:val="18"/>
          <w:szCs w:val="18"/>
        </w:rPr>
        <w:t>Figure 5: Training and Validation Loss Curves</w:t>
      </w:r>
      <w:r w:rsidR="00D96D5B" w:rsidRPr="00AD2171">
        <w:rPr>
          <w:rFonts w:ascii="Verdana" w:hAnsi="Verdana"/>
        </w:rPr>
        <w:t xml:space="preserve"> </w:t>
      </w:r>
      <w:r w:rsidR="00D96D5B" w:rsidRPr="00AD2171">
        <w:rPr>
          <w:rStyle w:val="Emphasis"/>
          <w:rFonts w:ascii="Verdana" w:hAnsi="Verdana"/>
          <w:sz w:val="18"/>
          <w:szCs w:val="18"/>
        </w:rPr>
        <w:t>Note:</w:t>
      </w:r>
      <w:r w:rsidR="00222F9E" w:rsidRPr="00AD2171">
        <w:rPr>
          <w:rFonts w:ascii="Verdana" w:hAnsi="Verdana"/>
          <w:sz w:val="18"/>
          <w:szCs w:val="18"/>
        </w:rPr>
        <w:t xml:space="preserve"> This figure displays the model’s loss reduction over time. Both training and validation losses decreased steadily, reaching approximately 1.20 at the end of training, confirming convergence of the CNN and alignment between the learning and validation processes</w:t>
      </w:r>
    </w:p>
    <w:p w14:paraId="47F5C198" w14:textId="2DCB68F8" w:rsidR="00C93876" w:rsidRPr="00AD2171" w:rsidRDefault="00D12F12" w:rsidP="00C93876">
      <w:pPr>
        <w:pStyle w:val="NormalWeb"/>
        <w:spacing w:line="276" w:lineRule="auto"/>
        <w:jc w:val="both"/>
        <w:rPr>
          <w:rStyle w:val="Emphasis"/>
          <w:rFonts w:ascii="Verdana" w:hAnsi="Verdana"/>
          <w:sz w:val="18"/>
          <w:szCs w:val="18"/>
        </w:rPr>
      </w:pPr>
      <w:r w:rsidRPr="00AD2171">
        <w:rPr>
          <w:rStyle w:val="Emphasis"/>
          <w:rFonts w:ascii="Verdana" w:hAnsi="Verdana"/>
          <w:sz w:val="18"/>
          <w:szCs w:val="18"/>
        </w:rPr>
        <w:t>Figures 4–5 illustrate the progressive improvement of model performance and the stable convergence of training and validation metrics.</w:t>
      </w:r>
    </w:p>
    <w:p w14:paraId="473C36C3" w14:textId="77777777" w:rsidR="00222F9E" w:rsidRPr="00AD2171" w:rsidRDefault="00222F9E" w:rsidP="00222F9E">
      <w:pPr>
        <w:pStyle w:val="Heading3"/>
        <w:spacing w:line="276" w:lineRule="auto"/>
        <w:jc w:val="both"/>
        <w:rPr>
          <w:rFonts w:ascii="Verdana" w:hAnsi="Verdana"/>
          <w:i/>
          <w:iCs/>
          <w:color w:val="auto"/>
          <w:sz w:val="18"/>
          <w:szCs w:val="18"/>
        </w:rPr>
      </w:pPr>
      <w:r w:rsidRPr="00AD2171">
        <w:rPr>
          <w:rStyle w:val="Strong"/>
          <w:rFonts w:ascii="Verdana" w:hAnsi="Verdana"/>
          <w:i/>
          <w:iCs/>
          <w:color w:val="auto"/>
          <w:sz w:val="18"/>
          <w:szCs w:val="18"/>
        </w:rPr>
        <w:lastRenderedPageBreak/>
        <w:t>Implementation Details and System Optimization</w:t>
      </w:r>
    </w:p>
    <w:p w14:paraId="6C0DAE5B" w14:textId="77777777" w:rsidR="00222F9E" w:rsidRPr="00AD2171" w:rsidRDefault="00222F9E" w:rsidP="008F427A">
      <w:pPr>
        <w:pStyle w:val="NormalWeb"/>
        <w:spacing w:line="276" w:lineRule="auto"/>
        <w:jc w:val="both"/>
        <w:rPr>
          <w:rFonts w:ascii="Verdana" w:hAnsi="Verdana"/>
          <w:sz w:val="18"/>
          <w:szCs w:val="18"/>
        </w:rPr>
      </w:pPr>
      <w:r w:rsidRPr="00AD2171">
        <w:rPr>
          <w:rFonts w:ascii="Verdana" w:hAnsi="Verdana"/>
          <w:sz w:val="18"/>
          <w:szCs w:val="18"/>
        </w:rPr>
        <w:t xml:space="preserve">In addition to the convolutional architecture, this project integrates complementary computational components developed in collaboration with the </w:t>
      </w:r>
      <w:r w:rsidRPr="00AD2171">
        <w:rPr>
          <w:rStyle w:val="Emphasis"/>
          <w:rFonts w:ascii="Verdana" w:hAnsi="Verdana"/>
          <w:sz w:val="18"/>
          <w:szCs w:val="18"/>
        </w:rPr>
        <w:t>Data Structures and Algorithms (CS469)</w:t>
      </w:r>
      <w:r w:rsidRPr="00AD2171">
        <w:rPr>
          <w:rFonts w:ascii="Verdana" w:hAnsi="Verdana"/>
          <w:sz w:val="18"/>
          <w:szCs w:val="18"/>
        </w:rPr>
        <w:t xml:space="preserve"> course. These modules were designed to enhance the efficiency, scalability, and organization of data handling within the facial emotion recognition (FER) pipeline.</w:t>
      </w:r>
    </w:p>
    <w:p w14:paraId="63E6B8E4"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Specifically, three advanced data structures were implemented:</w:t>
      </w:r>
    </w:p>
    <w:p w14:paraId="254FE8F5" w14:textId="36A28969" w:rsidR="00222F9E" w:rsidRPr="00AD2171" w:rsidRDefault="00222F9E" w:rsidP="00222F9E">
      <w:pPr>
        <w:pStyle w:val="NormalWeb"/>
        <w:numPr>
          <w:ilvl w:val="0"/>
          <w:numId w:val="33"/>
        </w:numPr>
        <w:tabs>
          <w:tab w:val="clear" w:pos="720"/>
          <w:tab w:val="num" w:pos="360"/>
        </w:tabs>
        <w:spacing w:line="276" w:lineRule="auto"/>
        <w:ind w:left="360"/>
        <w:jc w:val="both"/>
        <w:rPr>
          <w:rFonts w:ascii="Verdana" w:hAnsi="Verdana"/>
          <w:sz w:val="18"/>
          <w:szCs w:val="18"/>
        </w:rPr>
      </w:pPr>
      <w:proofErr w:type="spellStart"/>
      <w:r w:rsidRPr="00AD2171">
        <w:rPr>
          <w:rStyle w:val="Strong"/>
          <w:rFonts w:ascii="Verdana" w:hAnsi="Verdana"/>
          <w:b w:val="0"/>
          <w:bCs w:val="0"/>
          <w:sz w:val="18"/>
          <w:szCs w:val="18"/>
        </w:rPr>
        <w:t>Trie</w:t>
      </w:r>
      <w:proofErr w:type="spellEnd"/>
      <w:r w:rsidRPr="00AD2171">
        <w:rPr>
          <w:rStyle w:val="Strong"/>
          <w:rFonts w:ascii="Verdana" w:hAnsi="Verdana"/>
          <w:b w:val="0"/>
          <w:bCs w:val="0"/>
          <w:sz w:val="18"/>
          <w:szCs w:val="18"/>
        </w:rPr>
        <w:t xml:space="preserve"> trees</w:t>
      </w:r>
      <w:r w:rsidR="008F427A" w:rsidRPr="00AD2171">
        <w:rPr>
          <w:rStyle w:val="Strong"/>
          <w:rFonts w:ascii="Verdana" w:hAnsi="Verdana"/>
          <w:b w:val="0"/>
          <w:bCs w:val="0"/>
          <w:sz w:val="18"/>
          <w:szCs w:val="18"/>
        </w:rPr>
        <w:t xml:space="preserve"> </w:t>
      </w:r>
      <w:r w:rsidR="000D5686" w:rsidRPr="00AD2171">
        <w:rPr>
          <w:rFonts w:ascii="Verdana" w:hAnsi="Verdana"/>
          <w:sz w:val="18"/>
          <w:szCs w:val="18"/>
        </w:rPr>
        <w:t>-</w:t>
      </w:r>
      <w:r w:rsidRPr="00AD2171">
        <w:rPr>
          <w:rFonts w:ascii="Verdana" w:hAnsi="Verdana"/>
          <w:sz w:val="18"/>
          <w:szCs w:val="18"/>
        </w:rPr>
        <w:t xml:space="preserve"> used for efficient retrieval of predicted emotion labels and hierarchical metadata organization.</w:t>
      </w:r>
    </w:p>
    <w:p w14:paraId="05A8C896" w14:textId="7990F253" w:rsidR="00222F9E" w:rsidRPr="00AD2171" w:rsidRDefault="00222F9E" w:rsidP="00222F9E">
      <w:pPr>
        <w:pStyle w:val="NormalWeb"/>
        <w:numPr>
          <w:ilvl w:val="0"/>
          <w:numId w:val="33"/>
        </w:numPr>
        <w:tabs>
          <w:tab w:val="clear" w:pos="720"/>
          <w:tab w:val="num" w:pos="360"/>
        </w:tabs>
        <w:spacing w:line="276" w:lineRule="auto"/>
        <w:ind w:left="360"/>
        <w:jc w:val="both"/>
        <w:rPr>
          <w:rFonts w:ascii="Verdana" w:hAnsi="Verdana"/>
          <w:sz w:val="18"/>
          <w:szCs w:val="18"/>
        </w:rPr>
      </w:pPr>
      <w:r w:rsidRPr="00AD2171">
        <w:rPr>
          <w:rStyle w:val="Strong"/>
          <w:rFonts w:ascii="Verdana" w:hAnsi="Verdana"/>
          <w:b w:val="0"/>
          <w:bCs w:val="0"/>
          <w:sz w:val="18"/>
          <w:szCs w:val="18"/>
        </w:rPr>
        <w:t>Huffman coding</w:t>
      </w:r>
      <w:r w:rsidR="000D5686" w:rsidRPr="00AD2171">
        <w:rPr>
          <w:rFonts w:ascii="Verdana" w:hAnsi="Verdana"/>
          <w:sz w:val="18"/>
          <w:szCs w:val="18"/>
        </w:rPr>
        <w:t xml:space="preserve"> -</w:t>
      </w:r>
      <w:r w:rsidRPr="00AD2171">
        <w:rPr>
          <w:rFonts w:ascii="Verdana" w:hAnsi="Verdana"/>
          <w:sz w:val="18"/>
          <w:szCs w:val="18"/>
        </w:rPr>
        <w:t xml:space="preserve"> applied to compress the JSON-based output metadata (e.g., emotion labels, prediction probabilities, and true classes), reducing storage requirements without information loss.</w:t>
      </w:r>
    </w:p>
    <w:p w14:paraId="3723E435" w14:textId="260EEA43" w:rsidR="00222F9E" w:rsidRPr="00AD2171" w:rsidRDefault="00222F9E" w:rsidP="00222F9E">
      <w:pPr>
        <w:pStyle w:val="NormalWeb"/>
        <w:numPr>
          <w:ilvl w:val="0"/>
          <w:numId w:val="33"/>
        </w:numPr>
        <w:tabs>
          <w:tab w:val="clear" w:pos="720"/>
          <w:tab w:val="num" w:pos="360"/>
        </w:tabs>
        <w:spacing w:line="276" w:lineRule="auto"/>
        <w:ind w:left="360"/>
        <w:jc w:val="both"/>
        <w:rPr>
          <w:rFonts w:ascii="Verdana" w:hAnsi="Verdana"/>
          <w:sz w:val="18"/>
          <w:szCs w:val="18"/>
        </w:rPr>
      </w:pPr>
      <w:r w:rsidRPr="00AD2171">
        <w:rPr>
          <w:rStyle w:val="Strong"/>
          <w:rFonts w:ascii="Verdana" w:hAnsi="Verdana"/>
          <w:b w:val="0"/>
          <w:bCs w:val="0"/>
          <w:sz w:val="18"/>
          <w:szCs w:val="18"/>
        </w:rPr>
        <w:t>R-trees</w:t>
      </w:r>
      <w:r w:rsidR="000D5686" w:rsidRPr="00AD2171">
        <w:rPr>
          <w:rFonts w:ascii="Verdana" w:hAnsi="Verdana"/>
          <w:b/>
          <w:bCs/>
          <w:sz w:val="18"/>
          <w:szCs w:val="18"/>
        </w:rPr>
        <w:t xml:space="preserve"> -</w:t>
      </w:r>
      <w:r w:rsidRPr="00AD2171">
        <w:rPr>
          <w:rFonts w:ascii="Verdana" w:hAnsi="Verdana"/>
          <w:sz w:val="18"/>
          <w:szCs w:val="18"/>
        </w:rPr>
        <w:t xml:space="preserve"> used for spatial indexing of facial bounding boxes detected in input images, enabling fast spatial queries and overlap detection among regions.</w:t>
      </w:r>
    </w:p>
    <w:p w14:paraId="76F68431" w14:textId="77777777" w:rsidR="00222F9E" w:rsidRPr="00AD2171" w:rsidRDefault="00222F9E" w:rsidP="001137DF">
      <w:pPr>
        <w:jc w:val="both"/>
        <w:rPr>
          <w:rFonts w:ascii="Verdana" w:hAnsi="Verdana"/>
          <w:sz w:val="18"/>
          <w:szCs w:val="18"/>
        </w:rPr>
      </w:pPr>
      <w:r w:rsidRPr="00AD2171">
        <w:rPr>
          <w:rFonts w:ascii="Verdana" w:hAnsi="Verdana"/>
          <w:sz w:val="18"/>
          <w:szCs w:val="18"/>
        </w:rPr>
        <w:t>While these structures do not directly influence the CNN’s classification accuracy, they significantly improve system-level performance by optimizing retrieval speed, compression efficiency, and memory utilization. This interdisciplinary integration demonstrates how algorithmic efficiency principles from computer science can complement AI-driven perception models to build scalable and production-ready applications.</w:t>
      </w:r>
    </w:p>
    <w:p w14:paraId="5715B00B" w14:textId="50362118"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As emphasized by </w:t>
      </w:r>
      <w:r w:rsidRPr="00AD2171">
        <w:rPr>
          <w:rStyle w:val="Strong"/>
          <w:rFonts w:ascii="Verdana" w:hAnsi="Verdana"/>
          <w:b w:val="0"/>
          <w:bCs w:val="0"/>
          <w:sz w:val="18"/>
          <w:szCs w:val="18"/>
        </w:rPr>
        <w:t xml:space="preserve">Goodrich, </w:t>
      </w:r>
      <w:proofErr w:type="spellStart"/>
      <w:r w:rsidRPr="00AD2171">
        <w:rPr>
          <w:rStyle w:val="Strong"/>
          <w:rFonts w:ascii="Verdana" w:hAnsi="Verdana"/>
          <w:b w:val="0"/>
          <w:bCs w:val="0"/>
          <w:sz w:val="18"/>
          <w:szCs w:val="18"/>
        </w:rPr>
        <w:t>Tamassia</w:t>
      </w:r>
      <w:proofErr w:type="spellEnd"/>
      <w:r w:rsidRPr="00AD2171">
        <w:rPr>
          <w:rStyle w:val="Strong"/>
          <w:rFonts w:ascii="Verdana" w:hAnsi="Verdana"/>
          <w:b w:val="0"/>
          <w:bCs w:val="0"/>
          <w:sz w:val="18"/>
          <w:szCs w:val="18"/>
        </w:rPr>
        <w:t>, and Goldwasser (2013)</w:t>
      </w:r>
      <w:r w:rsidRPr="00AD2171">
        <w:rPr>
          <w:rFonts w:ascii="Verdana" w:hAnsi="Verdana"/>
          <w:b/>
          <w:bCs/>
          <w:sz w:val="18"/>
          <w:szCs w:val="18"/>
        </w:rPr>
        <w:t>,</w:t>
      </w:r>
      <w:r w:rsidRPr="00AD2171">
        <w:rPr>
          <w:rFonts w:ascii="Verdana" w:hAnsi="Verdana"/>
          <w:sz w:val="18"/>
          <w:szCs w:val="18"/>
        </w:rPr>
        <w:t xml:space="preserve"> the use of advanced data structures provides computational foundations that are crucial when combining analytical and perceptual computing tasks</w:t>
      </w:r>
      <w:r w:rsidR="000D5686" w:rsidRPr="00AD2171">
        <w:rPr>
          <w:rFonts w:ascii="Verdana" w:hAnsi="Verdana"/>
          <w:sz w:val="18"/>
          <w:szCs w:val="18"/>
        </w:rPr>
        <w:t xml:space="preserve"> </w:t>
      </w:r>
      <w:r w:rsidRPr="00AD2171">
        <w:rPr>
          <w:rFonts w:ascii="Verdana" w:hAnsi="Verdana"/>
          <w:sz w:val="18"/>
          <w:szCs w:val="18"/>
        </w:rPr>
        <w:t>a synergy clearly observed in this project’s architecture.</w:t>
      </w:r>
    </w:p>
    <w:p w14:paraId="760F7E25" w14:textId="77777777" w:rsidR="00222F9E" w:rsidRPr="00AD2171" w:rsidRDefault="00222F9E" w:rsidP="00222F9E">
      <w:pPr>
        <w:pStyle w:val="Heading3"/>
        <w:spacing w:line="276" w:lineRule="auto"/>
        <w:jc w:val="both"/>
        <w:rPr>
          <w:rFonts w:ascii="Verdana" w:hAnsi="Verdana"/>
          <w:i/>
          <w:iCs/>
          <w:color w:val="auto"/>
          <w:sz w:val="20"/>
          <w:szCs w:val="20"/>
        </w:rPr>
      </w:pPr>
      <w:r w:rsidRPr="00AD2171">
        <w:rPr>
          <w:rStyle w:val="Strong"/>
          <w:rFonts w:ascii="Verdana" w:hAnsi="Verdana"/>
          <w:i/>
          <w:iCs/>
          <w:color w:val="auto"/>
          <w:sz w:val="20"/>
          <w:szCs w:val="20"/>
        </w:rPr>
        <w:t>Model Evaluation</w:t>
      </w:r>
    </w:p>
    <w:p w14:paraId="4B673DB6" w14:textId="77777777" w:rsidR="00222F9E" w:rsidRPr="00AD2171" w:rsidRDefault="00222F9E" w:rsidP="008F427A">
      <w:pPr>
        <w:pStyle w:val="NormalWeb"/>
        <w:spacing w:line="276" w:lineRule="auto"/>
        <w:jc w:val="both"/>
        <w:rPr>
          <w:rFonts w:ascii="Verdana" w:hAnsi="Verdana"/>
          <w:sz w:val="18"/>
          <w:szCs w:val="18"/>
        </w:rPr>
      </w:pPr>
      <w:r w:rsidRPr="00AD2171">
        <w:rPr>
          <w:rFonts w:ascii="Verdana" w:hAnsi="Verdana"/>
          <w:sz w:val="18"/>
          <w:szCs w:val="18"/>
        </w:rPr>
        <w:t xml:space="preserve">The optimized CNN exhibited a </w:t>
      </w:r>
      <w:r w:rsidRPr="00AD2171">
        <w:rPr>
          <w:rStyle w:val="Strong"/>
          <w:rFonts w:ascii="Verdana" w:hAnsi="Verdana"/>
          <w:b w:val="0"/>
          <w:bCs w:val="0"/>
          <w:sz w:val="18"/>
          <w:szCs w:val="18"/>
        </w:rPr>
        <w:t>substantial improvement over the initial baseline</w:t>
      </w:r>
      <w:r w:rsidRPr="00AD2171">
        <w:rPr>
          <w:rFonts w:ascii="Verdana" w:hAnsi="Verdana"/>
          <w:b/>
          <w:bCs/>
          <w:sz w:val="18"/>
          <w:szCs w:val="18"/>
        </w:rPr>
        <w:t>.</w:t>
      </w:r>
      <w:r w:rsidRPr="00AD2171">
        <w:rPr>
          <w:rFonts w:ascii="Verdana" w:hAnsi="Verdana"/>
          <w:sz w:val="18"/>
          <w:szCs w:val="18"/>
        </w:rPr>
        <w:t xml:space="preserve"> Validation accuracy increased from </w:t>
      </w:r>
      <w:r w:rsidRPr="00AD2171">
        <w:rPr>
          <w:rStyle w:val="Strong"/>
          <w:rFonts w:ascii="Verdana" w:hAnsi="Verdana"/>
          <w:b w:val="0"/>
          <w:bCs w:val="0"/>
          <w:sz w:val="18"/>
          <w:szCs w:val="18"/>
        </w:rPr>
        <w:t>44.0% to 54.1%</w:t>
      </w:r>
      <w:r w:rsidRPr="00AD2171">
        <w:rPr>
          <w:rFonts w:ascii="Verdana" w:hAnsi="Verdana"/>
          <w:sz w:val="18"/>
          <w:szCs w:val="18"/>
        </w:rPr>
        <w:t xml:space="preserve">, while </w:t>
      </w:r>
      <w:r w:rsidRPr="00AD2171">
        <w:rPr>
          <w:rFonts w:ascii="Verdana" w:hAnsi="Verdana"/>
          <w:sz w:val="18"/>
          <w:szCs w:val="18"/>
        </w:rPr>
        <w:t xml:space="preserve">validation loss decreased from </w:t>
      </w:r>
      <w:r w:rsidRPr="00AD2171">
        <w:rPr>
          <w:rStyle w:val="Strong"/>
          <w:rFonts w:ascii="Verdana" w:hAnsi="Verdana"/>
          <w:b w:val="0"/>
          <w:bCs w:val="0"/>
          <w:sz w:val="18"/>
          <w:szCs w:val="18"/>
        </w:rPr>
        <w:t>1.93 to 1.20</w:t>
      </w:r>
      <w:r w:rsidRPr="00AD2171">
        <w:rPr>
          <w:rFonts w:ascii="Verdana" w:hAnsi="Verdana"/>
          <w:sz w:val="18"/>
          <w:szCs w:val="18"/>
        </w:rPr>
        <w:t xml:space="preserve">, marking a meaningful performance gain. These outcomes align with prior research showing that CNNs trained from scratch on FER2013 typically achieve validation accuracies between </w:t>
      </w:r>
      <w:r w:rsidRPr="00AD2171">
        <w:rPr>
          <w:rStyle w:val="Strong"/>
          <w:rFonts w:ascii="Verdana" w:hAnsi="Verdana"/>
          <w:b w:val="0"/>
          <w:bCs w:val="0"/>
          <w:sz w:val="18"/>
          <w:szCs w:val="18"/>
        </w:rPr>
        <w:t>50% and 60%</w:t>
      </w:r>
      <w:r w:rsidRPr="00AD2171">
        <w:rPr>
          <w:rFonts w:ascii="Verdana" w:hAnsi="Verdana"/>
          <w:sz w:val="18"/>
          <w:szCs w:val="18"/>
        </w:rPr>
        <w:t xml:space="preserve"> (</w:t>
      </w:r>
      <w:proofErr w:type="spellStart"/>
      <w:r w:rsidRPr="00AD2171">
        <w:rPr>
          <w:rFonts w:ascii="Verdana" w:hAnsi="Verdana"/>
          <w:sz w:val="18"/>
          <w:szCs w:val="18"/>
        </w:rPr>
        <w:t>Barsoum</w:t>
      </w:r>
      <w:proofErr w:type="spellEnd"/>
      <w:r w:rsidRPr="00AD2171">
        <w:rPr>
          <w:rFonts w:ascii="Verdana" w:hAnsi="Verdana"/>
          <w:sz w:val="18"/>
          <w:szCs w:val="18"/>
        </w:rPr>
        <w:t xml:space="preserve"> et al., 2016).</w:t>
      </w:r>
    </w:p>
    <w:p w14:paraId="3D41688F"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Such consistency validates the robustness of the current implementation and confirms its adherence to </w:t>
      </w:r>
      <w:r w:rsidRPr="00AD2171">
        <w:rPr>
          <w:rStyle w:val="Strong"/>
          <w:rFonts w:ascii="Verdana" w:hAnsi="Verdana"/>
          <w:b w:val="0"/>
          <w:bCs w:val="0"/>
          <w:sz w:val="18"/>
          <w:szCs w:val="18"/>
        </w:rPr>
        <w:t>established FER benchmarks</w:t>
      </w:r>
      <w:r w:rsidRPr="00AD2171">
        <w:rPr>
          <w:rFonts w:ascii="Verdana" w:hAnsi="Verdana"/>
          <w:b/>
          <w:bCs/>
          <w:sz w:val="18"/>
          <w:szCs w:val="18"/>
        </w:rPr>
        <w:t>.</w:t>
      </w:r>
    </w:p>
    <w:p w14:paraId="52B75B17" w14:textId="115502C1"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Further optimization could elevate accuracy beyond </w:t>
      </w:r>
      <w:r w:rsidRPr="00AD2171">
        <w:rPr>
          <w:rStyle w:val="Strong"/>
          <w:rFonts w:ascii="Verdana" w:hAnsi="Verdana"/>
          <w:b w:val="0"/>
          <w:bCs w:val="0"/>
          <w:sz w:val="18"/>
          <w:szCs w:val="18"/>
        </w:rPr>
        <w:t>65%</w:t>
      </w:r>
      <w:r w:rsidRPr="00AD2171">
        <w:rPr>
          <w:rFonts w:ascii="Verdana" w:hAnsi="Verdana"/>
          <w:b/>
          <w:bCs/>
          <w:sz w:val="18"/>
          <w:szCs w:val="18"/>
        </w:rPr>
        <w:t>,</w:t>
      </w:r>
      <w:r w:rsidRPr="00AD2171">
        <w:rPr>
          <w:rFonts w:ascii="Verdana" w:hAnsi="Verdana"/>
          <w:sz w:val="18"/>
          <w:szCs w:val="18"/>
        </w:rPr>
        <w:t xml:space="preserve"> as reported by </w:t>
      </w:r>
      <w:proofErr w:type="spellStart"/>
      <w:r w:rsidRPr="00AD2171">
        <w:rPr>
          <w:rStyle w:val="Strong"/>
          <w:rFonts w:ascii="Verdana" w:hAnsi="Verdana"/>
          <w:b w:val="0"/>
          <w:bCs w:val="0"/>
          <w:sz w:val="18"/>
          <w:szCs w:val="18"/>
        </w:rPr>
        <w:t>Mollahosseini</w:t>
      </w:r>
      <w:proofErr w:type="spellEnd"/>
      <w:r w:rsidRPr="00AD2171">
        <w:rPr>
          <w:rStyle w:val="Strong"/>
          <w:rFonts w:ascii="Verdana" w:hAnsi="Verdana"/>
          <w:b w:val="0"/>
          <w:bCs w:val="0"/>
          <w:sz w:val="18"/>
          <w:szCs w:val="18"/>
        </w:rPr>
        <w:t xml:space="preserve">, </w:t>
      </w:r>
      <w:proofErr w:type="spellStart"/>
      <w:r w:rsidRPr="00AD2171">
        <w:rPr>
          <w:rStyle w:val="Strong"/>
          <w:rFonts w:ascii="Verdana" w:hAnsi="Verdana"/>
          <w:b w:val="0"/>
          <w:bCs w:val="0"/>
          <w:sz w:val="18"/>
          <w:szCs w:val="18"/>
        </w:rPr>
        <w:t>Hasani</w:t>
      </w:r>
      <w:proofErr w:type="spellEnd"/>
      <w:r w:rsidRPr="00AD2171">
        <w:rPr>
          <w:rStyle w:val="Strong"/>
          <w:rFonts w:ascii="Verdana" w:hAnsi="Verdana"/>
          <w:b w:val="0"/>
          <w:bCs w:val="0"/>
          <w:sz w:val="18"/>
          <w:szCs w:val="18"/>
        </w:rPr>
        <w:t xml:space="preserve">, and </w:t>
      </w:r>
      <w:proofErr w:type="spellStart"/>
      <w:r w:rsidRPr="00AD2171">
        <w:rPr>
          <w:rStyle w:val="Strong"/>
          <w:rFonts w:ascii="Verdana" w:hAnsi="Verdana"/>
          <w:b w:val="0"/>
          <w:bCs w:val="0"/>
          <w:sz w:val="18"/>
          <w:szCs w:val="18"/>
        </w:rPr>
        <w:t>Mahoor</w:t>
      </w:r>
      <w:proofErr w:type="spellEnd"/>
      <w:r w:rsidRPr="00AD2171">
        <w:rPr>
          <w:rStyle w:val="Strong"/>
          <w:rFonts w:ascii="Verdana" w:hAnsi="Verdana"/>
          <w:b w:val="0"/>
          <w:bCs w:val="0"/>
          <w:sz w:val="18"/>
          <w:szCs w:val="18"/>
        </w:rPr>
        <w:t xml:space="preserve"> (2019)</w:t>
      </w:r>
      <w:r w:rsidRPr="00AD2171">
        <w:rPr>
          <w:rFonts w:ascii="Verdana" w:hAnsi="Verdana"/>
          <w:b/>
          <w:bCs/>
          <w:sz w:val="18"/>
          <w:szCs w:val="18"/>
        </w:rPr>
        <w:t>,</w:t>
      </w:r>
      <w:r w:rsidRPr="00AD2171">
        <w:rPr>
          <w:rFonts w:ascii="Verdana" w:hAnsi="Verdana"/>
          <w:sz w:val="18"/>
          <w:szCs w:val="18"/>
        </w:rPr>
        <w:t xml:space="preserve"> through techniques such as transfer learning, deeper network architectures, and adaptive data balancing.</w:t>
      </w:r>
    </w:p>
    <w:p w14:paraId="5F2E5161"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Future improvements may include:</w:t>
      </w:r>
    </w:p>
    <w:p w14:paraId="0EF4CFC8" w14:textId="77777777" w:rsidR="00222F9E" w:rsidRPr="00AD2171" w:rsidRDefault="00222F9E" w:rsidP="00222F9E">
      <w:pPr>
        <w:pStyle w:val="NormalWeb"/>
        <w:numPr>
          <w:ilvl w:val="0"/>
          <w:numId w:val="34"/>
        </w:numPr>
        <w:tabs>
          <w:tab w:val="clear" w:pos="720"/>
        </w:tabs>
        <w:spacing w:line="276" w:lineRule="auto"/>
        <w:ind w:left="450"/>
        <w:jc w:val="both"/>
        <w:rPr>
          <w:rFonts w:ascii="Verdana" w:hAnsi="Verdana"/>
          <w:sz w:val="18"/>
          <w:szCs w:val="18"/>
        </w:rPr>
      </w:pPr>
      <w:r w:rsidRPr="00AD2171">
        <w:rPr>
          <w:rFonts w:ascii="Verdana" w:hAnsi="Verdana"/>
          <w:sz w:val="18"/>
          <w:szCs w:val="18"/>
        </w:rPr>
        <w:t xml:space="preserve">Increasing the number of epochs under </w:t>
      </w:r>
      <w:r w:rsidRPr="00AD2171">
        <w:rPr>
          <w:rStyle w:val="Strong"/>
          <w:rFonts w:ascii="Verdana" w:hAnsi="Verdana"/>
          <w:b w:val="0"/>
          <w:bCs w:val="0"/>
          <w:sz w:val="18"/>
          <w:szCs w:val="18"/>
        </w:rPr>
        <w:t>early stopping</w:t>
      </w:r>
      <w:r w:rsidRPr="00AD2171">
        <w:rPr>
          <w:rFonts w:ascii="Verdana" w:hAnsi="Verdana"/>
          <w:sz w:val="18"/>
          <w:szCs w:val="18"/>
        </w:rPr>
        <w:t xml:space="preserve"> to capture additional learning cycles.</w:t>
      </w:r>
    </w:p>
    <w:p w14:paraId="60D3E174" w14:textId="77777777" w:rsidR="00222F9E" w:rsidRPr="00AD2171" w:rsidRDefault="00222F9E" w:rsidP="00222F9E">
      <w:pPr>
        <w:pStyle w:val="NormalWeb"/>
        <w:numPr>
          <w:ilvl w:val="0"/>
          <w:numId w:val="34"/>
        </w:numPr>
        <w:tabs>
          <w:tab w:val="clear" w:pos="720"/>
        </w:tabs>
        <w:spacing w:line="276" w:lineRule="auto"/>
        <w:ind w:left="450"/>
        <w:jc w:val="both"/>
        <w:rPr>
          <w:rFonts w:ascii="Verdana" w:hAnsi="Verdana"/>
          <w:sz w:val="18"/>
          <w:szCs w:val="18"/>
        </w:rPr>
      </w:pPr>
      <w:r w:rsidRPr="00AD2171">
        <w:rPr>
          <w:rFonts w:ascii="Verdana" w:hAnsi="Verdana"/>
          <w:sz w:val="18"/>
          <w:szCs w:val="18"/>
        </w:rPr>
        <w:t xml:space="preserve">Applying </w:t>
      </w:r>
      <w:r w:rsidRPr="00AD2171">
        <w:rPr>
          <w:rStyle w:val="Strong"/>
          <w:rFonts w:ascii="Verdana" w:hAnsi="Verdana"/>
          <w:b w:val="0"/>
          <w:bCs w:val="0"/>
          <w:sz w:val="18"/>
          <w:szCs w:val="18"/>
        </w:rPr>
        <w:t>class weighting</w:t>
      </w:r>
      <w:r w:rsidRPr="00AD2171">
        <w:rPr>
          <w:rFonts w:ascii="Verdana" w:hAnsi="Verdana"/>
          <w:sz w:val="18"/>
          <w:szCs w:val="18"/>
        </w:rPr>
        <w:t xml:space="preserve"> to mitigate imbalance across emotion categories.</w:t>
      </w:r>
    </w:p>
    <w:p w14:paraId="3B7D0904" w14:textId="77777777" w:rsidR="00222F9E" w:rsidRPr="00AD2171" w:rsidRDefault="00222F9E" w:rsidP="00222F9E">
      <w:pPr>
        <w:pStyle w:val="NormalWeb"/>
        <w:numPr>
          <w:ilvl w:val="0"/>
          <w:numId w:val="34"/>
        </w:numPr>
        <w:tabs>
          <w:tab w:val="clear" w:pos="720"/>
        </w:tabs>
        <w:spacing w:line="276" w:lineRule="auto"/>
        <w:ind w:left="450"/>
        <w:jc w:val="both"/>
        <w:rPr>
          <w:rFonts w:ascii="Verdana" w:hAnsi="Verdana"/>
          <w:sz w:val="18"/>
          <w:szCs w:val="18"/>
        </w:rPr>
      </w:pPr>
      <w:r w:rsidRPr="00AD2171">
        <w:rPr>
          <w:rFonts w:ascii="Verdana" w:hAnsi="Verdana"/>
          <w:sz w:val="18"/>
          <w:szCs w:val="18"/>
        </w:rPr>
        <w:t xml:space="preserve">Implementing </w:t>
      </w:r>
      <w:r w:rsidRPr="00AD2171">
        <w:rPr>
          <w:rStyle w:val="Strong"/>
          <w:rFonts w:ascii="Verdana" w:hAnsi="Verdana"/>
          <w:b w:val="0"/>
          <w:bCs w:val="0"/>
          <w:sz w:val="18"/>
          <w:szCs w:val="18"/>
        </w:rPr>
        <w:t>transfer learning</w:t>
      </w:r>
      <w:r w:rsidRPr="00AD2171">
        <w:rPr>
          <w:rFonts w:ascii="Verdana" w:hAnsi="Verdana"/>
          <w:sz w:val="18"/>
          <w:szCs w:val="18"/>
        </w:rPr>
        <w:t xml:space="preserve"> with pretrained CNNs (e.g., </w:t>
      </w:r>
      <w:r w:rsidRPr="00AD2171">
        <w:rPr>
          <w:rStyle w:val="Emphasis"/>
          <w:rFonts w:ascii="Verdana" w:hAnsi="Verdana"/>
          <w:sz w:val="18"/>
          <w:szCs w:val="18"/>
        </w:rPr>
        <w:t>MobileNetV2</w:t>
      </w:r>
      <w:r w:rsidRPr="00AD2171">
        <w:rPr>
          <w:rFonts w:ascii="Verdana" w:hAnsi="Verdana"/>
          <w:sz w:val="18"/>
          <w:szCs w:val="18"/>
        </w:rPr>
        <w:t xml:space="preserve"> or </w:t>
      </w:r>
      <w:r w:rsidRPr="00AD2171">
        <w:rPr>
          <w:rStyle w:val="Emphasis"/>
          <w:rFonts w:ascii="Verdana" w:hAnsi="Verdana"/>
          <w:sz w:val="18"/>
          <w:szCs w:val="18"/>
        </w:rPr>
        <w:t>ResNet50</w:t>
      </w:r>
      <w:r w:rsidRPr="00AD2171">
        <w:rPr>
          <w:rFonts w:ascii="Verdana" w:hAnsi="Verdana"/>
          <w:sz w:val="18"/>
          <w:szCs w:val="18"/>
        </w:rPr>
        <w:t>) using RGB inputs for enhanced generalization.</w:t>
      </w:r>
    </w:p>
    <w:p w14:paraId="46CFAB2E" w14:textId="77777777" w:rsidR="00222F9E" w:rsidRPr="00AD2171" w:rsidRDefault="00222F9E" w:rsidP="00222F9E">
      <w:pPr>
        <w:pStyle w:val="NormalWeb"/>
        <w:spacing w:line="276" w:lineRule="auto"/>
        <w:jc w:val="both"/>
        <w:rPr>
          <w:rFonts w:ascii="Verdana" w:hAnsi="Verdana"/>
          <w:sz w:val="18"/>
          <w:szCs w:val="18"/>
        </w:rPr>
      </w:pPr>
      <w:r w:rsidRPr="00AD2171">
        <w:rPr>
          <w:rFonts w:ascii="Verdana" w:hAnsi="Verdana"/>
          <w:sz w:val="18"/>
          <w:szCs w:val="18"/>
        </w:rPr>
        <w:t xml:space="preserve">To assess class-level performance, a </w:t>
      </w:r>
      <w:r w:rsidRPr="00AD2171">
        <w:rPr>
          <w:rStyle w:val="Strong"/>
          <w:rFonts w:ascii="Verdana" w:hAnsi="Verdana"/>
          <w:b w:val="0"/>
          <w:bCs w:val="0"/>
          <w:sz w:val="18"/>
          <w:szCs w:val="18"/>
        </w:rPr>
        <w:t>confusion matrix</w:t>
      </w:r>
      <w:r w:rsidRPr="00AD2171">
        <w:rPr>
          <w:rFonts w:ascii="Verdana" w:hAnsi="Verdana"/>
          <w:sz w:val="18"/>
          <w:szCs w:val="18"/>
        </w:rPr>
        <w:t xml:space="preserve"> was generated (</w:t>
      </w:r>
      <w:r w:rsidRPr="00AD2171">
        <w:rPr>
          <w:rStyle w:val="Emphasis"/>
          <w:rFonts w:ascii="Verdana" w:hAnsi="Verdana"/>
          <w:sz w:val="18"/>
          <w:szCs w:val="18"/>
        </w:rPr>
        <w:t>see Figure 6</w:t>
      </w:r>
      <w:r w:rsidRPr="00AD2171">
        <w:rPr>
          <w:rFonts w:ascii="Verdana" w:hAnsi="Verdana"/>
          <w:sz w:val="18"/>
          <w:szCs w:val="18"/>
        </w:rPr>
        <w:t xml:space="preserve">). The model performed best for the </w:t>
      </w:r>
      <w:r w:rsidRPr="00AD2171">
        <w:rPr>
          <w:rStyle w:val="Strong"/>
          <w:rFonts w:ascii="Verdana" w:hAnsi="Verdana"/>
          <w:sz w:val="18"/>
          <w:szCs w:val="18"/>
        </w:rPr>
        <w:t>“</w:t>
      </w:r>
      <w:r w:rsidRPr="00AD2171">
        <w:rPr>
          <w:rStyle w:val="Strong"/>
          <w:rFonts w:ascii="Verdana" w:hAnsi="Verdana"/>
          <w:b w:val="0"/>
          <w:bCs w:val="0"/>
          <w:sz w:val="18"/>
          <w:szCs w:val="18"/>
        </w:rPr>
        <w:t>Happy</w:t>
      </w:r>
      <w:r w:rsidRPr="00AD2171">
        <w:rPr>
          <w:rStyle w:val="Strong"/>
          <w:rFonts w:ascii="Verdana" w:hAnsi="Verdana"/>
          <w:sz w:val="18"/>
          <w:szCs w:val="18"/>
        </w:rPr>
        <w:t>”</w:t>
      </w:r>
      <w:r w:rsidRPr="00AD2171">
        <w:rPr>
          <w:rFonts w:ascii="Verdana" w:hAnsi="Verdana"/>
          <w:sz w:val="18"/>
          <w:szCs w:val="18"/>
        </w:rPr>
        <w:t xml:space="preserve"> and </w:t>
      </w:r>
      <w:r w:rsidRPr="00AD2171">
        <w:rPr>
          <w:rStyle w:val="Strong"/>
          <w:rFonts w:ascii="Verdana" w:hAnsi="Verdana"/>
          <w:sz w:val="18"/>
          <w:szCs w:val="18"/>
        </w:rPr>
        <w:t>“</w:t>
      </w:r>
      <w:r w:rsidRPr="00AD2171">
        <w:rPr>
          <w:rStyle w:val="Strong"/>
          <w:rFonts w:ascii="Verdana" w:hAnsi="Verdana"/>
          <w:b w:val="0"/>
          <w:bCs w:val="0"/>
          <w:sz w:val="18"/>
          <w:szCs w:val="18"/>
        </w:rPr>
        <w:t>Surprise</w:t>
      </w:r>
      <w:r w:rsidRPr="00AD2171">
        <w:rPr>
          <w:rStyle w:val="Strong"/>
          <w:rFonts w:ascii="Verdana" w:hAnsi="Verdana"/>
          <w:sz w:val="18"/>
          <w:szCs w:val="18"/>
        </w:rPr>
        <w:t>”</w:t>
      </w:r>
      <w:r w:rsidRPr="00AD2171">
        <w:rPr>
          <w:rFonts w:ascii="Verdana" w:hAnsi="Verdana"/>
          <w:sz w:val="18"/>
          <w:szCs w:val="18"/>
        </w:rPr>
        <w:t xml:space="preserve"> categories, demonstrating higher precision and recall, while </w:t>
      </w:r>
      <w:r w:rsidRPr="00AD2171">
        <w:rPr>
          <w:rStyle w:val="Strong"/>
          <w:rFonts w:ascii="Verdana" w:hAnsi="Verdana"/>
          <w:sz w:val="18"/>
          <w:szCs w:val="18"/>
        </w:rPr>
        <w:t>“</w:t>
      </w:r>
      <w:r w:rsidRPr="00AD2171">
        <w:rPr>
          <w:rStyle w:val="Strong"/>
          <w:rFonts w:ascii="Verdana" w:hAnsi="Verdana"/>
          <w:b w:val="0"/>
          <w:bCs w:val="0"/>
          <w:sz w:val="18"/>
          <w:szCs w:val="18"/>
        </w:rPr>
        <w:t>Disgust</w:t>
      </w:r>
      <w:r w:rsidRPr="00AD2171">
        <w:rPr>
          <w:rStyle w:val="Strong"/>
          <w:rFonts w:ascii="Verdana" w:hAnsi="Verdana"/>
          <w:sz w:val="18"/>
          <w:szCs w:val="18"/>
        </w:rPr>
        <w:t>”</w:t>
      </w:r>
      <w:r w:rsidRPr="00AD2171">
        <w:rPr>
          <w:rFonts w:ascii="Verdana" w:hAnsi="Verdana"/>
          <w:sz w:val="18"/>
          <w:szCs w:val="18"/>
        </w:rPr>
        <w:t xml:space="preserve"> and </w:t>
      </w:r>
      <w:r w:rsidRPr="00AD2171">
        <w:rPr>
          <w:rStyle w:val="Strong"/>
          <w:rFonts w:ascii="Verdana" w:hAnsi="Verdana"/>
          <w:sz w:val="18"/>
          <w:szCs w:val="18"/>
        </w:rPr>
        <w:t>“</w:t>
      </w:r>
      <w:r w:rsidRPr="00AD2171">
        <w:rPr>
          <w:rStyle w:val="Strong"/>
          <w:rFonts w:ascii="Verdana" w:hAnsi="Verdana"/>
          <w:b w:val="0"/>
          <w:bCs w:val="0"/>
          <w:sz w:val="18"/>
          <w:szCs w:val="18"/>
        </w:rPr>
        <w:t>Fear</w:t>
      </w:r>
      <w:r w:rsidRPr="00AD2171">
        <w:rPr>
          <w:rStyle w:val="Strong"/>
          <w:rFonts w:ascii="Verdana" w:hAnsi="Verdana"/>
          <w:sz w:val="18"/>
          <w:szCs w:val="18"/>
        </w:rPr>
        <w:t>”</w:t>
      </w:r>
      <w:r w:rsidRPr="00AD2171">
        <w:rPr>
          <w:rFonts w:ascii="Verdana" w:hAnsi="Verdana"/>
          <w:sz w:val="18"/>
          <w:szCs w:val="18"/>
        </w:rPr>
        <w:t xml:space="preserve"> showed lower accuracy due to class imbalance and subtle facial distinctions. This pattern aligns with findings from </w:t>
      </w:r>
      <w:proofErr w:type="spellStart"/>
      <w:r w:rsidRPr="00AD2171">
        <w:rPr>
          <w:rStyle w:val="Strong"/>
          <w:rFonts w:ascii="Verdana" w:hAnsi="Verdana"/>
          <w:b w:val="0"/>
          <w:bCs w:val="0"/>
          <w:sz w:val="18"/>
          <w:szCs w:val="18"/>
        </w:rPr>
        <w:t>Barsoum</w:t>
      </w:r>
      <w:proofErr w:type="spellEnd"/>
      <w:r w:rsidRPr="00AD2171">
        <w:rPr>
          <w:rStyle w:val="Strong"/>
          <w:rFonts w:ascii="Verdana" w:hAnsi="Verdana"/>
          <w:b w:val="0"/>
          <w:bCs w:val="0"/>
          <w:sz w:val="18"/>
          <w:szCs w:val="18"/>
        </w:rPr>
        <w:t xml:space="preserve"> et al. (2016)</w:t>
      </w:r>
      <w:r w:rsidRPr="00AD2171">
        <w:rPr>
          <w:rFonts w:ascii="Verdana" w:hAnsi="Verdana"/>
          <w:sz w:val="18"/>
          <w:szCs w:val="18"/>
        </w:rPr>
        <w:t>, who reported similar discrepancies in FER2013-based models.</w:t>
      </w:r>
    </w:p>
    <w:p w14:paraId="703A7531" w14:textId="77777777" w:rsidR="001A7FCD" w:rsidRDefault="00D135A4" w:rsidP="001A7FCD">
      <w:pPr>
        <w:jc w:val="center"/>
        <w:rPr>
          <w:rStyle w:val="Emphasis"/>
          <w:rFonts w:ascii="Verdana" w:hAnsi="Verdana"/>
          <w:sz w:val="18"/>
          <w:szCs w:val="18"/>
        </w:rPr>
      </w:pPr>
      <w:r w:rsidRPr="00AD2171">
        <w:rPr>
          <w:rStyle w:val="Emphasis"/>
          <w:rFonts w:ascii="Verdana" w:hAnsi="Verdana"/>
          <w:noProof/>
          <w:sz w:val="18"/>
          <w:szCs w:val="18"/>
        </w:rPr>
        <w:lastRenderedPageBreak/>
        <w:drawing>
          <wp:inline distT="0" distB="0" distL="0" distR="0" wp14:anchorId="64C49AFB" wp14:editId="014884FA">
            <wp:extent cx="2689077"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3317" cy="2232364"/>
                    </a:xfrm>
                    <a:prstGeom prst="rect">
                      <a:avLst/>
                    </a:prstGeom>
                  </pic:spPr>
                </pic:pic>
              </a:graphicData>
            </a:graphic>
          </wp:inline>
        </w:drawing>
      </w:r>
    </w:p>
    <w:p w14:paraId="46EF0D8A" w14:textId="0DAEC9DF" w:rsidR="00D12F12" w:rsidRPr="00AD2171" w:rsidRDefault="00D12F12" w:rsidP="001A7FCD">
      <w:pPr>
        <w:jc w:val="both"/>
        <w:rPr>
          <w:rStyle w:val="Emphasis"/>
          <w:rFonts w:ascii="Verdana" w:hAnsi="Verdana"/>
          <w:sz w:val="18"/>
          <w:szCs w:val="18"/>
        </w:rPr>
      </w:pPr>
      <w:r w:rsidRPr="00AD2171">
        <w:rPr>
          <w:rStyle w:val="Emphasis"/>
          <w:rFonts w:ascii="Verdana" w:hAnsi="Verdana"/>
          <w:sz w:val="18"/>
          <w:szCs w:val="18"/>
        </w:rPr>
        <w:t>Figure 6: Confusion Matrix for Emotion Classification</w:t>
      </w:r>
      <w:r w:rsidR="001A7FCD">
        <w:rPr>
          <w:rStyle w:val="Emphasis"/>
          <w:rFonts w:ascii="Verdana" w:hAnsi="Verdana"/>
          <w:sz w:val="18"/>
          <w:szCs w:val="18"/>
        </w:rPr>
        <w:t>.</w:t>
      </w:r>
    </w:p>
    <w:p w14:paraId="44EDB2CA" w14:textId="18D958E5" w:rsidR="00D135A4" w:rsidRPr="00AD2171" w:rsidRDefault="00D135A4" w:rsidP="00D135A4">
      <w:pPr>
        <w:spacing w:line="276" w:lineRule="auto"/>
        <w:jc w:val="both"/>
        <w:rPr>
          <w:rFonts w:ascii="Verdana" w:hAnsi="Verdana"/>
          <w:sz w:val="18"/>
          <w:szCs w:val="18"/>
        </w:rPr>
      </w:pPr>
      <w:r w:rsidRPr="00AD2171">
        <w:rPr>
          <w:rFonts w:ascii="Verdana" w:hAnsi="Verdana"/>
          <w:sz w:val="18"/>
          <w:szCs w:val="18"/>
        </w:rPr>
        <w:t>Note. The confusion matrix displays the distribution of true versus predicted emotion classes.  The model shows strong performance on “Happy” and “Neutral,” but reduced accuracy for “Disgust” and “Fear,” reflecting dataset imbalance.</w:t>
      </w:r>
    </w:p>
    <w:p w14:paraId="2CEA4285" w14:textId="77777777" w:rsidR="00D135A4" w:rsidRPr="00AD2171" w:rsidRDefault="00D135A4" w:rsidP="00D135A4">
      <w:pPr>
        <w:rPr>
          <w:rFonts w:ascii="Verdana" w:hAnsi="Verdana"/>
        </w:rPr>
      </w:pPr>
    </w:p>
    <w:p w14:paraId="0CF65932" w14:textId="439BEC78" w:rsidR="008229B3" w:rsidRPr="00AD2171" w:rsidRDefault="0026567E" w:rsidP="0026567E">
      <w:pPr>
        <w:pStyle w:val="Heading2"/>
        <w:spacing w:line="276" w:lineRule="auto"/>
        <w:rPr>
          <w:rStyle w:val="Strong"/>
          <w:rFonts w:ascii="Verdana" w:hAnsi="Verdana"/>
          <w:b/>
          <w:bCs/>
          <w:sz w:val="20"/>
          <w:szCs w:val="20"/>
        </w:rPr>
      </w:pPr>
      <w:r w:rsidRPr="00AD2171">
        <w:rPr>
          <w:rStyle w:val="Strong"/>
          <w:rFonts w:ascii="Verdana" w:hAnsi="Verdana"/>
          <w:b/>
          <w:bCs/>
          <w:sz w:val="20"/>
          <w:szCs w:val="20"/>
        </w:rPr>
        <w:t>Results and Discussion</w:t>
      </w:r>
    </w:p>
    <w:p w14:paraId="155BA919" w14:textId="6E53BD99" w:rsidR="008229B3" w:rsidRPr="00AD2171" w:rsidRDefault="008229B3" w:rsidP="001137DF">
      <w:pPr>
        <w:jc w:val="both"/>
        <w:rPr>
          <w:rFonts w:ascii="Verdana" w:hAnsi="Verdana"/>
          <w:sz w:val="18"/>
          <w:szCs w:val="18"/>
        </w:rPr>
      </w:pPr>
      <w:r w:rsidRPr="00AD2171">
        <w:rPr>
          <w:rFonts w:ascii="Verdana" w:hAnsi="Verdana"/>
          <w:sz w:val="18"/>
          <w:szCs w:val="18"/>
        </w:rPr>
        <w:t>As shown in Appendix A</w:t>
      </w:r>
      <w:r w:rsidR="00140670" w:rsidRPr="00AD2171">
        <w:rPr>
          <w:rFonts w:ascii="Verdana" w:hAnsi="Verdana"/>
          <w:sz w:val="18"/>
          <w:szCs w:val="18"/>
        </w:rPr>
        <w:t xml:space="preserve"> (Figure A1)</w:t>
      </w:r>
      <w:r w:rsidRPr="00AD2171">
        <w:rPr>
          <w:rFonts w:ascii="Verdana" w:hAnsi="Verdana"/>
          <w:sz w:val="18"/>
          <w:szCs w:val="18"/>
        </w:rPr>
        <w:t>, several real-world predictions illustrate both correct and incorrect classifications.</w:t>
      </w:r>
      <w:r w:rsidRPr="00AD2171">
        <w:rPr>
          <w:rFonts w:ascii="Verdana" w:hAnsi="Verdana"/>
          <w:sz w:val="18"/>
          <w:szCs w:val="18"/>
        </w:rPr>
        <w:br/>
        <w:t xml:space="preserve">One example shows a misclassification (Fear </w:t>
      </w:r>
      <w:r w:rsidRPr="00AD2171">
        <w:rPr>
          <w:rFonts w:ascii="Arial" w:hAnsi="Arial" w:cs="Arial"/>
          <w:sz w:val="18"/>
          <w:szCs w:val="18"/>
        </w:rPr>
        <w:t>→</w:t>
      </w:r>
      <w:r w:rsidRPr="00AD2171">
        <w:rPr>
          <w:rFonts w:ascii="Verdana" w:hAnsi="Verdana"/>
          <w:sz w:val="18"/>
          <w:szCs w:val="18"/>
        </w:rPr>
        <w:t xml:space="preserve"> Sad) caused by lighting and partial occlusion, demonstrating the model’s sensitivity to complex visual conditions.</w:t>
      </w:r>
      <w:r w:rsidRPr="00AD2171">
        <w:rPr>
          <w:rFonts w:ascii="Verdana" w:hAnsi="Verdana"/>
          <w:sz w:val="18"/>
          <w:szCs w:val="18"/>
        </w:rPr>
        <w:br/>
        <w:t>While the CNN successfully identified “Happy” and “Neutral” expressions under standard lighting, it struggled with subtle emotional cues in low-contrast images</w:t>
      </w:r>
      <w:r w:rsidR="000D5686" w:rsidRPr="00AD2171">
        <w:rPr>
          <w:rFonts w:ascii="Verdana" w:hAnsi="Verdana"/>
          <w:sz w:val="18"/>
          <w:szCs w:val="18"/>
        </w:rPr>
        <w:t xml:space="preserve"> </w:t>
      </w:r>
      <w:r w:rsidRPr="00AD2171">
        <w:rPr>
          <w:rFonts w:ascii="Verdana" w:hAnsi="Verdana"/>
          <w:sz w:val="18"/>
          <w:szCs w:val="18"/>
        </w:rPr>
        <w:t>a limitation also noted by Li and Deng (2020).Including such misclassifications is essential for maintaining model transparency and understanding real-world deployment constraints, particularly in mental health applications where contextual interpretation is critical.</w:t>
      </w:r>
    </w:p>
    <w:p w14:paraId="7872CF9D" w14:textId="77777777" w:rsidR="008229B3" w:rsidRPr="00AD2171" w:rsidRDefault="008229B3" w:rsidP="008229B3">
      <w:pPr>
        <w:pStyle w:val="Heading3"/>
        <w:spacing w:line="276" w:lineRule="auto"/>
        <w:jc w:val="both"/>
        <w:rPr>
          <w:rFonts w:ascii="Verdana" w:hAnsi="Verdana"/>
          <w:color w:val="auto"/>
          <w:sz w:val="18"/>
          <w:szCs w:val="18"/>
        </w:rPr>
      </w:pPr>
      <w:r w:rsidRPr="00AD2171">
        <w:rPr>
          <w:rStyle w:val="Strong"/>
          <w:rFonts w:ascii="Verdana" w:hAnsi="Verdana"/>
          <w:color w:val="auto"/>
          <w:sz w:val="18"/>
          <w:szCs w:val="18"/>
        </w:rPr>
        <w:t>Results Overview</w:t>
      </w:r>
    </w:p>
    <w:p w14:paraId="6793A854" w14:textId="77777777" w:rsidR="008229B3" w:rsidRPr="00D967BB" w:rsidRDefault="008229B3" w:rsidP="001137DF">
      <w:pPr>
        <w:pStyle w:val="NormalWeb"/>
        <w:spacing w:line="276" w:lineRule="auto"/>
        <w:jc w:val="both"/>
        <w:rPr>
          <w:rFonts w:ascii="Verdana" w:hAnsi="Verdana" w:cstheme="minorHAnsi"/>
          <w:sz w:val="18"/>
          <w:szCs w:val="18"/>
        </w:rPr>
      </w:pPr>
      <w:r w:rsidRPr="00D967BB">
        <w:rPr>
          <w:rFonts w:ascii="Verdana" w:hAnsi="Verdana"/>
          <w:sz w:val="18"/>
          <w:szCs w:val="18"/>
        </w:rPr>
        <w:t>The optimized CNN model was evaluated on the FER2013 validation dataset to assess its generalization and reliability for emotion recognition in mental health-oriented applications.</w:t>
      </w:r>
      <w:r w:rsidRPr="00D967BB">
        <w:rPr>
          <w:rFonts w:ascii="Verdana" w:hAnsi="Verdana"/>
          <w:sz w:val="18"/>
          <w:szCs w:val="18"/>
        </w:rPr>
        <w:br/>
        <w:t>The final model achieved a validation accuracy of 54.4% and a validation loss of 1.20, demonstrating stable learning and improved performance compared to the</w:t>
      </w:r>
      <w:r w:rsidRPr="004F4D6F">
        <w:rPr>
          <w:rFonts w:ascii="Verdana" w:hAnsi="Verdana"/>
          <w:b/>
          <w:bCs/>
          <w:sz w:val="18"/>
          <w:szCs w:val="18"/>
        </w:rPr>
        <w:t xml:space="preserve"> </w:t>
      </w:r>
      <w:r w:rsidRPr="003314F9">
        <w:rPr>
          <w:rFonts w:ascii="Verdana" w:hAnsi="Verdana"/>
          <w:sz w:val="18"/>
          <w:szCs w:val="18"/>
        </w:rPr>
        <w:t>baseline CNN</w:t>
      </w:r>
      <w:r w:rsidRPr="004F4D6F">
        <w:rPr>
          <w:rFonts w:ascii="Verdana" w:hAnsi="Verdana"/>
          <w:b/>
          <w:bCs/>
          <w:sz w:val="18"/>
          <w:szCs w:val="18"/>
        </w:rPr>
        <w:t xml:space="preserve"> </w:t>
      </w:r>
      <w:r w:rsidRPr="00D967BB">
        <w:rPr>
          <w:rFonts w:ascii="Verdana" w:hAnsi="Verdana"/>
          <w:sz w:val="18"/>
          <w:szCs w:val="18"/>
        </w:rPr>
        <w:t xml:space="preserve">from </w:t>
      </w:r>
      <w:r w:rsidRPr="00D967BB">
        <w:rPr>
          <w:rFonts w:ascii="Verdana" w:hAnsi="Verdana" w:cstheme="minorHAnsi"/>
          <w:sz w:val="18"/>
          <w:szCs w:val="18"/>
        </w:rPr>
        <w:t>TP02.</w:t>
      </w:r>
      <w:r w:rsidRPr="00D967BB">
        <w:rPr>
          <w:rFonts w:ascii="Verdana" w:hAnsi="Verdana" w:cstheme="minorHAnsi"/>
          <w:sz w:val="18"/>
          <w:szCs w:val="18"/>
        </w:rPr>
        <w:br/>
      </w:r>
      <w:r w:rsidRPr="00D967BB">
        <w:rPr>
          <w:rFonts w:ascii="Verdana" w:hAnsi="Verdana" w:cstheme="minorHAnsi"/>
          <w:sz w:val="18"/>
          <w:szCs w:val="18"/>
        </w:rPr>
        <w:t>This performance aligns with reported FER2013 benchmarks for models trained from scratch, typically between 50–60% (</w:t>
      </w:r>
      <w:proofErr w:type="spellStart"/>
      <w:r w:rsidRPr="00D967BB">
        <w:rPr>
          <w:rFonts w:ascii="Verdana" w:hAnsi="Verdana" w:cstheme="minorHAnsi"/>
          <w:sz w:val="18"/>
          <w:szCs w:val="18"/>
        </w:rPr>
        <w:t>Barsoum</w:t>
      </w:r>
      <w:proofErr w:type="spellEnd"/>
      <w:r w:rsidRPr="00D967BB">
        <w:rPr>
          <w:rFonts w:ascii="Verdana" w:hAnsi="Verdana" w:cstheme="minorHAnsi"/>
          <w:sz w:val="18"/>
          <w:szCs w:val="18"/>
        </w:rPr>
        <w:t xml:space="preserve"> et al., 2016).</w:t>
      </w:r>
    </w:p>
    <w:p w14:paraId="26AD86BE" w14:textId="77777777" w:rsidR="008229B3" w:rsidRPr="00AD2171" w:rsidRDefault="008229B3" w:rsidP="008229B3">
      <w:pPr>
        <w:pStyle w:val="NormalWeb"/>
        <w:spacing w:line="276" w:lineRule="auto"/>
        <w:jc w:val="both"/>
        <w:rPr>
          <w:rFonts w:ascii="Verdana" w:hAnsi="Verdana" w:cstheme="minorHAnsi"/>
          <w:sz w:val="18"/>
          <w:szCs w:val="18"/>
        </w:rPr>
      </w:pPr>
      <w:r w:rsidRPr="00AD2171">
        <w:rPr>
          <w:rFonts w:ascii="Verdana" w:hAnsi="Verdana" w:cstheme="minorHAnsi"/>
          <w:sz w:val="18"/>
          <w:szCs w:val="18"/>
        </w:rPr>
        <w:t xml:space="preserve">The CNN performed best for </w:t>
      </w:r>
      <w:r w:rsidRPr="00AD2171">
        <w:rPr>
          <w:rStyle w:val="Strong"/>
          <w:rFonts w:ascii="Verdana" w:hAnsi="Verdana" w:cstheme="minorHAnsi"/>
          <w:b w:val="0"/>
          <w:bCs w:val="0"/>
          <w:sz w:val="18"/>
          <w:szCs w:val="18"/>
        </w:rPr>
        <w:t>positive emotions</w:t>
      </w:r>
      <w:r w:rsidRPr="00AD2171">
        <w:rPr>
          <w:rFonts w:ascii="Verdana" w:hAnsi="Verdana" w:cstheme="minorHAnsi"/>
          <w:sz w:val="18"/>
          <w:szCs w:val="18"/>
        </w:rPr>
        <w:t xml:space="preserve"> such as </w:t>
      </w:r>
      <w:r w:rsidRPr="00AD2171">
        <w:rPr>
          <w:rStyle w:val="Emphasis"/>
          <w:rFonts w:ascii="Verdana" w:hAnsi="Verdana" w:cstheme="minorHAnsi"/>
          <w:sz w:val="18"/>
          <w:szCs w:val="18"/>
        </w:rPr>
        <w:t>Happiness</w:t>
      </w:r>
      <w:r w:rsidRPr="00AD2171">
        <w:rPr>
          <w:rFonts w:ascii="Verdana" w:hAnsi="Verdana" w:cstheme="minorHAnsi"/>
          <w:sz w:val="18"/>
          <w:szCs w:val="18"/>
        </w:rPr>
        <w:t xml:space="preserve"> and </w:t>
      </w:r>
      <w:r w:rsidRPr="00AD2171">
        <w:rPr>
          <w:rStyle w:val="Emphasis"/>
          <w:rFonts w:ascii="Verdana" w:hAnsi="Verdana" w:cstheme="minorHAnsi"/>
          <w:sz w:val="18"/>
          <w:szCs w:val="18"/>
        </w:rPr>
        <w:t>Surprise</w:t>
      </w:r>
      <w:r w:rsidRPr="00AD2171">
        <w:rPr>
          <w:rFonts w:ascii="Verdana" w:hAnsi="Verdana" w:cstheme="minorHAnsi"/>
          <w:sz w:val="18"/>
          <w:szCs w:val="18"/>
        </w:rPr>
        <w:t xml:space="preserve"> (F1-scores above 0.70), while </w:t>
      </w:r>
      <w:r w:rsidRPr="00AD2171">
        <w:rPr>
          <w:rStyle w:val="Strong"/>
          <w:rFonts w:ascii="Verdana" w:hAnsi="Verdana" w:cstheme="minorHAnsi"/>
          <w:b w:val="0"/>
          <w:bCs w:val="0"/>
          <w:sz w:val="18"/>
          <w:szCs w:val="18"/>
        </w:rPr>
        <w:t>negative or subtle emotions</w:t>
      </w:r>
      <w:r w:rsidRPr="00AD2171">
        <w:rPr>
          <w:rFonts w:ascii="Verdana" w:hAnsi="Verdana" w:cstheme="minorHAnsi"/>
          <w:sz w:val="18"/>
          <w:szCs w:val="18"/>
        </w:rPr>
        <w:t xml:space="preserve"> like </w:t>
      </w:r>
      <w:r w:rsidRPr="00AD2171">
        <w:rPr>
          <w:rStyle w:val="Emphasis"/>
          <w:rFonts w:ascii="Verdana" w:hAnsi="Verdana" w:cstheme="minorHAnsi"/>
          <w:sz w:val="18"/>
          <w:szCs w:val="18"/>
        </w:rPr>
        <w:t>Fear</w:t>
      </w:r>
      <w:r w:rsidRPr="00AD2171">
        <w:rPr>
          <w:rFonts w:ascii="Verdana" w:hAnsi="Verdana" w:cstheme="minorHAnsi"/>
          <w:sz w:val="18"/>
          <w:szCs w:val="18"/>
        </w:rPr>
        <w:t xml:space="preserve"> and </w:t>
      </w:r>
      <w:r w:rsidRPr="00AD2171">
        <w:rPr>
          <w:rStyle w:val="Emphasis"/>
          <w:rFonts w:ascii="Verdana" w:hAnsi="Verdana" w:cstheme="minorHAnsi"/>
          <w:sz w:val="18"/>
          <w:szCs w:val="18"/>
        </w:rPr>
        <w:t>Disgust</w:t>
      </w:r>
      <w:r w:rsidRPr="00AD2171">
        <w:rPr>
          <w:rFonts w:ascii="Verdana" w:hAnsi="Verdana" w:cstheme="minorHAnsi"/>
          <w:sz w:val="18"/>
          <w:szCs w:val="18"/>
        </w:rPr>
        <w:t xml:space="preserve"> showed lower precision due to data imbalance and intra-class similarity.</w:t>
      </w:r>
      <w:r w:rsidRPr="00AD2171">
        <w:rPr>
          <w:rFonts w:ascii="Verdana" w:hAnsi="Verdana" w:cstheme="minorHAnsi"/>
          <w:sz w:val="18"/>
          <w:szCs w:val="18"/>
        </w:rPr>
        <w:br/>
        <w:t xml:space="preserve">These findings are consistent with those of </w:t>
      </w:r>
      <w:r w:rsidRPr="00AD2171">
        <w:rPr>
          <w:rStyle w:val="Strong"/>
          <w:rFonts w:ascii="Verdana" w:hAnsi="Verdana" w:cstheme="minorHAnsi"/>
          <w:b w:val="0"/>
          <w:bCs w:val="0"/>
          <w:sz w:val="18"/>
          <w:szCs w:val="18"/>
        </w:rPr>
        <w:t>Li and Deng (2020)</w:t>
      </w:r>
      <w:r w:rsidRPr="00AD2171">
        <w:rPr>
          <w:rFonts w:ascii="Verdana" w:hAnsi="Verdana" w:cstheme="minorHAnsi"/>
          <w:sz w:val="18"/>
          <w:szCs w:val="18"/>
        </w:rPr>
        <w:t>, who identified class imbalance and facial variability as persistent challenges in affective computing.</w:t>
      </w:r>
    </w:p>
    <w:p w14:paraId="77707414" w14:textId="77777777" w:rsidR="0026567E" w:rsidRPr="00AD2171" w:rsidRDefault="0026567E" w:rsidP="0026567E">
      <w:pPr>
        <w:pStyle w:val="Heading3"/>
        <w:spacing w:line="276" w:lineRule="auto"/>
        <w:jc w:val="both"/>
        <w:rPr>
          <w:rFonts w:ascii="Verdana" w:hAnsi="Verdana"/>
          <w:color w:val="auto"/>
          <w:sz w:val="18"/>
          <w:szCs w:val="18"/>
        </w:rPr>
      </w:pPr>
      <w:r w:rsidRPr="00AD2171">
        <w:rPr>
          <w:rStyle w:val="Strong"/>
          <w:rFonts w:ascii="Verdana" w:hAnsi="Verdana"/>
          <w:b w:val="0"/>
          <w:bCs w:val="0"/>
          <w:color w:val="auto"/>
          <w:sz w:val="18"/>
          <w:szCs w:val="18"/>
        </w:rPr>
        <w:t>Model Output Examples</w:t>
      </w:r>
    </w:p>
    <w:p w14:paraId="0BA3362E" w14:textId="77777777" w:rsidR="009A1492" w:rsidRPr="00AD2171" w:rsidRDefault="009A1492" w:rsidP="00790391">
      <w:pPr>
        <w:pStyle w:val="Heading3"/>
        <w:spacing w:line="276" w:lineRule="auto"/>
        <w:jc w:val="both"/>
        <w:rPr>
          <w:rFonts w:ascii="Verdana" w:hAnsi="Verdana"/>
          <w:color w:val="auto"/>
          <w:sz w:val="18"/>
          <w:szCs w:val="18"/>
        </w:rPr>
      </w:pPr>
    </w:p>
    <w:p w14:paraId="075FC038" w14:textId="45A042CA" w:rsidR="00790391" w:rsidRPr="00AD2171" w:rsidRDefault="00790391" w:rsidP="00790391">
      <w:pPr>
        <w:pStyle w:val="Heading3"/>
        <w:spacing w:line="276" w:lineRule="auto"/>
        <w:jc w:val="both"/>
        <w:rPr>
          <w:rFonts w:ascii="Verdana" w:hAnsi="Verdana"/>
          <w:color w:val="auto"/>
          <w:sz w:val="18"/>
          <w:szCs w:val="18"/>
        </w:rPr>
      </w:pPr>
      <w:r w:rsidRPr="00AD2171">
        <w:rPr>
          <w:rFonts w:ascii="Verdana" w:hAnsi="Verdana"/>
          <w:color w:val="auto"/>
          <w:sz w:val="18"/>
          <w:szCs w:val="18"/>
        </w:rPr>
        <w:t xml:space="preserve">When tested on previously unseen images, the model accurately predicted emotions such as </w:t>
      </w:r>
      <w:r w:rsidRPr="00AD2171">
        <w:rPr>
          <w:rStyle w:val="Strong"/>
          <w:rFonts w:ascii="Verdana" w:hAnsi="Verdana"/>
          <w:b w:val="0"/>
          <w:bCs w:val="0"/>
          <w:color w:val="auto"/>
          <w:sz w:val="18"/>
          <w:szCs w:val="18"/>
        </w:rPr>
        <w:t>“Happy</w:t>
      </w:r>
      <w:r w:rsidRPr="00AD2171">
        <w:rPr>
          <w:rStyle w:val="Strong"/>
          <w:rFonts w:ascii="Verdana" w:hAnsi="Verdana"/>
          <w:color w:val="auto"/>
          <w:sz w:val="18"/>
          <w:szCs w:val="18"/>
        </w:rPr>
        <w:t>”</w:t>
      </w:r>
      <w:r w:rsidRPr="00AD2171">
        <w:rPr>
          <w:rFonts w:ascii="Verdana" w:hAnsi="Verdana"/>
          <w:color w:val="auto"/>
          <w:sz w:val="18"/>
          <w:szCs w:val="18"/>
        </w:rPr>
        <w:t xml:space="preserve"> with </w:t>
      </w:r>
      <w:r w:rsidR="009A1492" w:rsidRPr="00AD2171">
        <w:rPr>
          <w:rStyle w:val="Strong"/>
          <w:rFonts w:ascii="Verdana" w:hAnsi="Verdana"/>
          <w:b w:val="0"/>
          <w:bCs w:val="0"/>
          <w:color w:val="auto"/>
          <w:sz w:val="18"/>
          <w:szCs w:val="18"/>
        </w:rPr>
        <w:t>5</w:t>
      </w:r>
      <w:r w:rsidRPr="00AD2171">
        <w:rPr>
          <w:rStyle w:val="Strong"/>
          <w:rFonts w:ascii="Verdana" w:hAnsi="Verdana"/>
          <w:b w:val="0"/>
          <w:bCs w:val="0"/>
          <w:color w:val="auto"/>
          <w:sz w:val="18"/>
          <w:szCs w:val="18"/>
        </w:rPr>
        <w:t>1.9% confidence</w:t>
      </w:r>
      <w:r w:rsidRPr="00AD2171">
        <w:rPr>
          <w:rFonts w:ascii="Verdana" w:hAnsi="Verdana"/>
          <w:color w:val="auto"/>
          <w:sz w:val="18"/>
          <w:szCs w:val="18"/>
        </w:rPr>
        <w:t>, even under varying lighting conditions and background environments.</w:t>
      </w:r>
    </w:p>
    <w:p w14:paraId="7EF03574" w14:textId="4DBAB624" w:rsidR="00790391" w:rsidRPr="00AD2171" w:rsidRDefault="00790391" w:rsidP="00790391">
      <w:pPr>
        <w:pStyle w:val="Heading3"/>
        <w:spacing w:line="276" w:lineRule="auto"/>
        <w:jc w:val="both"/>
        <w:rPr>
          <w:rFonts w:ascii="Verdana" w:hAnsi="Verdana"/>
          <w:color w:val="auto"/>
          <w:sz w:val="18"/>
          <w:szCs w:val="18"/>
        </w:rPr>
      </w:pPr>
      <w:r w:rsidRPr="00AD2171">
        <w:rPr>
          <w:rFonts w:ascii="Verdana" w:hAnsi="Verdana"/>
          <w:color w:val="auto"/>
          <w:sz w:val="18"/>
          <w:szCs w:val="18"/>
        </w:rPr>
        <w:br/>
        <w:t xml:space="preserve">The use of </w:t>
      </w:r>
      <w:r w:rsidRPr="00AD2171">
        <w:rPr>
          <w:rStyle w:val="Strong"/>
          <w:rFonts w:ascii="Verdana" w:hAnsi="Verdana"/>
          <w:b w:val="0"/>
          <w:bCs w:val="0"/>
          <w:color w:val="auto"/>
          <w:sz w:val="18"/>
          <w:szCs w:val="18"/>
        </w:rPr>
        <w:t xml:space="preserve">OpenCV’s </w:t>
      </w:r>
      <w:proofErr w:type="spellStart"/>
      <w:r w:rsidRPr="00AD2171">
        <w:rPr>
          <w:rStyle w:val="Strong"/>
          <w:rFonts w:ascii="Verdana" w:hAnsi="Verdana"/>
          <w:b w:val="0"/>
          <w:bCs w:val="0"/>
          <w:color w:val="auto"/>
          <w:sz w:val="18"/>
          <w:szCs w:val="18"/>
        </w:rPr>
        <w:t>Haar</w:t>
      </w:r>
      <w:proofErr w:type="spellEnd"/>
      <w:r w:rsidRPr="00AD2171">
        <w:rPr>
          <w:rStyle w:val="Strong"/>
          <w:rFonts w:ascii="Verdana" w:hAnsi="Verdana"/>
          <w:b w:val="0"/>
          <w:bCs w:val="0"/>
          <w:color w:val="auto"/>
          <w:sz w:val="18"/>
          <w:szCs w:val="18"/>
        </w:rPr>
        <w:t xml:space="preserve"> Cascade</w:t>
      </w:r>
      <w:r w:rsidRPr="00AD2171">
        <w:rPr>
          <w:rFonts w:ascii="Verdana" w:hAnsi="Verdana"/>
          <w:color w:val="auto"/>
          <w:sz w:val="18"/>
          <w:szCs w:val="18"/>
        </w:rPr>
        <w:t xml:space="preserve"> for face detection effectively localized facial regions before emotion classification, ensuring consistent feature extraction across diverse inputs.</w:t>
      </w:r>
      <w:r w:rsidRPr="00AD2171">
        <w:rPr>
          <w:rFonts w:ascii="Verdana" w:hAnsi="Verdana"/>
          <w:color w:val="auto"/>
          <w:sz w:val="18"/>
          <w:szCs w:val="18"/>
        </w:rPr>
        <w:br/>
        <w:t xml:space="preserve">For each input image, the system generated two outputs the </w:t>
      </w:r>
      <w:r w:rsidRPr="00AD2171">
        <w:rPr>
          <w:rStyle w:val="Strong"/>
          <w:rFonts w:ascii="Verdana" w:hAnsi="Verdana"/>
          <w:b w:val="0"/>
          <w:bCs w:val="0"/>
          <w:color w:val="auto"/>
          <w:sz w:val="18"/>
          <w:szCs w:val="18"/>
        </w:rPr>
        <w:t>predicted emotion label</w:t>
      </w:r>
      <w:r w:rsidRPr="00AD2171">
        <w:rPr>
          <w:rFonts w:ascii="Verdana" w:hAnsi="Verdana"/>
          <w:color w:val="auto"/>
          <w:sz w:val="18"/>
          <w:szCs w:val="18"/>
        </w:rPr>
        <w:t xml:space="preserve"> and its </w:t>
      </w:r>
      <w:r w:rsidRPr="00AD2171">
        <w:rPr>
          <w:rStyle w:val="Strong"/>
          <w:rFonts w:ascii="Verdana" w:hAnsi="Verdana"/>
          <w:b w:val="0"/>
          <w:bCs w:val="0"/>
          <w:color w:val="auto"/>
          <w:sz w:val="18"/>
          <w:szCs w:val="18"/>
        </w:rPr>
        <w:t>confidence score</w:t>
      </w:r>
      <w:r w:rsidRPr="00AD2171">
        <w:rPr>
          <w:rFonts w:ascii="Verdana" w:hAnsi="Verdana"/>
          <w:color w:val="auto"/>
          <w:sz w:val="18"/>
          <w:szCs w:val="18"/>
        </w:rPr>
        <w:t xml:space="preserve"> enabling potential integration into </w:t>
      </w:r>
      <w:r w:rsidRPr="00AD2171">
        <w:rPr>
          <w:rStyle w:val="Strong"/>
          <w:rFonts w:ascii="Verdana" w:hAnsi="Verdana"/>
          <w:b w:val="0"/>
          <w:bCs w:val="0"/>
          <w:color w:val="auto"/>
          <w:sz w:val="18"/>
          <w:szCs w:val="18"/>
        </w:rPr>
        <w:t>real-time emotional feedback tools</w:t>
      </w:r>
      <w:r w:rsidRPr="00AD2171">
        <w:rPr>
          <w:rFonts w:ascii="Verdana" w:hAnsi="Verdana"/>
          <w:color w:val="auto"/>
          <w:sz w:val="18"/>
          <w:szCs w:val="18"/>
        </w:rPr>
        <w:t xml:space="preserve"> designed to support emotional well-being assessment and digital mental health applications.</w:t>
      </w:r>
    </w:p>
    <w:p w14:paraId="22AE94B7" w14:textId="1E8BF485" w:rsidR="00790391" w:rsidRPr="00AD2171" w:rsidRDefault="00790391" w:rsidP="00790391">
      <w:pPr>
        <w:rPr>
          <w:rFonts w:ascii="Verdana" w:hAnsi="Verdana"/>
        </w:rPr>
      </w:pPr>
    </w:p>
    <w:p w14:paraId="0242518D" w14:textId="1BFCA0FC" w:rsidR="00790391" w:rsidRPr="00AD2171" w:rsidRDefault="00790391" w:rsidP="00140670">
      <w:pPr>
        <w:spacing w:line="276" w:lineRule="auto"/>
        <w:jc w:val="both"/>
        <w:rPr>
          <w:rFonts w:ascii="Verdana" w:hAnsi="Verdana"/>
          <w:sz w:val="18"/>
          <w:szCs w:val="18"/>
        </w:rPr>
      </w:pPr>
      <w:r w:rsidRPr="00AD2171">
        <w:rPr>
          <w:rFonts w:ascii="Verdana" w:hAnsi="Verdana"/>
          <w:sz w:val="18"/>
          <w:szCs w:val="18"/>
        </w:rPr>
        <w:t xml:space="preserve">These visual examples (see </w:t>
      </w:r>
      <w:r w:rsidRPr="00AD2171">
        <w:rPr>
          <w:rStyle w:val="Strong"/>
          <w:rFonts w:ascii="Verdana" w:hAnsi="Verdana"/>
          <w:b w:val="0"/>
          <w:bCs w:val="0"/>
          <w:sz w:val="18"/>
          <w:szCs w:val="18"/>
        </w:rPr>
        <w:t>Appendix B</w:t>
      </w:r>
      <w:r w:rsidRPr="00AD2171">
        <w:rPr>
          <w:rFonts w:ascii="Verdana" w:hAnsi="Verdana"/>
          <w:sz w:val="18"/>
          <w:szCs w:val="18"/>
        </w:rPr>
        <w:t>) complement the quantitative evaluation and demonstrate the CNN’s interpretability in real-world scenarios.</w:t>
      </w:r>
    </w:p>
    <w:p w14:paraId="45B89B72" w14:textId="77777777" w:rsidR="00140670" w:rsidRPr="00AD2171" w:rsidRDefault="00140670" w:rsidP="00140670">
      <w:pPr>
        <w:spacing w:line="276" w:lineRule="auto"/>
        <w:jc w:val="both"/>
        <w:rPr>
          <w:rFonts w:ascii="Verdana" w:hAnsi="Verdana"/>
          <w:sz w:val="18"/>
          <w:szCs w:val="18"/>
        </w:rPr>
      </w:pPr>
    </w:p>
    <w:p w14:paraId="6E5104CA" w14:textId="77777777" w:rsidR="00790391" w:rsidRPr="00AD2171" w:rsidRDefault="00790391" w:rsidP="00790391">
      <w:pPr>
        <w:pStyle w:val="Heading2"/>
        <w:spacing w:line="276" w:lineRule="auto"/>
        <w:rPr>
          <w:rFonts w:ascii="Verdana" w:hAnsi="Verdana"/>
          <w:i/>
          <w:iCs/>
        </w:rPr>
      </w:pPr>
      <w:r w:rsidRPr="00AD2171">
        <w:rPr>
          <w:rStyle w:val="Strong"/>
          <w:rFonts w:ascii="Verdana" w:hAnsi="Verdana"/>
          <w:b/>
          <w:bCs/>
          <w:i/>
          <w:iCs/>
          <w:sz w:val="20"/>
          <w:szCs w:val="20"/>
        </w:rPr>
        <w:t>Discussion</w:t>
      </w:r>
      <w:r w:rsidRPr="00AD2171">
        <w:rPr>
          <w:rStyle w:val="Strong"/>
          <w:rFonts w:ascii="Verdana" w:hAnsi="Verdana"/>
          <w:b/>
          <w:bCs/>
          <w:i/>
          <w:iCs/>
        </w:rPr>
        <w:t xml:space="preserve"> and Interpretation</w:t>
      </w:r>
    </w:p>
    <w:p w14:paraId="3531A0B6" w14:textId="176955ED"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The Convolutional Neural Network (CNN) demonstrates a robust capacity to recognize general emotional patterns while maintaining computational efficiency suitable for real-time analysis.</w:t>
      </w:r>
      <w:r w:rsidRPr="00AD2171">
        <w:rPr>
          <w:rFonts w:ascii="Verdana" w:hAnsi="Verdana"/>
          <w:sz w:val="18"/>
          <w:szCs w:val="18"/>
        </w:rPr>
        <w:br/>
        <w:t xml:space="preserve">The integration of </w:t>
      </w:r>
      <w:r w:rsidRPr="00AD2171">
        <w:rPr>
          <w:rStyle w:val="Strong"/>
          <w:rFonts w:ascii="Verdana" w:hAnsi="Verdana"/>
          <w:b w:val="0"/>
          <w:bCs w:val="0"/>
          <w:sz w:val="18"/>
          <w:szCs w:val="18"/>
        </w:rPr>
        <w:t>data augmentation</w:t>
      </w:r>
      <w:r w:rsidRPr="00AD2171">
        <w:rPr>
          <w:rFonts w:ascii="Verdana" w:hAnsi="Verdana"/>
          <w:b/>
          <w:bCs/>
          <w:sz w:val="18"/>
          <w:szCs w:val="18"/>
        </w:rPr>
        <w:t xml:space="preserve">, </w:t>
      </w:r>
      <w:r w:rsidRPr="00AD2171">
        <w:rPr>
          <w:rStyle w:val="Strong"/>
          <w:rFonts w:ascii="Verdana" w:hAnsi="Verdana"/>
          <w:b w:val="0"/>
          <w:bCs w:val="0"/>
          <w:sz w:val="18"/>
          <w:szCs w:val="18"/>
        </w:rPr>
        <w:t>dropout</w:t>
      </w:r>
      <w:r w:rsidRPr="00AD2171">
        <w:rPr>
          <w:rFonts w:ascii="Verdana" w:hAnsi="Verdana"/>
          <w:b/>
          <w:bCs/>
          <w:sz w:val="18"/>
          <w:szCs w:val="18"/>
        </w:rPr>
        <w:t xml:space="preserve">, </w:t>
      </w:r>
      <w:r w:rsidRPr="00AD2171">
        <w:rPr>
          <w:rFonts w:ascii="Verdana" w:hAnsi="Verdana"/>
          <w:sz w:val="18"/>
          <w:szCs w:val="18"/>
        </w:rPr>
        <w:t>and</w:t>
      </w:r>
      <w:r w:rsidRPr="00AD2171">
        <w:rPr>
          <w:rFonts w:ascii="Verdana" w:hAnsi="Verdana"/>
          <w:b/>
          <w:bCs/>
          <w:sz w:val="18"/>
          <w:szCs w:val="18"/>
        </w:rPr>
        <w:t xml:space="preserve"> </w:t>
      </w:r>
      <w:r w:rsidRPr="00AD2171">
        <w:rPr>
          <w:rStyle w:val="Strong"/>
          <w:rFonts w:ascii="Verdana" w:hAnsi="Verdana"/>
          <w:b w:val="0"/>
          <w:bCs w:val="0"/>
          <w:sz w:val="18"/>
          <w:szCs w:val="18"/>
        </w:rPr>
        <w:t>learning rate scheduling</w:t>
      </w:r>
      <w:r w:rsidRPr="00AD2171">
        <w:rPr>
          <w:rFonts w:ascii="Verdana" w:hAnsi="Verdana"/>
          <w:sz w:val="18"/>
          <w:szCs w:val="18"/>
        </w:rPr>
        <w:t xml:space="preserve"> effectively minimized overfitting across 50 epochs, leading to smooth convergence and stable validation </w:t>
      </w:r>
      <w:r w:rsidRPr="00AD2171">
        <w:rPr>
          <w:rFonts w:ascii="Verdana" w:hAnsi="Verdana"/>
          <w:sz w:val="18"/>
          <w:szCs w:val="18"/>
        </w:rPr>
        <w:lastRenderedPageBreak/>
        <w:t>performance.</w:t>
      </w:r>
      <w:r w:rsidRPr="00AD2171">
        <w:rPr>
          <w:rFonts w:ascii="Verdana" w:hAnsi="Verdana"/>
          <w:sz w:val="18"/>
          <w:szCs w:val="18"/>
        </w:rPr>
        <w:br/>
        <w:t xml:space="preserve">However, recognizing </w:t>
      </w:r>
      <w:r w:rsidRPr="00AD2171">
        <w:rPr>
          <w:rStyle w:val="Strong"/>
          <w:rFonts w:ascii="Verdana" w:hAnsi="Verdana"/>
          <w:b w:val="0"/>
          <w:bCs w:val="0"/>
          <w:sz w:val="18"/>
          <w:szCs w:val="18"/>
        </w:rPr>
        <w:t>subtle emotional nuances</w:t>
      </w:r>
      <w:r w:rsidR="003D0CF3" w:rsidRPr="00AD2171">
        <w:rPr>
          <w:rFonts w:ascii="Verdana" w:hAnsi="Verdana"/>
          <w:sz w:val="18"/>
          <w:szCs w:val="18"/>
        </w:rPr>
        <w:t xml:space="preserve"> </w:t>
      </w:r>
      <w:r w:rsidRPr="00AD2171">
        <w:rPr>
          <w:rFonts w:ascii="Verdana" w:hAnsi="Verdana"/>
          <w:sz w:val="18"/>
          <w:szCs w:val="18"/>
        </w:rPr>
        <w:t xml:space="preserve">such as distinguishing </w:t>
      </w:r>
      <w:r w:rsidRPr="00AD2171">
        <w:rPr>
          <w:rStyle w:val="Emphasis"/>
          <w:rFonts w:ascii="Verdana" w:hAnsi="Verdana"/>
          <w:sz w:val="18"/>
          <w:szCs w:val="18"/>
        </w:rPr>
        <w:t>fear</w:t>
      </w:r>
      <w:r w:rsidRPr="00AD2171">
        <w:rPr>
          <w:rFonts w:ascii="Verdana" w:hAnsi="Verdana"/>
          <w:sz w:val="18"/>
          <w:szCs w:val="18"/>
        </w:rPr>
        <w:t xml:space="preserve"> from </w:t>
      </w:r>
      <w:r w:rsidRPr="00AD2171">
        <w:rPr>
          <w:rStyle w:val="Emphasis"/>
          <w:rFonts w:ascii="Verdana" w:hAnsi="Verdana"/>
          <w:sz w:val="18"/>
          <w:szCs w:val="18"/>
        </w:rPr>
        <w:t>sadness</w:t>
      </w:r>
      <w:r w:rsidR="003D0CF3" w:rsidRPr="00AD2171">
        <w:rPr>
          <w:rFonts w:ascii="Verdana" w:hAnsi="Verdana"/>
          <w:sz w:val="18"/>
          <w:szCs w:val="18"/>
        </w:rPr>
        <w:t xml:space="preserve"> </w:t>
      </w:r>
      <w:r w:rsidRPr="00AD2171">
        <w:rPr>
          <w:rFonts w:ascii="Verdana" w:hAnsi="Verdana"/>
          <w:sz w:val="18"/>
          <w:szCs w:val="18"/>
        </w:rPr>
        <w:t xml:space="preserve">remains a challenge due to overlapping facial cues and inherent dataset noise. As illustrated in </w:t>
      </w:r>
      <w:r w:rsidRPr="00AD2171">
        <w:rPr>
          <w:rStyle w:val="Strong"/>
          <w:rFonts w:ascii="Verdana" w:hAnsi="Verdana"/>
          <w:b w:val="0"/>
          <w:bCs w:val="0"/>
          <w:sz w:val="18"/>
          <w:szCs w:val="18"/>
        </w:rPr>
        <w:t>Appendix B</w:t>
      </w:r>
      <w:r w:rsidR="00140670" w:rsidRPr="00AD2171">
        <w:rPr>
          <w:rFonts w:ascii="Verdana" w:hAnsi="Verdana"/>
          <w:sz w:val="18"/>
          <w:szCs w:val="18"/>
        </w:rPr>
        <w:t xml:space="preserve"> (Figure B1),</w:t>
      </w:r>
      <w:r w:rsidRPr="00AD2171">
        <w:rPr>
          <w:rFonts w:ascii="Verdana" w:hAnsi="Verdana"/>
          <w:sz w:val="18"/>
          <w:szCs w:val="18"/>
        </w:rPr>
        <w:t xml:space="preserve"> certain misclassifications occurred under complex lighting and partial occlusion, highlighting the model’s sensitivity to visual variability.</w:t>
      </w:r>
    </w:p>
    <w:p w14:paraId="4BEF2C2D" w14:textId="77777777"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Additionally, the model exhibits a slight </w:t>
      </w:r>
      <w:r w:rsidRPr="00AD2171">
        <w:rPr>
          <w:rStyle w:val="Strong"/>
          <w:rFonts w:ascii="Verdana" w:hAnsi="Verdana"/>
          <w:b w:val="0"/>
          <w:bCs w:val="0"/>
          <w:sz w:val="18"/>
          <w:szCs w:val="18"/>
        </w:rPr>
        <w:t>bias toward majority classes</w:t>
      </w:r>
      <w:r w:rsidRPr="00AD2171">
        <w:rPr>
          <w:rFonts w:ascii="Verdana" w:hAnsi="Verdana"/>
          <w:b/>
          <w:bCs/>
          <w:sz w:val="18"/>
          <w:szCs w:val="18"/>
        </w:rPr>
        <w:t>,</w:t>
      </w:r>
      <w:r w:rsidRPr="00AD2171">
        <w:rPr>
          <w:rFonts w:ascii="Verdana" w:hAnsi="Verdana"/>
          <w:sz w:val="18"/>
          <w:szCs w:val="18"/>
        </w:rPr>
        <w:t xml:space="preserve"> reflecting the inherent class imbalance of the FER2013 dataset, where </w:t>
      </w:r>
      <w:r w:rsidRPr="00AD2171">
        <w:rPr>
          <w:rStyle w:val="Emphasis"/>
          <w:rFonts w:ascii="Verdana" w:hAnsi="Verdana"/>
          <w:sz w:val="18"/>
          <w:szCs w:val="18"/>
        </w:rPr>
        <w:t>disgust</w:t>
      </w:r>
      <w:r w:rsidRPr="00AD2171">
        <w:rPr>
          <w:rFonts w:ascii="Verdana" w:hAnsi="Verdana"/>
          <w:sz w:val="18"/>
          <w:szCs w:val="18"/>
        </w:rPr>
        <w:t xml:space="preserve"> accounts for less than 2% of samples.</w:t>
      </w:r>
      <w:r w:rsidRPr="00AD2171">
        <w:rPr>
          <w:rFonts w:ascii="Verdana" w:hAnsi="Verdana"/>
          <w:sz w:val="18"/>
          <w:szCs w:val="18"/>
        </w:rPr>
        <w:br/>
        <w:t xml:space="preserve">Future training strategies could incorporate </w:t>
      </w:r>
      <w:r w:rsidRPr="00AD2171">
        <w:rPr>
          <w:rStyle w:val="Strong"/>
          <w:rFonts w:ascii="Verdana" w:hAnsi="Verdana"/>
          <w:b w:val="0"/>
          <w:bCs w:val="0"/>
          <w:sz w:val="18"/>
          <w:szCs w:val="18"/>
        </w:rPr>
        <w:t>weighted loss functions</w:t>
      </w:r>
      <w:r w:rsidRPr="00AD2171">
        <w:rPr>
          <w:rFonts w:ascii="Verdana" w:hAnsi="Verdana"/>
          <w:b/>
          <w:bCs/>
          <w:sz w:val="18"/>
          <w:szCs w:val="18"/>
        </w:rPr>
        <w:t xml:space="preserve">, </w:t>
      </w:r>
      <w:r w:rsidRPr="00AD2171">
        <w:rPr>
          <w:rStyle w:val="Strong"/>
          <w:rFonts w:ascii="Verdana" w:hAnsi="Verdana"/>
          <w:b w:val="0"/>
          <w:bCs w:val="0"/>
          <w:sz w:val="18"/>
          <w:szCs w:val="18"/>
        </w:rPr>
        <w:t>synthetic data generation</w:t>
      </w:r>
      <w:r w:rsidRPr="00AD2171">
        <w:rPr>
          <w:rFonts w:ascii="Verdana" w:hAnsi="Verdana"/>
          <w:b/>
          <w:bCs/>
          <w:sz w:val="18"/>
          <w:szCs w:val="18"/>
        </w:rPr>
        <w:t xml:space="preserve">, </w:t>
      </w:r>
      <w:r w:rsidRPr="00AD2171">
        <w:rPr>
          <w:rFonts w:ascii="Verdana" w:hAnsi="Verdana"/>
          <w:sz w:val="18"/>
          <w:szCs w:val="18"/>
        </w:rPr>
        <w:t>or</w:t>
      </w:r>
      <w:r w:rsidRPr="00AD2171">
        <w:rPr>
          <w:rFonts w:ascii="Verdana" w:hAnsi="Verdana"/>
          <w:b/>
          <w:bCs/>
          <w:sz w:val="18"/>
          <w:szCs w:val="18"/>
        </w:rPr>
        <w:t xml:space="preserve"> </w:t>
      </w:r>
      <w:r w:rsidRPr="00AD2171">
        <w:rPr>
          <w:rStyle w:val="Strong"/>
          <w:rFonts w:ascii="Verdana" w:hAnsi="Verdana"/>
          <w:b w:val="0"/>
          <w:bCs w:val="0"/>
          <w:sz w:val="18"/>
          <w:szCs w:val="18"/>
        </w:rPr>
        <w:t>transfer learning</w:t>
      </w:r>
      <w:r w:rsidRPr="00AD2171">
        <w:rPr>
          <w:rFonts w:ascii="Verdana" w:hAnsi="Verdana"/>
          <w:sz w:val="18"/>
          <w:szCs w:val="18"/>
        </w:rPr>
        <w:t xml:space="preserve"> using pretrained architectures such as </w:t>
      </w:r>
      <w:r w:rsidRPr="00AD2171">
        <w:rPr>
          <w:rStyle w:val="Emphasis"/>
          <w:rFonts w:ascii="Verdana" w:hAnsi="Verdana"/>
          <w:sz w:val="18"/>
          <w:szCs w:val="18"/>
        </w:rPr>
        <w:t>ResNet50</w:t>
      </w:r>
      <w:r w:rsidRPr="00AD2171">
        <w:rPr>
          <w:rFonts w:ascii="Verdana" w:hAnsi="Verdana"/>
          <w:sz w:val="18"/>
          <w:szCs w:val="18"/>
        </w:rPr>
        <w:t xml:space="preserve"> or </w:t>
      </w:r>
      <w:r w:rsidRPr="00AD2171">
        <w:rPr>
          <w:rStyle w:val="Emphasis"/>
          <w:rFonts w:ascii="Verdana" w:hAnsi="Verdana"/>
          <w:sz w:val="18"/>
          <w:szCs w:val="18"/>
        </w:rPr>
        <w:t>MobileNetV2</w:t>
      </w:r>
      <w:r w:rsidRPr="00AD2171">
        <w:rPr>
          <w:rFonts w:ascii="Verdana" w:hAnsi="Verdana"/>
          <w:sz w:val="18"/>
          <w:szCs w:val="18"/>
        </w:rPr>
        <w:t xml:space="preserve"> to enhance representational robustness (Siqueira et al., 2020).</w:t>
      </w:r>
    </w:p>
    <w:p w14:paraId="317E8DD2" w14:textId="65A2B68B" w:rsidR="00790391" w:rsidRPr="00AD2171" w:rsidRDefault="00790391" w:rsidP="00790391">
      <w:pPr>
        <w:spacing w:line="276" w:lineRule="auto"/>
        <w:jc w:val="both"/>
        <w:rPr>
          <w:rFonts w:ascii="Verdana" w:hAnsi="Verdana"/>
          <w:sz w:val="18"/>
          <w:szCs w:val="18"/>
        </w:rPr>
      </w:pPr>
    </w:p>
    <w:p w14:paraId="5F13721A" w14:textId="77777777" w:rsidR="00790391" w:rsidRPr="00AD2171" w:rsidRDefault="00790391" w:rsidP="00790391">
      <w:pPr>
        <w:pStyle w:val="Heading3"/>
        <w:spacing w:line="276" w:lineRule="auto"/>
        <w:jc w:val="both"/>
        <w:rPr>
          <w:rFonts w:ascii="Verdana" w:hAnsi="Verdana"/>
          <w:color w:val="auto"/>
          <w:sz w:val="18"/>
          <w:szCs w:val="18"/>
        </w:rPr>
      </w:pPr>
      <w:r w:rsidRPr="00AD2171">
        <w:rPr>
          <w:rStyle w:val="Strong"/>
          <w:rFonts w:ascii="Verdana" w:hAnsi="Verdana"/>
          <w:b w:val="0"/>
          <w:bCs w:val="0"/>
          <w:color w:val="auto"/>
          <w:sz w:val="18"/>
          <w:szCs w:val="18"/>
        </w:rPr>
        <w:t>Limitations and Future Work</w:t>
      </w:r>
    </w:p>
    <w:p w14:paraId="080D2DDC" w14:textId="77777777"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While the system achieves consistent results and a strong baseline accuracy, several limitations persist:</w:t>
      </w:r>
    </w:p>
    <w:p w14:paraId="7CA4FF4D" w14:textId="77777777" w:rsidR="00790391" w:rsidRPr="00AD2171" w:rsidRDefault="00790391" w:rsidP="00790391">
      <w:pPr>
        <w:pStyle w:val="NormalWeb"/>
        <w:numPr>
          <w:ilvl w:val="0"/>
          <w:numId w:val="35"/>
        </w:numPr>
        <w:tabs>
          <w:tab w:val="clear" w:pos="720"/>
        </w:tabs>
        <w:spacing w:line="276" w:lineRule="auto"/>
        <w:ind w:left="450"/>
        <w:jc w:val="both"/>
        <w:rPr>
          <w:rFonts w:ascii="Verdana" w:hAnsi="Verdana"/>
          <w:sz w:val="18"/>
          <w:szCs w:val="18"/>
        </w:rPr>
      </w:pPr>
      <w:r w:rsidRPr="00AD2171">
        <w:rPr>
          <w:rStyle w:val="Strong"/>
          <w:rFonts w:ascii="Verdana" w:hAnsi="Verdana"/>
          <w:b w:val="0"/>
          <w:bCs w:val="0"/>
          <w:sz w:val="18"/>
          <w:szCs w:val="18"/>
        </w:rPr>
        <w:t>Data bias:</w:t>
      </w:r>
      <w:r w:rsidRPr="00AD2171">
        <w:rPr>
          <w:rFonts w:ascii="Verdana" w:hAnsi="Verdana"/>
          <w:sz w:val="18"/>
          <w:szCs w:val="18"/>
        </w:rPr>
        <w:t xml:space="preserve"> Underrepresentation of specific emotions may introduce fairness concerns across demographic groups.</w:t>
      </w:r>
    </w:p>
    <w:p w14:paraId="60E31785" w14:textId="77777777" w:rsidR="00790391" w:rsidRPr="00AD2171" w:rsidRDefault="00790391" w:rsidP="00790391">
      <w:pPr>
        <w:pStyle w:val="NormalWeb"/>
        <w:numPr>
          <w:ilvl w:val="0"/>
          <w:numId w:val="35"/>
        </w:numPr>
        <w:tabs>
          <w:tab w:val="clear" w:pos="720"/>
        </w:tabs>
        <w:spacing w:line="276" w:lineRule="auto"/>
        <w:ind w:left="450"/>
        <w:jc w:val="both"/>
        <w:rPr>
          <w:rFonts w:ascii="Verdana" w:hAnsi="Verdana"/>
          <w:sz w:val="18"/>
          <w:szCs w:val="18"/>
        </w:rPr>
      </w:pPr>
      <w:r w:rsidRPr="00AD2171">
        <w:rPr>
          <w:rStyle w:val="Strong"/>
          <w:rFonts w:ascii="Verdana" w:hAnsi="Verdana"/>
          <w:b w:val="0"/>
          <w:bCs w:val="0"/>
          <w:sz w:val="18"/>
          <w:szCs w:val="18"/>
        </w:rPr>
        <w:t>Contextual limitation:</w:t>
      </w:r>
      <w:r w:rsidRPr="00AD2171">
        <w:rPr>
          <w:rFonts w:ascii="Verdana" w:hAnsi="Verdana"/>
          <w:sz w:val="18"/>
          <w:szCs w:val="18"/>
        </w:rPr>
        <w:t xml:space="preserve"> Facial expressions alone may not fully capture emotional states; multimodal systems combining facial, vocal, and textual inputs could improve interpretive accuracy.</w:t>
      </w:r>
    </w:p>
    <w:p w14:paraId="030A2E8C" w14:textId="77777777" w:rsidR="00790391" w:rsidRPr="00AD2171" w:rsidRDefault="00790391" w:rsidP="00790391">
      <w:pPr>
        <w:pStyle w:val="NormalWeb"/>
        <w:numPr>
          <w:ilvl w:val="0"/>
          <w:numId w:val="35"/>
        </w:numPr>
        <w:tabs>
          <w:tab w:val="clear" w:pos="720"/>
        </w:tabs>
        <w:spacing w:line="276" w:lineRule="auto"/>
        <w:ind w:left="450"/>
        <w:jc w:val="both"/>
        <w:rPr>
          <w:rFonts w:ascii="Verdana" w:hAnsi="Verdana"/>
          <w:sz w:val="18"/>
          <w:szCs w:val="18"/>
        </w:rPr>
      </w:pPr>
      <w:proofErr w:type="spellStart"/>
      <w:r w:rsidRPr="00AD2171">
        <w:rPr>
          <w:rStyle w:val="Strong"/>
          <w:rFonts w:ascii="Verdana" w:hAnsi="Verdana"/>
          <w:b w:val="0"/>
          <w:bCs w:val="0"/>
          <w:sz w:val="18"/>
          <w:szCs w:val="18"/>
        </w:rPr>
        <w:t>Explainability</w:t>
      </w:r>
      <w:proofErr w:type="spellEnd"/>
      <w:r w:rsidRPr="00AD2171">
        <w:rPr>
          <w:rStyle w:val="Strong"/>
          <w:rFonts w:ascii="Verdana" w:hAnsi="Verdana"/>
          <w:b w:val="0"/>
          <w:bCs w:val="0"/>
          <w:sz w:val="18"/>
          <w:szCs w:val="18"/>
        </w:rPr>
        <w:t>:</w:t>
      </w:r>
      <w:r w:rsidRPr="00AD2171">
        <w:rPr>
          <w:rFonts w:ascii="Verdana" w:hAnsi="Verdana"/>
          <w:sz w:val="18"/>
          <w:szCs w:val="18"/>
        </w:rPr>
        <w:t xml:space="preserve"> Deep learning models operate as “black boxes,” making interpretability challenging and potentially limiting user trust in mental health applications.</w:t>
      </w:r>
    </w:p>
    <w:p w14:paraId="38A8738C" w14:textId="34E0CA17" w:rsidR="00790391" w:rsidRPr="00AD2171" w:rsidRDefault="00790391" w:rsidP="00790391">
      <w:pPr>
        <w:pStyle w:val="NormalWeb"/>
        <w:numPr>
          <w:ilvl w:val="0"/>
          <w:numId w:val="35"/>
        </w:numPr>
        <w:tabs>
          <w:tab w:val="clear" w:pos="720"/>
        </w:tabs>
        <w:spacing w:line="276" w:lineRule="auto"/>
        <w:ind w:left="450"/>
        <w:jc w:val="both"/>
        <w:rPr>
          <w:rFonts w:ascii="Verdana" w:hAnsi="Verdana"/>
          <w:sz w:val="18"/>
          <w:szCs w:val="18"/>
        </w:rPr>
      </w:pPr>
      <w:r w:rsidRPr="00AD2171">
        <w:rPr>
          <w:rStyle w:val="Strong"/>
          <w:rFonts w:ascii="Verdana" w:hAnsi="Verdana"/>
          <w:b w:val="0"/>
          <w:bCs w:val="0"/>
          <w:sz w:val="18"/>
          <w:szCs w:val="18"/>
        </w:rPr>
        <w:t>Mobile deployment:</w:t>
      </w:r>
      <w:r w:rsidRPr="00AD2171">
        <w:rPr>
          <w:rFonts w:ascii="Verdana" w:hAnsi="Verdana"/>
          <w:sz w:val="18"/>
          <w:szCs w:val="18"/>
        </w:rPr>
        <w:t xml:space="preserve"> Although real-time inference is feasible, further optimization is required for </w:t>
      </w:r>
      <w:r w:rsidRPr="00AD2171">
        <w:rPr>
          <w:rStyle w:val="Strong"/>
          <w:rFonts w:ascii="Verdana" w:hAnsi="Verdana"/>
          <w:b w:val="0"/>
          <w:bCs w:val="0"/>
          <w:sz w:val="18"/>
          <w:szCs w:val="18"/>
        </w:rPr>
        <w:t>energy</w:t>
      </w:r>
      <w:r w:rsidR="003D0CF3" w:rsidRPr="00AD2171">
        <w:rPr>
          <w:rStyle w:val="Strong"/>
          <w:rFonts w:ascii="Verdana" w:hAnsi="Verdana"/>
          <w:b w:val="0"/>
          <w:bCs w:val="0"/>
          <w:sz w:val="18"/>
          <w:szCs w:val="18"/>
        </w:rPr>
        <w:t xml:space="preserve"> </w:t>
      </w:r>
      <w:r w:rsidRPr="00AD2171">
        <w:rPr>
          <w:rStyle w:val="Strong"/>
          <w:rFonts w:ascii="Verdana" w:hAnsi="Verdana"/>
          <w:b w:val="0"/>
          <w:bCs w:val="0"/>
          <w:sz w:val="18"/>
          <w:szCs w:val="18"/>
        </w:rPr>
        <w:t>efficient</w:t>
      </w:r>
      <w:r w:rsidRPr="00AD2171">
        <w:rPr>
          <w:rFonts w:ascii="Verdana" w:hAnsi="Verdana"/>
          <w:sz w:val="18"/>
          <w:szCs w:val="18"/>
        </w:rPr>
        <w:t xml:space="preserve"> and </w:t>
      </w:r>
      <w:r w:rsidRPr="00AD2171">
        <w:rPr>
          <w:rStyle w:val="Strong"/>
          <w:rFonts w:ascii="Verdana" w:hAnsi="Verdana"/>
          <w:b w:val="0"/>
          <w:bCs w:val="0"/>
          <w:sz w:val="18"/>
          <w:szCs w:val="18"/>
        </w:rPr>
        <w:t>low-latency</w:t>
      </w:r>
      <w:r w:rsidRPr="00AD2171">
        <w:rPr>
          <w:rFonts w:ascii="Verdana" w:hAnsi="Verdana"/>
          <w:b/>
          <w:bCs/>
          <w:sz w:val="18"/>
          <w:szCs w:val="18"/>
        </w:rPr>
        <w:t xml:space="preserve"> </w:t>
      </w:r>
      <w:r w:rsidRPr="00AD2171">
        <w:rPr>
          <w:rFonts w:ascii="Verdana" w:hAnsi="Verdana"/>
          <w:sz w:val="18"/>
          <w:szCs w:val="18"/>
        </w:rPr>
        <w:t>operation on mobile hardware.</w:t>
      </w:r>
    </w:p>
    <w:p w14:paraId="2728233D" w14:textId="38FC3EFE" w:rsidR="005E4DAF"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To extend this work, the team plans to </w:t>
      </w:r>
      <w:r w:rsidRPr="00AD2171">
        <w:rPr>
          <w:rStyle w:val="Strong"/>
          <w:rFonts w:ascii="Verdana" w:hAnsi="Verdana"/>
          <w:b w:val="0"/>
          <w:bCs w:val="0"/>
          <w:sz w:val="18"/>
          <w:szCs w:val="18"/>
        </w:rPr>
        <w:t>deploy the model using TensorFlow Lite (</w:t>
      </w:r>
      <w:proofErr w:type="spellStart"/>
      <w:r w:rsidRPr="00AD2171">
        <w:rPr>
          <w:rStyle w:val="Strong"/>
          <w:rFonts w:ascii="Verdana" w:hAnsi="Verdana"/>
          <w:b w:val="0"/>
          <w:bCs w:val="0"/>
          <w:sz w:val="18"/>
          <w:szCs w:val="18"/>
        </w:rPr>
        <w:t>TFLite</w:t>
      </w:r>
      <w:proofErr w:type="spellEnd"/>
      <w:r w:rsidRPr="00AD2171">
        <w:rPr>
          <w:rStyle w:val="Strong"/>
          <w:rFonts w:ascii="Verdana" w:hAnsi="Verdana"/>
          <w:b w:val="0"/>
          <w:bCs w:val="0"/>
          <w:sz w:val="18"/>
          <w:szCs w:val="18"/>
        </w:rPr>
        <w:t>)</w:t>
      </w:r>
      <w:r w:rsidRPr="00AD2171">
        <w:rPr>
          <w:rFonts w:ascii="Verdana" w:hAnsi="Verdana"/>
          <w:sz w:val="18"/>
          <w:szCs w:val="18"/>
        </w:rPr>
        <w:t xml:space="preserve"> for mobile and embedded platforms. This implementation would enable on-device emotion recognition with reduced computational cost, enhanced privacy, </w:t>
      </w:r>
      <w:r w:rsidRPr="00AD2171">
        <w:rPr>
          <w:rFonts w:ascii="Verdana" w:hAnsi="Verdana"/>
          <w:sz w:val="18"/>
          <w:szCs w:val="18"/>
        </w:rPr>
        <w:t>and offline capability</w:t>
      </w:r>
      <w:r w:rsidR="003D0CF3" w:rsidRPr="00AD2171">
        <w:rPr>
          <w:rFonts w:ascii="Verdana" w:hAnsi="Verdana"/>
          <w:sz w:val="18"/>
          <w:szCs w:val="18"/>
        </w:rPr>
        <w:t xml:space="preserve"> </w:t>
      </w:r>
      <w:r w:rsidRPr="00AD2171">
        <w:rPr>
          <w:rFonts w:ascii="Verdana" w:hAnsi="Verdana"/>
          <w:sz w:val="18"/>
          <w:szCs w:val="18"/>
        </w:rPr>
        <w:t xml:space="preserve">key factors for </w:t>
      </w:r>
      <w:r w:rsidRPr="00AD2171">
        <w:rPr>
          <w:rStyle w:val="Strong"/>
          <w:rFonts w:ascii="Verdana" w:hAnsi="Verdana"/>
          <w:b w:val="0"/>
          <w:bCs w:val="0"/>
          <w:sz w:val="18"/>
          <w:szCs w:val="18"/>
        </w:rPr>
        <w:t>mental health support systems</w:t>
      </w:r>
      <w:r w:rsidRPr="00AD2171">
        <w:rPr>
          <w:rFonts w:ascii="Verdana" w:hAnsi="Verdana"/>
          <w:sz w:val="18"/>
          <w:szCs w:val="18"/>
        </w:rPr>
        <w:t xml:space="preserve"> in remote or resource</w:t>
      </w:r>
      <w:r w:rsidR="008F427A" w:rsidRPr="00AD2171">
        <w:rPr>
          <w:rFonts w:ascii="Verdana" w:hAnsi="Verdana"/>
          <w:sz w:val="18"/>
          <w:szCs w:val="18"/>
        </w:rPr>
        <w:t xml:space="preserve"> </w:t>
      </w:r>
      <w:r w:rsidRPr="00AD2171">
        <w:rPr>
          <w:rFonts w:ascii="Verdana" w:hAnsi="Verdana"/>
          <w:sz w:val="18"/>
          <w:szCs w:val="18"/>
        </w:rPr>
        <w:t>constrained environments.</w:t>
      </w:r>
      <w:r w:rsidRPr="00AD2171">
        <w:rPr>
          <w:rFonts w:ascii="Verdana" w:hAnsi="Verdana"/>
          <w:sz w:val="18"/>
          <w:szCs w:val="18"/>
        </w:rPr>
        <w:br/>
        <w:t xml:space="preserve">Future iterations may also explore </w:t>
      </w:r>
      <w:r w:rsidRPr="00AD2171">
        <w:rPr>
          <w:rStyle w:val="Strong"/>
          <w:rFonts w:ascii="Verdana" w:hAnsi="Verdana"/>
          <w:b w:val="0"/>
          <w:bCs w:val="0"/>
          <w:sz w:val="18"/>
          <w:szCs w:val="18"/>
        </w:rPr>
        <w:t>quantization</w:t>
      </w:r>
      <w:r w:rsidRPr="00AD2171">
        <w:rPr>
          <w:rFonts w:ascii="Verdana" w:hAnsi="Verdana"/>
          <w:b/>
          <w:bCs/>
          <w:sz w:val="18"/>
          <w:szCs w:val="18"/>
        </w:rPr>
        <w:t xml:space="preserve">, </w:t>
      </w:r>
      <w:r w:rsidRPr="00AD2171">
        <w:rPr>
          <w:rStyle w:val="Strong"/>
          <w:rFonts w:ascii="Verdana" w:hAnsi="Verdana"/>
          <w:b w:val="0"/>
          <w:bCs w:val="0"/>
          <w:sz w:val="18"/>
          <w:szCs w:val="18"/>
        </w:rPr>
        <w:t>pruning</w:t>
      </w:r>
      <w:r w:rsidRPr="00AD2171">
        <w:rPr>
          <w:rFonts w:ascii="Verdana" w:hAnsi="Verdana"/>
          <w:b/>
          <w:bCs/>
          <w:sz w:val="18"/>
          <w:szCs w:val="18"/>
        </w:rPr>
        <w:t xml:space="preserve">, </w:t>
      </w:r>
      <w:r w:rsidRPr="00AD2171">
        <w:rPr>
          <w:rFonts w:ascii="Verdana" w:hAnsi="Verdana"/>
          <w:sz w:val="18"/>
          <w:szCs w:val="18"/>
        </w:rPr>
        <w:t>and</w:t>
      </w:r>
      <w:r w:rsidRPr="00AD2171">
        <w:rPr>
          <w:rFonts w:ascii="Verdana" w:hAnsi="Verdana"/>
          <w:b/>
          <w:bCs/>
          <w:sz w:val="18"/>
          <w:szCs w:val="18"/>
        </w:rPr>
        <w:t xml:space="preserve"> </w:t>
      </w:r>
      <w:r w:rsidRPr="00AD2171">
        <w:rPr>
          <w:rStyle w:val="Strong"/>
          <w:rFonts w:ascii="Verdana" w:hAnsi="Verdana"/>
          <w:b w:val="0"/>
          <w:bCs w:val="0"/>
          <w:sz w:val="18"/>
          <w:szCs w:val="18"/>
        </w:rPr>
        <w:t>knowledge distillation</w:t>
      </w:r>
      <w:r w:rsidRPr="00AD2171">
        <w:rPr>
          <w:rFonts w:ascii="Verdana" w:hAnsi="Verdana"/>
          <w:sz w:val="18"/>
          <w:szCs w:val="18"/>
        </w:rPr>
        <w:t xml:space="preserve"> to further reduce model size and inference latency without compromising predictive accuracy.</w:t>
      </w:r>
    </w:p>
    <w:p w14:paraId="4736033A" w14:textId="77777777" w:rsidR="00790391" w:rsidRPr="00AD2171" w:rsidRDefault="00790391" w:rsidP="00790391">
      <w:pPr>
        <w:pStyle w:val="Heading3"/>
        <w:spacing w:line="276" w:lineRule="auto"/>
        <w:jc w:val="both"/>
        <w:rPr>
          <w:rFonts w:ascii="Verdana" w:hAnsi="Verdana"/>
          <w:i/>
          <w:iCs/>
          <w:color w:val="auto"/>
          <w:sz w:val="20"/>
          <w:szCs w:val="20"/>
        </w:rPr>
      </w:pPr>
      <w:r w:rsidRPr="00AD2171">
        <w:rPr>
          <w:rStyle w:val="Strong"/>
          <w:rFonts w:ascii="Verdana" w:hAnsi="Verdana"/>
          <w:i/>
          <w:iCs/>
          <w:color w:val="auto"/>
          <w:sz w:val="20"/>
          <w:szCs w:val="20"/>
        </w:rPr>
        <w:t>Conclusion and Future Directions</w:t>
      </w:r>
    </w:p>
    <w:p w14:paraId="2D37DABE" w14:textId="77777777" w:rsidR="00140670"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The development of the </w:t>
      </w:r>
      <w:r w:rsidRPr="00AD2171">
        <w:rPr>
          <w:rStyle w:val="Strong"/>
          <w:rFonts w:ascii="Verdana" w:hAnsi="Verdana"/>
          <w:b w:val="0"/>
          <w:bCs w:val="0"/>
          <w:sz w:val="18"/>
          <w:szCs w:val="18"/>
        </w:rPr>
        <w:t>Facial Emotion Recognition (FER)</w:t>
      </w:r>
      <w:r w:rsidRPr="00AD2171">
        <w:rPr>
          <w:rFonts w:ascii="Verdana" w:hAnsi="Verdana"/>
          <w:sz w:val="18"/>
          <w:szCs w:val="18"/>
        </w:rPr>
        <w:t xml:space="preserve"> system demonstrates the potential of </w:t>
      </w:r>
      <w:r w:rsidRPr="00AD2171">
        <w:rPr>
          <w:rStyle w:val="Strong"/>
          <w:rFonts w:ascii="Verdana" w:hAnsi="Verdana"/>
          <w:b w:val="0"/>
          <w:bCs w:val="0"/>
          <w:sz w:val="18"/>
          <w:szCs w:val="18"/>
        </w:rPr>
        <w:t>artificial intelligence</w:t>
      </w:r>
      <w:r w:rsidRPr="00AD2171">
        <w:rPr>
          <w:rFonts w:ascii="Verdana" w:hAnsi="Verdana"/>
          <w:sz w:val="18"/>
          <w:szCs w:val="18"/>
        </w:rPr>
        <w:t xml:space="preserve"> to meaningfully contribute to mental health support and emotional awareness.</w:t>
      </w:r>
    </w:p>
    <w:p w14:paraId="7E269F22" w14:textId="45D00850"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By employing a deep </w:t>
      </w:r>
      <w:r w:rsidRPr="00AD2171">
        <w:rPr>
          <w:rStyle w:val="Strong"/>
          <w:rFonts w:ascii="Verdana" w:hAnsi="Verdana"/>
          <w:b w:val="0"/>
          <w:bCs w:val="0"/>
          <w:sz w:val="18"/>
          <w:szCs w:val="18"/>
        </w:rPr>
        <w:t>Convolutional Neural Network (CNN)</w:t>
      </w:r>
      <w:r w:rsidRPr="00AD2171">
        <w:rPr>
          <w:rFonts w:ascii="Verdana" w:hAnsi="Verdana"/>
          <w:sz w:val="18"/>
          <w:szCs w:val="18"/>
        </w:rPr>
        <w:t xml:space="preserve"> trained on the </w:t>
      </w:r>
      <w:r w:rsidRPr="00AD2171">
        <w:rPr>
          <w:rStyle w:val="Strong"/>
          <w:rFonts w:ascii="Verdana" w:hAnsi="Verdana"/>
          <w:b w:val="0"/>
          <w:bCs w:val="0"/>
          <w:sz w:val="18"/>
          <w:szCs w:val="18"/>
        </w:rPr>
        <w:t>FER2013 dataset</w:t>
      </w:r>
      <w:r w:rsidRPr="00AD2171">
        <w:rPr>
          <w:rFonts w:ascii="Verdana" w:hAnsi="Verdana"/>
          <w:b/>
          <w:bCs/>
          <w:sz w:val="18"/>
          <w:szCs w:val="18"/>
        </w:rPr>
        <w:t>,</w:t>
      </w:r>
      <w:r w:rsidRPr="00AD2171">
        <w:rPr>
          <w:rFonts w:ascii="Verdana" w:hAnsi="Verdana"/>
          <w:sz w:val="18"/>
          <w:szCs w:val="18"/>
        </w:rPr>
        <w:t xml:space="preserve"> the model achieved a </w:t>
      </w:r>
      <w:r w:rsidRPr="00AD2171">
        <w:rPr>
          <w:rStyle w:val="Strong"/>
          <w:rFonts w:ascii="Verdana" w:hAnsi="Verdana"/>
          <w:b w:val="0"/>
          <w:bCs w:val="0"/>
          <w:sz w:val="18"/>
          <w:szCs w:val="18"/>
        </w:rPr>
        <w:t>validation accuracy of 54.4%</w:t>
      </w:r>
      <w:r w:rsidRPr="00AD2171">
        <w:rPr>
          <w:rFonts w:ascii="Verdana" w:hAnsi="Verdana"/>
          <w:sz w:val="18"/>
          <w:szCs w:val="18"/>
        </w:rPr>
        <w:t xml:space="preserve"> and a </w:t>
      </w:r>
      <w:r w:rsidRPr="00AD2171">
        <w:rPr>
          <w:rStyle w:val="Strong"/>
          <w:rFonts w:ascii="Verdana" w:hAnsi="Verdana"/>
          <w:b w:val="0"/>
          <w:bCs w:val="0"/>
          <w:sz w:val="18"/>
          <w:szCs w:val="18"/>
        </w:rPr>
        <w:t>validation loss of 1.20</w:t>
      </w:r>
      <w:r w:rsidRPr="00AD2171">
        <w:rPr>
          <w:rFonts w:ascii="Verdana" w:hAnsi="Verdana"/>
          <w:b/>
          <w:bCs/>
          <w:sz w:val="18"/>
          <w:szCs w:val="18"/>
        </w:rPr>
        <w:t>,</w:t>
      </w:r>
      <w:r w:rsidRPr="00AD2171">
        <w:rPr>
          <w:rFonts w:ascii="Verdana" w:hAnsi="Verdana"/>
          <w:sz w:val="18"/>
          <w:szCs w:val="18"/>
        </w:rPr>
        <w:t xml:space="preserve"> consistent with prior research on models trained from scratch (</w:t>
      </w:r>
      <w:proofErr w:type="spellStart"/>
      <w:r w:rsidRPr="00AD2171">
        <w:rPr>
          <w:rFonts w:ascii="Verdana" w:hAnsi="Verdana"/>
          <w:sz w:val="18"/>
          <w:szCs w:val="18"/>
        </w:rPr>
        <w:t>Barsoum</w:t>
      </w:r>
      <w:proofErr w:type="spellEnd"/>
      <w:r w:rsidRPr="00AD2171">
        <w:rPr>
          <w:rFonts w:ascii="Verdana" w:hAnsi="Verdana"/>
          <w:sz w:val="18"/>
          <w:szCs w:val="18"/>
        </w:rPr>
        <w:t xml:space="preserve"> et al., 2016).</w:t>
      </w:r>
      <w:r w:rsidRPr="00AD2171">
        <w:rPr>
          <w:rFonts w:ascii="Verdana" w:hAnsi="Verdana"/>
          <w:sz w:val="18"/>
          <w:szCs w:val="18"/>
        </w:rPr>
        <w:br/>
        <w:t xml:space="preserve">The CNN reliably recognized core emotions such as </w:t>
      </w:r>
      <w:r w:rsidRPr="00AD2171">
        <w:rPr>
          <w:rStyle w:val="Emphasis"/>
          <w:rFonts w:ascii="Verdana" w:hAnsi="Verdana"/>
          <w:sz w:val="18"/>
          <w:szCs w:val="18"/>
        </w:rPr>
        <w:t>happiness</w:t>
      </w:r>
      <w:r w:rsidRPr="00AD2171">
        <w:rPr>
          <w:rFonts w:ascii="Verdana" w:hAnsi="Verdana"/>
          <w:sz w:val="18"/>
          <w:szCs w:val="18"/>
        </w:rPr>
        <w:t xml:space="preserve">, </w:t>
      </w:r>
      <w:r w:rsidRPr="00AD2171">
        <w:rPr>
          <w:rStyle w:val="Emphasis"/>
          <w:rFonts w:ascii="Verdana" w:hAnsi="Verdana"/>
          <w:sz w:val="18"/>
          <w:szCs w:val="18"/>
        </w:rPr>
        <w:t>surprise</w:t>
      </w:r>
      <w:r w:rsidRPr="00AD2171">
        <w:rPr>
          <w:rFonts w:ascii="Verdana" w:hAnsi="Verdana"/>
          <w:sz w:val="18"/>
          <w:szCs w:val="18"/>
        </w:rPr>
        <w:t xml:space="preserve">, and </w:t>
      </w:r>
      <w:r w:rsidRPr="00AD2171">
        <w:rPr>
          <w:rStyle w:val="Emphasis"/>
          <w:rFonts w:ascii="Verdana" w:hAnsi="Verdana"/>
          <w:sz w:val="18"/>
          <w:szCs w:val="18"/>
        </w:rPr>
        <w:t>neutrality</w:t>
      </w:r>
      <w:r w:rsidRPr="00AD2171">
        <w:rPr>
          <w:rFonts w:ascii="Verdana" w:hAnsi="Verdana"/>
          <w:sz w:val="18"/>
          <w:szCs w:val="18"/>
        </w:rPr>
        <w:t xml:space="preserve">, establishing a foundation for more advanced, </w:t>
      </w:r>
      <w:proofErr w:type="gramStart"/>
      <w:r w:rsidRPr="00AD2171">
        <w:rPr>
          <w:rFonts w:ascii="Verdana" w:hAnsi="Verdana"/>
          <w:sz w:val="18"/>
          <w:szCs w:val="18"/>
        </w:rPr>
        <w:t>real</w:t>
      </w:r>
      <w:r w:rsidR="003D0CF3" w:rsidRPr="00AD2171">
        <w:rPr>
          <w:rFonts w:ascii="Verdana" w:hAnsi="Verdana"/>
          <w:sz w:val="18"/>
          <w:szCs w:val="18"/>
        </w:rPr>
        <w:t xml:space="preserve"> </w:t>
      </w:r>
      <w:r w:rsidRPr="00AD2171">
        <w:rPr>
          <w:rFonts w:ascii="Verdana" w:hAnsi="Verdana"/>
          <w:sz w:val="18"/>
          <w:szCs w:val="18"/>
        </w:rPr>
        <w:t>world</w:t>
      </w:r>
      <w:proofErr w:type="gramEnd"/>
      <w:r w:rsidRPr="00AD2171">
        <w:rPr>
          <w:rFonts w:ascii="Verdana" w:hAnsi="Verdana"/>
          <w:sz w:val="18"/>
          <w:szCs w:val="18"/>
        </w:rPr>
        <w:t xml:space="preserve"> applications in emotional well-being monitoring.</w:t>
      </w:r>
    </w:p>
    <w:p w14:paraId="2AB3DE1A" w14:textId="77777777"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This project validates the feasibility of using </w:t>
      </w:r>
      <w:r w:rsidRPr="00AD2171">
        <w:rPr>
          <w:rStyle w:val="Strong"/>
          <w:rFonts w:ascii="Verdana" w:hAnsi="Verdana"/>
          <w:b w:val="0"/>
          <w:bCs w:val="0"/>
          <w:sz w:val="18"/>
          <w:szCs w:val="18"/>
        </w:rPr>
        <w:t>computer vision</w:t>
      </w:r>
      <w:r w:rsidRPr="00AD2171">
        <w:rPr>
          <w:rFonts w:ascii="Verdana" w:hAnsi="Verdana"/>
          <w:sz w:val="18"/>
          <w:szCs w:val="18"/>
        </w:rPr>
        <w:t xml:space="preserve"> and </w:t>
      </w:r>
      <w:r w:rsidRPr="00AD2171">
        <w:rPr>
          <w:rStyle w:val="Strong"/>
          <w:rFonts w:ascii="Verdana" w:hAnsi="Verdana"/>
          <w:b w:val="0"/>
          <w:bCs w:val="0"/>
          <w:sz w:val="18"/>
          <w:szCs w:val="18"/>
        </w:rPr>
        <w:t>machine learning</w:t>
      </w:r>
      <w:r w:rsidRPr="00AD2171">
        <w:rPr>
          <w:rFonts w:ascii="Verdana" w:hAnsi="Verdana"/>
          <w:sz w:val="18"/>
          <w:szCs w:val="18"/>
        </w:rPr>
        <w:t xml:space="preserve"> as non-intrusive tools to assist in emotion detection.</w:t>
      </w:r>
      <w:r w:rsidRPr="00AD2171">
        <w:rPr>
          <w:rFonts w:ascii="Verdana" w:hAnsi="Verdana"/>
          <w:sz w:val="18"/>
          <w:szCs w:val="18"/>
        </w:rPr>
        <w:br/>
        <w:t xml:space="preserve">Such systems can be integrated into </w:t>
      </w:r>
      <w:r w:rsidRPr="00AD2171">
        <w:rPr>
          <w:rStyle w:val="Strong"/>
          <w:rFonts w:ascii="Verdana" w:hAnsi="Verdana"/>
          <w:b w:val="0"/>
          <w:bCs w:val="0"/>
          <w:sz w:val="18"/>
          <w:szCs w:val="18"/>
        </w:rPr>
        <w:t>therapeutic</w:t>
      </w:r>
      <w:r w:rsidRPr="00AD2171">
        <w:rPr>
          <w:rFonts w:ascii="Verdana" w:hAnsi="Verdana"/>
          <w:b/>
          <w:bCs/>
          <w:sz w:val="18"/>
          <w:szCs w:val="18"/>
        </w:rPr>
        <w:t xml:space="preserve">, </w:t>
      </w:r>
      <w:r w:rsidRPr="00AD2171">
        <w:rPr>
          <w:rStyle w:val="Strong"/>
          <w:rFonts w:ascii="Verdana" w:hAnsi="Verdana"/>
          <w:b w:val="0"/>
          <w:bCs w:val="0"/>
          <w:sz w:val="18"/>
          <w:szCs w:val="18"/>
        </w:rPr>
        <w:t>educational</w:t>
      </w:r>
      <w:r w:rsidRPr="00AD2171">
        <w:rPr>
          <w:rFonts w:ascii="Verdana" w:hAnsi="Verdana"/>
          <w:sz w:val="18"/>
          <w:szCs w:val="18"/>
        </w:rPr>
        <w:t xml:space="preserve">, or </w:t>
      </w:r>
      <w:r w:rsidRPr="00AD2171">
        <w:rPr>
          <w:rStyle w:val="Strong"/>
          <w:rFonts w:ascii="Verdana" w:hAnsi="Verdana"/>
          <w:b w:val="0"/>
          <w:bCs w:val="0"/>
          <w:sz w:val="18"/>
          <w:szCs w:val="18"/>
        </w:rPr>
        <w:t>workplace wellness</w:t>
      </w:r>
      <w:r w:rsidRPr="00AD2171">
        <w:rPr>
          <w:rFonts w:ascii="Verdana" w:hAnsi="Verdana"/>
          <w:sz w:val="18"/>
          <w:szCs w:val="18"/>
        </w:rPr>
        <w:t xml:space="preserve"> platforms to provide early insights into stress or mood fluctuations without invasive procedures.</w:t>
      </w:r>
      <w:r w:rsidRPr="00AD2171">
        <w:rPr>
          <w:rFonts w:ascii="Verdana" w:hAnsi="Verdana"/>
          <w:sz w:val="18"/>
          <w:szCs w:val="18"/>
        </w:rPr>
        <w:br/>
        <w:t xml:space="preserve">However, </w:t>
      </w:r>
      <w:r w:rsidRPr="00AD2171">
        <w:rPr>
          <w:rStyle w:val="Strong"/>
          <w:rFonts w:ascii="Verdana" w:hAnsi="Verdana"/>
          <w:b w:val="0"/>
          <w:bCs w:val="0"/>
          <w:sz w:val="18"/>
          <w:szCs w:val="18"/>
        </w:rPr>
        <w:t>accuracy</w:t>
      </w:r>
      <w:r w:rsidRPr="00AD2171">
        <w:rPr>
          <w:rFonts w:ascii="Verdana" w:hAnsi="Verdana"/>
          <w:sz w:val="18"/>
          <w:szCs w:val="18"/>
        </w:rPr>
        <w:t xml:space="preserve"> and </w:t>
      </w:r>
      <w:r w:rsidRPr="00AD2171">
        <w:rPr>
          <w:rStyle w:val="Strong"/>
          <w:rFonts w:ascii="Verdana" w:hAnsi="Verdana"/>
          <w:b w:val="0"/>
          <w:bCs w:val="0"/>
          <w:sz w:val="18"/>
          <w:szCs w:val="18"/>
        </w:rPr>
        <w:t>fairness</w:t>
      </w:r>
      <w:r w:rsidRPr="00AD2171">
        <w:rPr>
          <w:rFonts w:ascii="Verdana" w:hAnsi="Verdana"/>
          <w:sz w:val="18"/>
          <w:szCs w:val="18"/>
        </w:rPr>
        <w:t xml:space="preserve"> remain key challenges, particularly regarding demographic diversity and subtle emotion differentiation (Li &amp; Deng, 2020).</w:t>
      </w:r>
    </w:p>
    <w:p w14:paraId="515C63EF" w14:textId="1254C0BC"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From a technical perspective, the integration of </w:t>
      </w:r>
      <w:r w:rsidRPr="00AD2171">
        <w:rPr>
          <w:rStyle w:val="Strong"/>
          <w:rFonts w:ascii="Verdana" w:hAnsi="Verdana"/>
          <w:b w:val="0"/>
          <w:bCs w:val="0"/>
          <w:sz w:val="18"/>
          <w:szCs w:val="18"/>
        </w:rPr>
        <w:t>advanced data structures</w:t>
      </w:r>
      <w:r w:rsidR="003D0CF3" w:rsidRPr="00AD2171">
        <w:rPr>
          <w:rFonts w:ascii="Verdana" w:hAnsi="Verdana"/>
          <w:sz w:val="18"/>
          <w:szCs w:val="18"/>
        </w:rPr>
        <w:t xml:space="preserve"> </w:t>
      </w:r>
      <w:proofErr w:type="spellStart"/>
      <w:r w:rsidRPr="00AD2171">
        <w:rPr>
          <w:rFonts w:ascii="Verdana" w:hAnsi="Verdana"/>
          <w:sz w:val="18"/>
          <w:szCs w:val="18"/>
        </w:rPr>
        <w:t>Trie</w:t>
      </w:r>
      <w:proofErr w:type="spellEnd"/>
      <w:r w:rsidRPr="00AD2171">
        <w:rPr>
          <w:rFonts w:ascii="Verdana" w:hAnsi="Verdana"/>
          <w:sz w:val="18"/>
          <w:szCs w:val="18"/>
        </w:rPr>
        <w:t>, Huffman Coding, and R-Tree</w:t>
      </w:r>
      <w:r w:rsidR="003D0CF3" w:rsidRPr="00AD2171">
        <w:rPr>
          <w:rFonts w:ascii="Verdana" w:hAnsi="Verdana"/>
          <w:sz w:val="18"/>
          <w:szCs w:val="18"/>
        </w:rPr>
        <w:t xml:space="preserve"> </w:t>
      </w:r>
      <w:r w:rsidRPr="00AD2171">
        <w:rPr>
          <w:rFonts w:ascii="Verdana" w:hAnsi="Verdana"/>
          <w:sz w:val="18"/>
          <w:szCs w:val="18"/>
        </w:rPr>
        <w:t>enabled storage optimization, efficient label retrieval, and metadata compression.</w:t>
      </w:r>
      <w:r w:rsidRPr="00AD2171">
        <w:rPr>
          <w:rFonts w:ascii="Verdana" w:hAnsi="Verdana"/>
          <w:sz w:val="18"/>
          <w:szCs w:val="18"/>
        </w:rPr>
        <w:br/>
        <w:t>These additions demonstrate how computational methods can complement AI pipelines by improving memory efficiency and retrieval performance, which are essential for future scalable systems.</w:t>
      </w:r>
    </w:p>
    <w:p w14:paraId="6072B585" w14:textId="77777777"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lastRenderedPageBreak/>
        <w:t>Looking ahead, several directions can further enhance this work:</w:t>
      </w:r>
    </w:p>
    <w:p w14:paraId="2BAA8629" w14:textId="77777777" w:rsidR="00790391" w:rsidRPr="00AD217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AD2171">
        <w:rPr>
          <w:rStyle w:val="Strong"/>
          <w:rFonts w:ascii="Verdana" w:hAnsi="Verdana"/>
          <w:b w:val="0"/>
          <w:bCs w:val="0"/>
          <w:sz w:val="18"/>
          <w:szCs w:val="18"/>
        </w:rPr>
        <w:t>Deployment Optimization</w:t>
      </w:r>
      <w:r w:rsidRPr="00AD2171">
        <w:rPr>
          <w:rStyle w:val="Strong"/>
          <w:rFonts w:ascii="Verdana" w:hAnsi="Verdana"/>
          <w:sz w:val="18"/>
          <w:szCs w:val="18"/>
        </w:rPr>
        <w:t>:</w:t>
      </w:r>
      <w:r w:rsidRPr="00AD2171">
        <w:rPr>
          <w:rFonts w:ascii="Verdana" w:hAnsi="Verdana"/>
          <w:sz w:val="18"/>
          <w:szCs w:val="18"/>
        </w:rPr>
        <w:t xml:space="preserve"> Convert the trained CNN into a lightweight </w:t>
      </w:r>
      <w:r w:rsidRPr="00AD2171">
        <w:rPr>
          <w:rStyle w:val="Strong"/>
          <w:rFonts w:ascii="Verdana" w:hAnsi="Verdana"/>
          <w:b w:val="0"/>
          <w:bCs w:val="0"/>
          <w:sz w:val="18"/>
          <w:szCs w:val="18"/>
        </w:rPr>
        <w:t>TensorFlow Lite (</w:t>
      </w:r>
      <w:proofErr w:type="spellStart"/>
      <w:r w:rsidRPr="00AD2171">
        <w:rPr>
          <w:rStyle w:val="Strong"/>
          <w:rFonts w:ascii="Verdana" w:hAnsi="Verdana"/>
          <w:b w:val="0"/>
          <w:bCs w:val="0"/>
          <w:sz w:val="18"/>
          <w:szCs w:val="18"/>
        </w:rPr>
        <w:t>TFLite</w:t>
      </w:r>
      <w:proofErr w:type="spellEnd"/>
      <w:r w:rsidRPr="00AD2171">
        <w:rPr>
          <w:rStyle w:val="Strong"/>
          <w:rFonts w:ascii="Verdana" w:hAnsi="Verdana"/>
          <w:b w:val="0"/>
          <w:bCs w:val="0"/>
          <w:sz w:val="18"/>
          <w:szCs w:val="18"/>
        </w:rPr>
        <w:t>)</w:t>
      </w:r>
      <w:r w:rsidRPr="00AD2171">
        <w:rPr>
          <w:rFonts w:ascii="Verdana" w:hAnsi="Verdana"/>
          <w:sz w:val="18"/>
          <w:szCs w:val="18"/>
        </w:rPr>
        <w:t xml:space="preserve"> model for mobile and embedded deployment, enabling real-time emotion detection.</w:t>
      </w:r>
    </w:p>
    <w:p w14:paraId="47E99A60" w14:textId="77777777" w:rsidR="00790391" w:rsidRPr="00AD217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AD2171">
        <w:rPr>
          <w:rStyle w:val="Strong"/>
          <w:rFonts w:ascii="Verdana" w:hAnsi="Verdana"/>
          <w:b w:val="0"/>
          <w:bCs w:val="0"/>
          <w:sz w:val="18"/>
          <w:szCs w:val="18"/>
        </w:rPr>
        <w:t>Enhanced Datasets:</w:t>
      </w:r>
      <w:r w:rsidRPr="00AD2171">
        <w:rPr>
          <w:rFonts w:ascii="Verdana" w:hAnsi="Verdana"/>
          <w:sz w:val="18"/>
          <w:szCs w:val="18"/>
        </w:rPr>
        <w:t xml:space="preserve"> Expand the dataset with </w:t>
      </w:r>
      <w:r w:rsidRPr="00AD2171">
        <w:rPr>
          <w:rStyle w:val="Strong"/>
          <w:rFonts w:ascii="Verdana" w:hAnsi="Verdana"/>
          <w:b w:val="0"/>
          <w:bCs w:val="0"/>
          <w:sz w:val="18"/>
          <w:szCs w:val="18"/>
        </w:rPr>
        <w:t>synthetic augmentation</w:t>
      </w:r>
      <w:r w:rsidRPr="00AD2171">
        <w:rPr>
          <w:rFonts w:ascii="Verdana" w:hAnsi="Verdana"/>
          <w:sz w:val="18"/>
          <w:szCs w:val="18"/>
        </w:rPr>
        <w:t xml:space="preserve"> and </w:t>
      </w:r>
      <w:r w:rsidRPr="00AD2171">
        <w:rPr>
          <w:rStyle w:val="Strong"/>
          <w:rFonts w:ascii="Verdana" w:hAnsi="Verdana"/>
          <w:b w:val="0"/>
          <w:bCs w:val="0"/>
          <w:sz w:val="18"/>
          <w:szCs w:val="18"/>
        </w:rPr>
        <w:t>cross-cultural</w:t>
      </w:r>
      <w:r w:rsidRPr="00AD2171">
        <w:rPr>
          <w:rFonts w:ascii="Verdana" w:hAnsi="Verdana"/>
          <w:sz w:val="18"/>
          <w:szCs w:val="18"/>
        </w:rPr>
        <w:t xml:space="preserve"> imagery to reduce bias and improve model generalization.</w:t>
      </w:r>
    </w:p>
    <w:p w14:paraId="67D439A7" w14:textId="77777777" w:rsidR="00790391" w:rsidRPr="00AD217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AD2171">
        <w:rPr>
          <w:rStyle w:val="Strong"/>
          <w:rFonts w:ascii="Verdana" w:hAnsi="Verdana"/>
          <w:b w:val="0"/>
          <w:bCs w:val="0"/>
          <w:sz w:val="18"/>
          <w:szCs w:val="18"/>
        </w:rPr>
        <w:t>Multimodal Emotion Analysis:</w:t>
      </w:r>
      <w:r w:rsidRPr="00AD2171">
        <w:rPr>
          <w:rFonts w:ascii="Verdana" w:hAnsi="Verdana"/>
          <w:sz w:val="18"/>
          <w:szCs w:val="18"/>
        </w:rPr>
        <w:t xml:space="preserve"> Combine </w:t>
      </w:r>
      <w:r w:rsidRPr="00AD2171">
        <w:rPr>
          <w:rStyle w:val="Strong"/>
          <w:rFonts w:ascii="Verdana" w:hAnsi="Verdana"/>
          <w:b w:val="0"/>
          <w:bCs w:val="0"/>
          <w:sz w:val="18"/>
          <w:szCs w:val="18"/>
        </w:rPr>
        <w:t>facial</w:t>
      </w:r>
      <w:r w:rsidRPr="00AD2171">
        <w:rPr>
          <w:rFonts w:ascii="Verdana" w:hAnsi="Verdana"/>
          <w:b/>
          <w:bCs/>
          <w:sz w:val="18"/>
          <w:szCs w:val="18"/>
        </w:rPr>
        <w:t xml:space="preserve">, </w:t>
      </w:r>
      <w:r w:rsidRPr="00AD2171">
        <w:rPr>
          <w:rStyle w:val="Strong"/>
          <w:rFonts w:ascii="Verdana" w:hAnsi="Verdana"/>
          <w:b w:val="0"/>
          <w:bCs w:val="0"/>
          <w:sz w:val="18"/>
          <w:szCs w:val="18"/>
        </w:rPr>
        <w:t>vocal</w:t>
      </w:r>
      <w:r w:rsidRPr="00AD2171">
        <w:rPr>
          <w:rFonts w:ascii="Verdana" w:hAnsi="Verdana"/>
          <w:b/>
          <w:bCs/>
          <w:sz w:val="18"/>
          <w:szCs w:val="18"/>
        </w:rPr>
        <w:t>,</w:t>
      </w:r>
      <w:r w:rsidRPr="00AD2171">
        <w:rPr>
          <w:rFonts w:ascii="Verdana" w:hAnsi="Verdana"/>
          <w:sz w:val="18"/>
          <w:szCs w:val="18"/>
        </w:rPr>
        <w:t xml:space="preserve"> and </w:t>
      </w:r>
      <w:r w:rsidRPr="00AD2171">
        <w:rPr>
          <w:rStyle w:val="Strong"/>
          <w:rFonts w:ascii="Verdana" w:hAnsi="Verdana"/>
          <w:b w:val="0"/>
          <w:bCs w:val="0"/>
          <w:sz w:val="18"/>
          <w:szCs w:val="18"/>
        </w:rPr>
        <w:t>textual</w:t>
      </w:r>
      <w:r w:rsidRPr="00AD2171">
        <w:rPr>
          <w:rFonts w:ascii="Verdana" w:hAnsi="Verdana"/>
          <w:sz w:val="18"/>
          <w:szCs w:val="18"/>
        </w:rPr>
        <w:t xml:space="preserve"> cues to build a more holistic emotional-state model.</w:t>
      </w:r>
    </w:p>
    <w:p w14:paraId="53B4A145" w14:textId="77777777" w:rsidR="00790391" w:rsidRPr="00AD217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AD2171">
        <w:rPr>
          <w:rStyle w:val="Strong"/>
          <w:rFonts w:ascii="Verdana" w:hAnsi="Verdana"/>
          <w:b w:val="0"/>
          <w:bCs w:val="0"/>
          <w:sz w:val="18"/>
          <w:szCs w:val="18"/>
        </w:rPr>
        <w:t>Ethical Safeguards:</w:t>
      </w:r>
      <w:r w:rsidRPr="00AD2171">
        <w:rPr>
          <w:rFonts w:ascii="Verdana" w:hAnsi="Verdana"/>
          <w:sz w:val="18"/>
          <w:szCs w:val="18"/>
        </w:rPr>
        <w:t xml:space="preserve"> Ensure </w:t>
      </w:r>
      <w:r w:rsidRPr="00AD2171">
        <w:rPr>
          <w:rStyle w:val="Strong"/>
          <w:rFonts w:ascii="Verdana" w:hAnsi="Verdana"/>
          <w:b w:val="0"/>
          <w:bCs w:val="0"/>
          <w:sz w:val="18"/>
          <w:szCs w:val="18"/>
        </w:rPr>
        <w:t>privacy</w:t>
      </w:r>
      <w:r w:rsidRPr="00AD2171">
        <w:rPr>
          <w:rFonts w:ascii="Verdana" w:hAnsi="Verdana"/>
          <w:b/>
          <w:bCs/>
          <w:sz w:val="18"/>
          <w:szCs w:val="18"/>
        </w:rPr>
        <w:t xml:space="preserve">, </w:t>
      </w:r>
      <w:r w:rsidRPr="00AD2171">
        <w:rPr>
          <w:rStyle w:val="Strong"/>
          <w:rFonts w:ascii="Verdana" w:hAnsi="Verdana"/>
          <w:b w:val="0"/>
          <w:bCs w:val="0"/>
          <w:sz w:val="18"/>
          <w:szCs w:val="18"/>
        </w:rPr>
        <w:t>data protection</w:t>
      </w:r>
      <w:r w:rsidRPr="00AD2171">
        <w:rPr>
          <w:rFonts w:ascii="Verdana" w:hAnsi="Verdana"/>
          <w:b/>
          <w:bCs/>
          <w:sz w:val="18"/>
          <w:szCs w:val="18"/>
        </w:rPr>
        <w:t xml:space="preserve">, </w:t>
      </w:r>
      <w:r w:rsidRPr="00AD2171">
        <w:rPr>
          <w:rFonts w:ascii="Verdana" w:hAnsi="Verdana"/>
          <w:sz w:val="18"/>
          <w:szCs w:val="18"/>
        </w:rPr>
        <w:t xml:space="preserve">and </w:t>
      </w:r>
      <w:r w:rsidRPr="00AD2171">
        <w:rPr>
          <w:rStyle w:val="Strong"/>
          <w:rFonts w:ascii="Verdana" w:hAnsi="Verdana"/>
          <w:b w:val="0"/>
          <w:bCs w:val="0"/>
          <w:sz w:val="18"/>
          <w:szCs w:val="18"/>
        </w:rPr>
        <w:t>algorithmic transparency</w:t>
      </w:r>
      <w:r w:rsidRPr="00AD2171">
        <w:rPr>
          <w:rFonts w:ascii="Verdana" w:hAnsi="Verdana"/>
          <w:sz w:val="18"/>
          <w:szCs w:val="18"/>
        </w:rPr>
        <w:t xml:space="preserve"> in emotion-recognition systems applied to mental-health contexts.</w:t>
      </w:r>
    </w:p>
    <w:p w14:paraId="3B15E92C" w14:textId="77777777" w:rsidR="00140670"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 xml:space="preserve">In summary, this work illustrates how AI-driven facial emotion recognition can bridge </w:t>
      </w:r>
      <w:r w:rsidRPr="00AD2171">
        <w:rPr>
          <w:rStyle w:val="Strong"/>
          <w:rFonts w:ascii="Verdana" w:hAnsi="Verdana"/>
          <w:b w:val="0"/>
          <w:bCs w:val="0"/>
          <w:sz w:val="18"/>
          <w:szCs w:val="18"/>
        </w:rPr>
        <w:t>technology and psychology</w:t>
      </w:r>
      <w:r w:rsidRPr="00AD2171">
        <w:rPr>
          <w:rFonts w:ascii="Verdana" w:hAnsi="Verdana"/>
          <w:sz w:val="18"/>
          <w:szCs w:val="18"/>
        </w:rPr>
        <w:t xml:space="preserve"> to enhance human well-being.</w:t>
      </w:r>
      <w:r w:rsidRPr="00AD2171">
        <w:rPr>
          <w:rFonts w:ascii="Verdana" w:hAnsi="Verdana"/>
          <w:sz w:val="18"/>
          <w:szCs w:val="18"/>
        </w:rPr>
        <w:br/>
        <w:t xml:space="preserve">By refining model accuracy, implementing ethical safeguards, and enabling mobile accessibility through TensorFlow Lite, this system can evolve into a </w:t>
      </w:r>
      <w:r w:rsidRPr="00AD2171">
        <w:rPr>
          <w:rStyle w:val="Strong"/>
          <w:rFonts w:ascii="Verdana" w:hAnsi="Verdana"/>
          <w:b w:val="0"/>
          <w:bCs w:val="0"/>
          <w:sz w:val="18"/>
          <w:szCs w:val="18"/>
        </w:rPr>
        <w:t>practical tool</w:t>
      </w:r>
      <w:r w:rsidRPr="00AD2171">
        <w:rPr>
          <w:rFonts w:ascii="Verdana" w:hAnsi="Verdana"/>
          <w:sz w:val="18"/>
          <w:szCs w:val="18"/>
        </w:rPr>
        <w:t xml:space="preserve"> for mental-health awareness, stress monitoring, and early emotional intervention in both clinical and everyday environments.</w:t>
      </w:r>
    </w:p>
    <w:p w14:paraId="539BB998" w14:textId="4059E140" w:rsidR="00790391" w:rsidRPr="00AD2171" w:rsidRDefault="00790391" w:rsidP="00790391">
      <w:pPr>
        <w:pStyle w:val="NormalWeb"/>
        <w:spacing w:line="276" w:lineRule="auto"/>
        <w:jc w:val="both"/>
        <w:rPr>
          <w:rFonts w:ascii="Verdana" w:hAnsi="Verdana"/>
          <w:sz w:val="18"/>
          <w:szCs w:val="18"/>
        </w:rPr>
      </w:pPr>
      <w:r w:rsidRPr="00AD2171">
        <w:rPr>
          <w:rFonts w:ascii="Verdana" w:hAnsi="Verdana"/>
          <w:sz w:val="18"/>
          <w:szCs w:val="18"/>
        </w:rPr>
        <w:t>These findings align with prior research highlighting the role of emotion recognition in psychological assessment</w:t>
      </w:r>
      <w:r w:rsidR="003D0CF3" w:rsidRPr="00AD2171">
        <w:rPr>
          <w:rFonts w:ascii="Verdana" w:hAnsi="Verdana"/>
          <w:sz w:val="18"/>
          <w:szCs w:val="18"/>
        </w:rPr>
        <w:t xml:space="preserve"> </w:t>
      </w:r>
      <w:r w:rsidRPr="00AD2171">
        <w:rPr>
          <w:rStyle w:val="Strong"/>
          <w:rFonts w:ascii="Verdana" w:hAnsi="Verdana"/>
          <w:b w:val="0"/>
          <w:bCs w:val="0"/>
          <w:sz w:val="18"/>
          <w:szCs w:val="18"/>
        </w:rPr>
        <w:t>Huang, Cheng, and Wang (2019)</w:t>
      </w:r>
      <w:r w:rsidRPr="00AD2171">
        <w:rPr>
          <w:rFonts w:ascii="Verdana" w:hAnsi="Verdana"/>
          <w:sz w:val="18"/>
          <w:szCs w:val="18"/>
        </w:rPr>
        <w:t xml:space="preserve"> demonstrated that CNN-based facial analysis can serve as a valuable indicator of mental well-being, supporting early detection and intervention.</w:t>
      </w:r>
    </w:p>
    <w:p w14:paraId="461AE21F" w14:textId="77777777" w:rsidR="00EC2252" w:rsidRPr="00AD2171" w:rsidRDefault="00EC2252" w:rsidP="005E4DAF">
      <w:pPr>
        <w:rPr>
          <w:rFonts w:ascii="Verdana" w:hAnsi="Verdana"/>
          <w:sz w:val="18"/>
          <w:szCs w:val="18"/>
        </w:rPr>
      </w:pPr>
    </w:p>
    <w:p w14:paraId="09050599" w14:textId="77777777" w:rsidR="00EC2252" w:rsidRPr="00AD2171" w:rsidRDefault="00EC2252" w:rsidP="005E4DAF">
      <w:pPr>
        <w:rPr>
          <w:rFonts w:ascii="Verdana" w:hAnsi="Verdana"/>
          <w:sz w:val="18"/>
          <w:szCs w:val="18"/>
        </w:rPr>
      </w:pPr>
    </w:p>
    <w:p w14:paraId="18C9C251" w14:textId="77777777" w:rsidR="00AD05D2" w:rsidRPr="00AD2171" w:rsidRDefault="00AD05D2" w:rsidP="005E4DAF">
      <w:pPr>
        <w:rPr>
          <w:rFonts w:ascii="Verdana" w:hAnsi="Verdana"/>
          <w:sz w:val="18"/>
          <w:szCs w:val="18"/>
        </w:rPr>
      </w:pPr>
    </w:p>
    <w:p w14:paraId="502B8B15" w14:textId="77777777" w:rsidR="00AD05D2" w:rsidRPr="00AD2171" w:rsidRDefault="00AD05D2" w:rsidP="005E4DAF">
      <w:pPr>
        <w:rPr>
          <w:rFonts w:ascii="Verdana" w:hAnsi="Verdana"/>
          <w:sz w:val="18"/>
          <w:szCs w:val="18"/>
        </w:rPr>
      </w:pPr>
    </w:p>
    <w:p w14:paraId="37B709AE" w14:textId="03FB1714" w:rsidR="005E4DAF" w:rsidRPr="00AD2171" w:rsidRDefault="005E4DAF" w:rsidP="005E4DAF">
      <w:pPr>
        <w:rPr>
          <w:rFonts w:ascii="Verdana" w:hAnsi="Verdana"/>
          <w:sz w:val="18"/>
          <w:szCs w:val="18"/>
        </w:rPr>
      </w:pPr>
    </w:p>
    <w:p w14:paraId="52B11CF3" w14:textId="6880C135" w:rsidR="005E4DAF" w:rsidRPr="00AD2171" w:rsidRDefault="005E4DAF" w:rsidP="005E4DAF">
      <w:pPr>
        <w:rPr>
          <w:rFonts w:ascii="Verdana" w:hAnsi="Verdana"/>
          <w:sz w:val="18"/>
          <w:szCs w:val="18"/>
        </w:rPr>
      </w:pPr>
    </w:p>
    <w:p w14:paraId="2E80EBFE" w14:textId="22EA2BAB" w:rsidR="00790391" w:rsidRPr="00AD2171" w:rsidRDefault="00790391" w:rsidP="005E4DAF">
      <w:pPr>
        <w:rPr>
          <w:rFonts w:ascii="Verdana" w:hAnsi="Verdana"/>
          <w:sz w:val="18"/>
          <w:szCs w:val="18"/>
        </w:rPr>
      </w:pPr>
    </w:p>
    <w:p w14:paraId="0C9A0209" w14:textId="0B4CCE9E" w:rsidR="00790391" w:rsidRPr="00AD2171" w:rsidRDefault="00790391" w:rsidP="005E4DAF">
      <w:pPr>
        <w:rPr>
          <w:rFonts w:ascii="Verdana" w:hAnsi="Verdana"/>
          <w:sz w:val="18"/>
          <w:szCs w:val="18"/>
        </w:rPr>
      </w:pPr>
    </w:p>
    <w:p w14:paraId="6A2013C4" w14:textId="77777777" w:rsidR="00A72263" w:rsidRPr="00AD2171" w:rsidRDefault="00A72263" w:rsidP="00BE012B">
      <w:pPr>
        <w:pStyle w:val="Heading1"/>
        <w:spacing w:line="276" w:lineRule="auto"/>
        <w:jc w:val="both"/>
        <w:rPr>
          <w:rFonts w:ascii="Verdana" w:hAnsi="Verdana"/>
          <w:sz w:val="20"/>
          <w:szCs w:val="20"/>
        </w:rPr>
      </w:pPr>
    </w:p>
    <w:p w14:paraId="70A30308" w14:textId="77777777" w:rsidR="00A72263" w:rsidRPr="00AD2171" w:rsidRDefault="00A72263" w:rsidP="00BE012B">
      <w:pPr>
        <w:pStyle w:val="Heading1"/>
        <w:spacing w:line="276" w:lineRule="auto"/>
        <w:jc w:val="both"/>
        <w:rPr>
          <w:rFonts w:ascii="Verdana" w:hAnsi="Verdana"/>
          <w:sz w:val="20"/>
          <w:szCs w:val="20"/>
        </w:rPr>
      </w:pPr>
    </w:p>
    <w:p w14:paraId="72A8396F" w14:textId="77777777" w:rsidR="00A72263" w:rsidRPr="00AD2171" w:rsidRDefault="00A72263" w:rsidP="00BE012B">
      <w:pPr>
        <w:pStyle w:val="Heading1"/>
        <w:spacing w:line="276" w:lineRule="auto"/>
        <w:jc w:val="both"/>
        <w:rPr>
          <w:rFonts w:ascii="Verdana" w:hAnsi="Verdana"/>
          <w:sz w:val="20"/>
          <w:szCs w:val="20"/>
        </w:rPr>
      </w:pPr>
    </w:p>
    <w:p w14:paraId="18A7D88D" w14:textId="77777777" w:rsidR="00A72263" w:rsidRPr="00AD2171" w:rsidRDefault="00A72263" w:rsidP="00BE012B">
      <w:pPr>
        <w:pStyle w:val="Heading1"/>
        <w:spacing w:line="276" w:lineRule="auto"/>
        <w:jc w:val="both"/>
        <w:rPr>
          <w:rFonts w:ascii="Verdana" w:hAnsi="Verdana"/>
          <w:sz w:val="20"/>
          <w:szCs w:val="20"/>
        </w:rPr>
      </w:pPr>
    </w:p>
    <w:p w14:paraId="068F2369" w14:textId="77777777" w:rsidR="00CB0436" w:rsidRDefault="00CB0436" w:rsidP="00BE012B">
      <w:pPr>
        <w:pStyle w:val="Heading1"/>
        <w:spacing w:line="276" w:lineRule="auto"/>
        <w:jc w:val="both"/>
        <w:rPr>
          <w:rFonts w:ascii="Verdana" w:hAnsi="Verdana"/>
          <w:sz w:val="20"/>
          <w:szCs w:val="20"/>
        </w:rPr>
      </w:pPr>
    </w:p>
    <w:p w14:paraId="1E4346E4" w14:textId="77777777" w:rsidR="00CB0436" w:rsidRDefault="00CB0436" w:rsidP="00BE012B">
      <w:pPr>
        <w:pStyle w:val="Heading1"/>
        <w:spacing w:line="276" w:lineRule="auto"/>
        <w:jc w:val="both"/>
        <w:rPr>
          <w:rFonts w:ascii="Verdana" w:hAnsi="Verdana"/>
          <w:sz w:val="20"/>
          <w:szCs w:val="20"/>
        </w:rPr>
      </w:pPr>
    </w:p>
    <w:p w14:paraId="1AD79860" w14:textId="77777777" w:rsidR="00CB0436" w:rsidRDefault="00CB0436" w:rsidP="00BE012B">
      <w:pPr>
        <w:pStyle w:val="Heading1"/>
        <w:spacing w:line="276" w:lineRule="auto"/>
        <w:jc w:val="both"/>
        <w:rPr>
          <w:rFonts w:ascii="Verdana" w:hAnsi="Verdana"/>
          <w:sz w:val="20"/>
          <w:szCs w:val="20"/>
        </w:rPr>
      </w:pPr>
    </w:p>
    <w:p w14:paraId="23E3D421" w14:textId="77777777" w:rsidR="00CB0436" w:rsidRDefault="00CB0436" w:rsidP="00BE012B">
      <w:pPr>
        <w:pStyle w:val="Heading1"/>
        <w:spacing w:line="276" w:lineRule="auto"/>
        <w:jc w:val="both"/>
        <w:rPr>
          <w:rFonts w:ascii="Verdana" w:hAnsi="Verdana"/>
          <w:sz w:val="20"/>
          <w:szCs w:val="20"/>
        </w:rPr>
      </w:pPr>
    </w:p>
    <w:p w14:paraId="21B4EEFE" w14:textId="77777777" w:rsidR="00CB0436" w:rsidRDefault="00CB0436" w:rsidP="00BE012B">
      <w:pPr>
        <w:pStyle w:val="Heading1"/>
        <w:spacing w:line="276" w:lineRule="auto"/>
        <w:jc w:val="both"/>
        <w:rPr>
          <w:rFonts w:ascii="Verdana" w:hAnsi="Verdana"/>
          <w:sz w:val="20"/>
          <w:szCs w:val="20"/>
        </w:rPr>
      </w:pPr>
    </w:p>
    <w:p w14:paraId="2495F24D" w14:textId="77777777" w:rsidR="00CB0436" w:rsidRDefault="00CB0436" w:rsidP="00BE012B">
      <w:pPr>
        <w:pStyle w:val="Heading1"/>
        <w:spacing w:line="276" w:lineRule="auto"/>
        <w:jc w:val="both"/>
        <w:rPr>
          <w:rFonts w:ascii="Verdana" w:hAnsi="Verdana"/>
          <w:sz w:val="20"/>
          <w:szCs w:val="20"/>
        </w:rPr>
      </w:pPr>
    </w:p>
    <w:p w14:paraId="0908A550" w14:textId="77777777" w:rsidR="00CB0436" w:rsidRDefault="00CB0436" w:rsidP="00BE012B">
      <w:pPr>
        <w:pStyle w:val="Heading1"/>
        <w:spacing w:line="276" w:lineRule="auto"/>
        <w:jc w:val="both"/>
        <w:rPr>
          <w:rFonts w:ascii="Verdana" w:hAnsi="Verdana"/>
          <w:sz w:val="20"/>
          <w:szCs w:val="20"/>
        </w:rPr>
      </w:pPr>
    </w:p>
    <w:p w14:paraId="325836DB" w14:textId="77777777" w:rsidR="00CB0436" w:rsidRDefault="00CB0436" w:rsidP="00BE012B">
      <w:pPr>
        <w:pStyle w:val="Heading1"/>
        <w:spacing w:line="276" w:lineRule="auto"/>
        <w:jc w:val="both"/>
        <w:rPr>
          <w:rFonts w:ascii="Verdana" w:hAnsi="Verdana"/>
          <w:sz w:val="20"/>
          <w:szCs w:val="20"/>
        </w:rPr>
      </w:pPr>
    </w:p>
    <w:p w14:paraId="337A9CA0" w14:textId="77777777" w:rsidR="00CB0436" w:rsidRDefault="00CB0436" w:rsidP="00BE012B">
      <w:pPr>
        <w:pStyle w:val="Heading1"/>
        <w:spacing w:line="276" w:lineRule="auto"/>
        <w:jc w:val="both"/>
        <w:rPr>
          <w:rFonts w:ascii="Verdana" w:hAnsi="Verdana"/>
          <w:sz w:val="20"/>
          <w:szCs w:val="20"/>
        </w:rPr>
      </w:pPr>
    </w:p>
    <w:p w14:paraId="3FF69F33" w14:textId="77777777" w:rsidR="00CB0436" w:rsidRDefault="00CB0436" w:rsidP="00BE012B">
      <w:pPr>
        <w:pStyle w:val="Heading1"/>
        <w:spacing w:line="276" w:lineRule="auto"/>
        <w:jc w:val="both"/>
        <w:rPr>
          <w:rFonts w:ascii="Verdana" w:hAnsi="Verdana"/>
          <w:sz w:val="20"/>
          <w:szCs w:val="20"/>
        </w:rPr>
      </w:pPr>
    </w:p>
    <w:p w14:paraId="6A82CD98" w14:textId="77777777" w:rsidR="00CB0436" w:rsidRDefault="00CB0436" w:rsidP="00BE012B">
      <w:pPr>
        <w:pStyle w:val="Heading1"/>
        <w:spacing w:line="276" w:lineRule="auto"/>
        <w:jc w:val="both"/>
        <w:rPr>
          <w:rFonts w:ascii="Verdana" w:hAnsi="Verdana"/>
          <w:sz w:val="20"/>
          <w:szCs w:val="20"/>
        </w:rPr>
      </w:pPr>
    </w:p>
    <w:p w14:paraId="6B56450B" w14:textId="77777777" w:rsidR="00CB0436" w:rsidRDefault="00CB0436" w:rsidP="00BE012B">
      <w:pPr>
        <w:pStyle w:val="Heading1"/>
        <w:spacing w:line="276" w:lineRule="auto"/>
        <w:jc w:val="both"/>
        <w:rPr>
          <w:rFonts w:ascii="Verdana" w:hAnsi="Verdana"/>
          <w:sz w:val="20"/>
          <w:szCs w:val="20"/>
        </w:rPr>
      </w:pPr>
    </w:p>
    <w:p w14:paraId="0B6AD74D" w14:textId="77777777" w:rsidR="00CB0436" w:rsidRDefault="00CB0436" w:rsidP="00BE012B">
      <w:pPr>
        <w:pStyle w:val="Heading1"/>
        <w:spacing w:line="276" w:lineRule="auto"/>
        <w:jc w:val="both"/>
        <w:rPr>
          <w:rFonts w:ascii="Verdana" w:hAnsi="Verdana"/>
          <w:sz w:val="20"/>
          <w:szCs w:val="20"/>
        </w:rPr>
      </w:pPr>
    </w:p>
    <w:p w14:paraId="4B2AF5E0" w14:textId="77777777" w:rsidR="00CB0436" w:rsidRDefault="00CB0436" w:rsidP="00BE012B">
      <w:pPr>
        <w:pStyle w:val="Heading1"/>
        <w:spacing w:line="276" w:lineRule="auto"/>
        <w:jc w:val="both"/>
        <w:rPr>
          <w:rFonts w:ascii="Verdana" w:hAnsi="Verdana"/>
          <w:sz w:val="20"/>
          <w:szCs w:val="20"/>
        </w:rPr>
      </w:pPr>
    </w:p>
    <w:p w14:paraId="63500418" w14:textId="77777777" w:rsidR="00CB0436" w:rsidRDefault="00CB0436" w:rsidP="00BE012B">
      <w:pPr>
        <w:pStyle w:val="Heading1"/>
        <w:spacing w:line="276" w:lineRule="auto"/>
        <w:jc w:val="both"/>
        <w:rPr>
          <w:rFonts w:ascii="Verdana" w:hAnsi="Verdana"/>
          <w:sz w:val="20"/>
          <w:szCs w:val="20"/>
        </w:rPr>
      </w:pPr>
    </w:p>
    <w:p w14:paraId="6B7B1A59" w14:textId="77777777" w:rsidR="00CB0436" w:rsidRDefault="00CB0436" w:rsidP="00BE012B">
      <w:pPr>
        <w:pStyle w:val="Heading1"/>
        <w:spacing w:line="276" w:lineRule="auto"/>
        <w:jc w:val="both"/>
        <w:rPr>
          <w:rFonts w:ascii="Verdana" w:hAnsi="Verdana"/>
          <w:sz w:val="20"/>
          <w:szCs w:val="20"/>
        </w:rPr>
      </w:pPr>
    </w:p>
    <w:p w14:paraId="083622C2" w14:textId="77777777" w:rsidR="00CB0436" w:rsidRDefault="00CB0436" w:rsidP="00BE012B">
      <w:pPr>
        <w:pStyle w:val="Heading1"/>
        <w:spacing w:line="276" w:lineRule="auto"/>
        <w:jc w:val="both"/>
        <w:rPr>
          <w:rFonts w:ascii="Verdana" w:hAnsi="Verdana"/>
          <w:sz w:val="20"/>
          <w:szCs w:val="20"/>
        </w:rPr>
      </w:pPr>
    </w:p>
    <w:p w14:paraId="760E101A" w14:textId="77777777" w:rsidR="00CB0436" w:rsidRDefault="00CB0436" w:rsidP="00BE012B">
      <w:pPr>
        <w:pStyle w:val="Heading1"/>
        <w:spacing w:line="276" w:lineRule="auto"/>
        <w:jc w:val="both"/>
        <w:rPr>
          <w:rFonts w:ascii="Verdana" w:hAnsi="Verdana"/>
          <w:sz w:val="20"/>
          <w:szCs w:val="20"/>
        </w:rPr>
      </w:pPr>
    </w:p>
    <w:p w14:paraId="7183DCB1" w14:textId="77777777" w:rsidR="00CB0436" w:rsidRDefault="00CB0436" w:rsidP="00BE012B">
      <w:pPr>
        <w:pStyle w:val="Heading1"/>
        <w:spacing w:line="276" w:lineRule="auto"/>
        <w:jc w:val="both"/>
        <w:rPr>
          <w:rFonts w:ascii="Verdana" w:hAnsi="Verdana"/>
          <w:sz w:val="20"/>
          <w:szCs w:val="20"/>
        </w:rPr>
      </w:pPr>
    </w:p>
    <w:p w14:paraId="72F20070" w14:textId="77777777" w:rsidR="00CB0436" w:rsidRDefault="00CB0436" w:rsidP="00BE012B">
      <w:pPr>
        <w:pStyle w:val="Heading1"/>
        <w:spacing w:line="276" w:lineRule="auto"/>
        <w:jc w:val="both"/>
        <w:rPr>
          <w:rFonts w:ascii="Verdana" w:hAnsi="Verdana"/>
          <w:sz w:val="20"/>
          <w:szCs w:val="20"/>
        </w:rPr>
      </w:pPr>
    </w:p>
    <w:p w14:paraId="4BDAB754" w14:textId="77777777" w:rsidR="00CB0436" w:rsidRDefault="00CB0436" w:rsidP="00BE012B">
      <w:pPr>
        <w:pStyle w:val="Heading1"/>
        <w:spacing w:line="276" w:lineRule="auto"/>
        <w:jc w:val="both"/>
        <w:rPr>
          <w:rFonts w:ascii="Verdana" w:hAnsi="Verdana"/>
          <w:sz w:val="20"/>
          <w:szCs w:val="20"/>
        </w:rPr>
      </w:pPr>
    </w:p>
    <w:p w14:paraId="4C7360B8" w14:textId="77777777" w:rsidR="00CB0436" w:rsidRDefault="00CB0436" w:rsidP="00BE012B">
      <w:pPr>
        <w:pStyle w:val="Heading1"/>
        <w:spacing w:line="276" w:lineRule="auto"/>
        <w:jc w:val="both"/>
        <w:rPr>
          <w:rFonts w:ascii="Verdana" w:hAnsi="Verdana"/>
          <w:sz w:val="20"/>
          <w:szCs w:val="20"/>
        </w:rPr>
      </w:pPr>
    </w:p>
    <w:p w14:paraId="4E76FA2F" w14:textId="77777777" w:rsidR="00CB0436" w:rsidRDefault="00CB0436" w:rsidP="00BE012B">
      <w:pPr>
        <w:pStyle w:val="Heading1"/>
        <w:spacing w:line="276" w:lineRule="auto"/>
        <w:jc w:val="both"/>
        <w:rPr>
          <w:rFonts w:ascii="Verdana" w:hAnsi="Verdana"/>
          <w:sz w:val="20"/>
          <w:szCs w:val="20"/>
        </w:rPr>
      </w:pPr>
    </w:p>
    <w:p w14:paraId="5E0A22F6" w14:textId="77777777" w:rsidR="00CB0436" w:rsidRDefault="00CB0436" w:rsidP="00BE012B">
      <w:pPr>
        <w:pStyle w:val="Heading1"/>
        <w:spacing w:line="276" w:lineRule="auto"/>
        <w:jc w:val="both"/>
        <w:rPr>
          <w:rFonts w:ascii="Verdana" w:hAnsi="Verdana"/>
          <w:sz w:val="20"/>
          <w:szCs w:val="20"/>
        </w:rPr>
      </w:pPr>
    </w:p>
    <w:p w14:paraId="0D3D25D7" w14:textId="77777777" w:rsidR="00CB0436" w:rsidRDefault="00CB0436" w:rsidP="00BE012B">
      <w:pPr>
        <w:pStyle w:val="Heading1"/>
        <w:spacing w:line="276" w:lineRule="auto"/>
        <w:jc w:val="both"/>
        <w:rPr>
          <w:rFonts w:ascii="Verdana" w:hAnsi="Verdana"/>
          <w:sz w:val="20"/>
          <w:szCs w:val="20"/>
        </w:rPr>
      </w:pPr>
    </w:p>
    <w:p w14:paraId="4D2A6973" w14:textId="77777777" w:rsidR="00CB0436" w:rsidRDefault="00CB0436" w:rsidP="00BE012B">
      <w:pPr>
        <w:pStyle w:val="Heading1"/>
        <w:spacing w:line="276" w:lineRule="auto"/>
        <w:jc w:val="both"/>
        <w:rPr>
          <w:rFonts w:ascii="Verdana" w:hAnsi="Verdana"/>
          <w:sz w:val="20"/>
          <w:szCs w:val="20"/>
        </w:rPr>
      </w:pPr>
    </w:p>
    <w:p w14:paraId="2BBEF184" w14:textId="77777777" w:rsidR="00CB0436" w:rsidRDefault="00CB0436" w:rsidP="00BE012B">
      <w:pPr>
        <w:pStyle w:val="Heading1"/>
        <w:spacing w:line="276" w:lineRule="auto"/>
        <w:jc w:val="both"/>
        <w:rPr>
          <w:rFonts w:ascii="Verdana" w:hAnsi="Verdana"/>
          <w:sz w:val="20"/>
          <w:szCs w:val="20"/>
        </w:rPr>
      </w:pPr>
    </w:p>
    <w:p w14:paraId="6C8201E6" w14:textId="77777777" w:rsidR="00CB0436" w:rsidRDefault="00CB0436" w:rsidP="00BE012B">
      <w:pPr>
        <w:pStyle w:val="Heading1"/>
        <w:spacing w:line="276" w:lineRule="auto"/>
        <w:jc w:val="both"/>
        <w:rPr>
          <w:rFonts w:ascii="Verdana" w:hAnsi="Verdana"/>
          <w:sz w:val="20"/>
          <w:szCs w:val="20"/>
        </w:rPr>
      </w:pPr>
    </w:p>
    <w:p w14:paraId="72FEA6ED" w14:textId="77777777" w:rsidR="00CB0436" w:rsidRDefault="00CB0436" w:rsidP="00BE012B">
      <w:pPr>
        <w:pStyle w:val="Heading1"/>
        <w:spacing w:line="276" w:lineRule="auto"/>
        <w:jc w:val="both"/>
        <w:rPr>
          <w:rFonts w:ascii="Verdana" w:hAnsi="Verdana"/>
          <w:sz w:val="20"/>
          <w:szCs w:val="20"/>
        </w:rPr>
      </w:pPr>
    </w:p>
    <w:p w14:paraId="545B7F4E" w14:textId="77777777" w:rsidR="00CB0436" w:rsidRDefault="00CB0436" w:rsidP="00BE012B">
      <w:pPr>
        <w:pStyle w:val="Heading1"/>
        <w:spacing w:line="276" w:lineRule="auto"/>
        <w:jc w:val="both"/>
        <w:rPr>
          <w:rFonts w:ascii="Verdana" w:hAnsi="Verdana"/>
          <w:sz w:val="20"/>
          <w:szCs w:val="20"/>
        </w:rPr>
      </w:pPr>
    </w:p>
    <w:p w14:paraId="253DD90B" w14:textId="77777777" w:rsidR="00CB0436" w:rsidRDefault="00CB0436" w:rsidP="00BE012B">
      <w:pPr>
        <w:pStyle w:val="Heading1"/>
        <w:spacing w:line="276" w:lineRule="auto"/>
        <w:jc w:val="both"/>
        <w:rPr>
          <w:rFonts w:ascii="Verdana" w:hAnsi="Verdana"/>
          <w:sz w:val="20"/>
          <w:szCs w:val="20"/>
        </w:rPr>
      </w:pPr>
    </w:p>
    <w:p w14:paraId="5F1600B4" w14:textId="77777777" w:rsidR="00CB0436" w:rsidRDefault="00CB0436" w:rsidP="00BE012B">
      <w:pPr>
        <w:pStyle w:val="Heading1"/>
        <w:spacing w:line="276" w:lineRule="auto"/>
        <w:jc w:val="both"/>
        <w:rPr>
          <w:rFonts w:ascii="Verdana" w:hAnsi="Verdana"/>
          <w:sz w:val="20"/>
          <w:szCs w:val="20"/>
        </w:rPr>
      </w:pPr>
    </w:p>
    <w:p w14:paraId="4B7549F4" w14:textId="77777777" w:rsidR="00CB0436" w:rsidRDefault="00CB0436" w:rsidP="00BE012B">
      <w:pPr>
        <w:pStyle w:val="Heading1"/>
        <w:spacing w:line="276" w:lineRule="auto"/>
        <w:jc w:val="both"/>
        <w:rPr>
          <w:rFonts w:ascii="Verdana" w:hAnsi="Verdana"/>
          <w:sz w:val="20"/>
          <w:szCs w:val="20"/>
        </w:rPr>
      </w:pPr>
    </w:p>
    <w:p w14:paraId="2081DF92" w14:textId="77777777" w:rsidR="00CB0436" w:rsidRDefault="00CB0436" w:rsidP="00BE012B">
      <w:pPr>
        <w:pStyle w:val="Heading1"/>
        <w:spacing w:line="276" w:lineRule="auto"/>
        <w:jc w:val="both"/>
        <w:rPr>
          <w:rFonts w:ascii="Verdana" w:hAnsi="Verdana"/>
          <w:sz w:val="20"/>
          <w:szCs w:val="20"/>
        </w:rPr>
      </w:pPr>
    </w:p>
    <w:p w14:paraId="6473CFE5" w14:textId="77777777" w:rsidR="00CB0436" w:rsidRDefault="00CB0436" w:rsidP="00BE012B">
      <w:pPr>
        <w:pStyle w:val="Heading1"/>
        <w:spacing w:line="276" w:lineRule="auto"/>
        <w:jc w:val="both"/>
        <w:rPr>
          <w:rFonts w:ascii="Verdana" w:hAnsi="Verdana"/>
          <w:sz w:val="20"/>
          <w:szCs w:val="20"/>
        </w:rPr>
      </w:pPr>
    </w:p>
    <w:p w14:paraId="4E164AC3" w14:textId="77777777" w:rsidR="00CB0436" w:rsidRDefault="00CB0436" w:rsidP="00BE012B">
      <w:pPr>
        <w:pStyle w:val="Heading1"/>
        <w:spacing w:line="276" w:lineRule="auto"/>
        <w:jc w:val="both"/>
        <w:rPr>
          <w:rFonts w:ascii="Verdana" w:hAnsi="Verdana"/>
          <w:sz w:val="20"/>
          <w:szCs w:val="20"/>
        </w:rPr>
      </w:pPr>
    </w:p>
    <w:p w14:paraId="357963A3" w14:textId="77777777" w:rsidR="00CB0436" w:rsidRDefault="00CB0436" w:rsidP="00BE012B">
      <w:pPr>
        <w:pStyle w:val="Heading1"/>
        <w:spacing w:line="276" w:lineRule="auto"/>
        <w:jc w:val="both"/>
        <w:rPr>
          <w:rFonts w:ascii="Verdana" w:hAnsi="Verdana"/>
          <w:sz w:val="20"/>
          <w:szCs w:val="20"/>
        </w:rPr>
      </w:pPr>
    </w:p>
    <w:p w14:paraId="77D42D64" w14:textId="77777777" w:rsidR="00CB0436" w:rsidRDefault="00CB0436" w:rsidP="00BE012B">
      <w:pPr>
        <w:pStyle w:val="Heading1"/>
        <w:spacing w:line="276" w:lineRule="auto"/>
        <w:jc w:val="both"/>
        <w:rPr>
          <w:rFonts w:ascii="Verdana" w:hAnsi="Verdana"/>
          <w:sz w:val="20"/>
          <w:szCs w:val="20"/>
        </w:rPr>
      </w:pPr>
    </w:p>
    <w:p w14:paraId="6AA38738" w14:textId="77777777" w:rsidR="00CB0436" w:rsidRDefault="00CB0436" w:rsidP="00BE012B">
      <w:pPr>
        <w:pStyle w:val="Heading1"/>
        <w:spacing w:line="276" w:lineRule="auto"/>
        <w:jc w:val="both"/>
        <w:rPr>
          <w:rFonts w:ascii="Verdana" w:hAnsi="Verdana"/>
          <w:sz w:val="20"/>
          <w:szCs w:val="20"/>
        </w:rPr>
      </w:pPr>
    </w:p>
    <w:p w14:paraId="4984E56C" w14:textId="77777777" w:rsidR="00CB0436" w:rsidRDefault="00CB0436" w:rsidP="00BE012B">
      <w:pPr>
        <w:pStyle w:val="Heading1"/>
        <w:spacing w:line="276" w:lineRule="auto"/>
        <w:jc w:val="both"/>
        <w:rPr>
          <w:rFonts w:ascii="Verdana" w:hAnsi="Verdana"/>
          <w:sz w:val="20"/>
          <w:szCs w:val="20"/>
        </w:rPr>
      </w:pPr>
    </w:p>
    <w:p w14:paraId="7803FDEC" w14:textId="01827561" w:rsidR="00CB0436" w:rsidRDefault="00CB0436" w:rsidP="00BE012B">
      <w:pPr>
        <w:pStyle w:val="Heading1"/>
        <w:spacing w:line="276" w:lineRule="auto"/>
        <w:jc w:val="both"/>
        <w:rPr>
          <w:rFonts w:ascii="Verdana" w:hAnsi="Verdana"/>
          <w:sz w:val="20"/>
          <w:szCs w:val="20"/>
        </w:rPr>
      </w:pPr>
    </w:p>
    <w:p w14:paraId="04DDC61C" w14:textId="4B05D8AB" w:rsidR="00E93100" w:rsidRDefault="00E93100" w:rsidP="00BE012B">
      <w:pPr>
        <w:pStyle w:val="Heading1"/>
        <w:spacing w:line="276" w:lineRule="auto"/>
        <w:jc w:val="both"/>
        <w:rPr>
          <w:rFonts w:ascii="Verdana" w:hAnsi="Verdana"/>
          <w:sz w:val="20"/>
          <w:szCs w:val="20"/>
        </w:rPr>
      </w:pPr>
    </w:p>
    <w:p w14:paraId="3A55FBCF" w14:textId="0FAA0D11" w:rsidR="00E93100" w:rsidRDefault="00E93100" w:rsidP="00BE012B">
      <w:pPr>
        <w:pStyle w:val="Heading1"/>
        <w:spacing w:line="276" w:lineRule="auto"/>
        <w:jc w:val="both"/>
        <w:rPr>
          <w:rFonts w:ascii="Verdana" w:hAnsi="Verdana"/>
          <w:sz w:val="20"/>
          <w:szCs w:val="20"/>
        </w:rPr>
      </w:pPr>
    </w:p>
    <w:p w14:paraId="09C408FD" w14:textId="77777777" w:rsidR="00E93100" w:rsidRDefault="00E93100" w:rsidP="00BE012B">
      <w:pPr>
        <w:pStyle w:val="Heading1"/>
        <w:spacing w:line="276" w:lineRule="auto"/>
        <w:jc w:val="both"/>
        <w:rPr>
          <w:rFonts w:ascii="Verdana" w:hAnsi="Verdana"/>
          <w:sz w:val="20"/>
          <w:szCs w:val="20"/>
        </w:rPr>
      </w:pPr>
    </w:p>
    <w:p w14:paraId="16C6762E" w14:textId="77777777" w:rsidR="00CB0436" w:rsidRDefault="00CB0436" w:rsidP="00BE012B">
      <w:pPr>
        <w:pStyle w:val="Heading1"/>
        <w:spacing w:line="276" w:lineRule="auto"/>
        <w:jc w:val="both"/>
        <w:rPr>
          <w:rFonts w:ascii="Verdana" w:hAnsi="Verdana"/>
          <w:sz w:val="20"/>
          <w:szCs w:val="20"/>
        </w:rPr>
      </w:pPr>
    </w:p>
    <w:p w14:paraId="4C147134" w14:textId="77777777" w:rsidR="00CB0436" w:rsidRDefault="00CB0436" w:rsidP="00BE012B">
      <w:pPr>
        <w:pStyle w:val="Heading1"/>
        <w:spacing w:line="276" w:lineRule="auto"/>
        <w:jc w:val="both"/>
        <w:rPr>
          <w:rFonts w:ascii="Verdana" w:hAnsi="Verdana"/>
          <w:sz w:val="20"/>
          <w:szCs w:val="20"/>
        </w:rPr>
      </w:pPr>
    </w:p>
    <w:p w14:paraId="4A019613" w14:textId="56B07F67" w:rsidR="00333F68" w:rsidRPr="00AD2171" w:rsidRDefault="00333F68" w:rsidP="00BE012B">
      <w:pPr>
        <w:pStyle w:val="Heading1"/>
        <w:spacing w:line="276" w:lineRule="auto"/>
        <w:jc w:val="both"/>
        <w:rPr>
          <w:rFonts w:ascii="Verdana" w:hAnsi="Verdana"/>
          <w:sz w:val="20"/>
          <w:szCs w:val="20"/>
        </w:rPr>
      </w:pPr>
      <w:r w:rsidRPr="00AD2171">
        <w:rPr>
          <w:rFonts w:ascii="Verdana" w:hAnsi="Verdana"/>
          <w:sz w:val="20"/>
          <w:szCs w:val="20"/>
        </w:rPr>
        <w:lastRenderedPageBreak/>
        <w:t>References</w:t>
      </w:r>
    </w:p>
    <w:p w14:paraId="6F3531FD" w14:textId="50B77271" w:rsidR="00BE012B" w:rsidRPr="00AD2171" w:rsidRDefault="00BE012B" w:rsidP="00545029">
      <w:pPr>
        <w:pStyle w:val="NormalWeb"/>
        <w:spacing w:line="276" w:lineRule="auto"/>
        <w:ind w:left="450" w:hanging="450"/>
        <w:jc w:val="both"/>
        <w:rPr>
          <w:rFonts w:ascii="Verdana" w:hAnsi="Verdana"/>
          <w:sz w:val="18"/>
          <w:szCs w:val="18"/>
        </w:rPr>
      </w:pPr>
      <w:proofErr w:type="spellStart"/>
      <w:r w:rsidRPr="00AD2171">
        <w:rPr>
          <w:rFonts w:ascii="Verdana" w:hAnsi="Verdana"/>
          <w:sz w:val="18"/>
          <w:szCs w:val="18"/>
        </w:rPr>
        <w:t>Barsoum</w:t>
      </w:r>
      <w:proofErr w:type="spellEnd"/>
      <w:r w:rsidRPr="00AD2171">
        <w:rPr>
          <w:rFonts w:ascii="Verdana" w:hAnsi="Verdana"/>
          <w:sz w:val="18"/>
          <w:szCs w:val="18"/>
        </w:rPr>
        <w:t xml:space="preserve">, E., Zhang, C., Ferrer, C. C., &amp; Zhang, Z. (2016). Training deep networks for facial expression recognition with crowd-sourced label distribution. </w:t>
      </w:r>
      <w:r w:rsidRPr="00AD2171">
        <w:rPr>
          <w:rStyle w:val="Emphasis"/>
          <w:rFonts w:ascii="Verdana" w:hAnsi="Verdana"/>
          <w:sz w:val="18"/>
          <w:szCs w:val="18"/>
        </w:rPr>
        <w:t>Proceedings of the 18th ACM International Conference on Multimodal Interaction (ICMI)</w:t>
      </w:r>
      <w:r w:rsidRPr="00AD2171">
        <w:rPr>
          <w:rFonts w:ascii="Verdana" w:hAnsi="Verdana"/>
          <w:sz w:val="18"/>
          <w:szCs w:val="18"/>
        </w:rPr>
        <w:t>, 279–283. https://doi.org/10.1145/2993148.2993165</w:t>
      </w:r>
    </w:p>
    <w:p w14:paraId="66CBB683"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Cowie, R., Douglas-Cowie, E., </w:t>
      </w:r>
      <w:proofErr w:type="spellStart"/>
      <w:r w:rsidRPr="00AD2171">
        <w:rPr>
          <w:rFonts w:ascii="Verdana" w:hAnsi="Verdana"/>
          <w:sz w:val="18"/>
          <w:szCs w:val="18"/>
        </w:rPr>
        <w:t>Tsapatsoulis</w:t>
      </w:r>
      <w:proofErr w:type="spellEnd"/>
      <w:r w:rsidRPr="00AD2171">
        <w:rPr>
          <w:rFonts w:ascii="Verdana" w:hAnsi="Verdana"/>
          <w:sz w:val="18"/>
          <w:szCs w:val="18"/>
        </w:rPr>
        <w:t xml:space="preserve">, N., </w:t>
      </w:r>
      <w:proofErr w:type="spellStart"/>
      <w:r w:rsidRPr="00AD2171">
        <w:rPr>
          <w:rFonts w:ascii="Verdana" w:hAnsi="Verdana"/>
          <w:sz w:val="18"/>
          <w:szCs w:val="18"/>
        </w:rPr>
        <w:t>Votsis</w:t>
      </w:r>
      <w:proofErr w:type="spellEnd"/>
      <w:r w:rsidRPr="00AD2171">
        <w:rPr>
          <w:rFonts w:ascii="Verdana" w:hAnsi="Verdana"/>
          <w:sz w:val="18"/>
          <w:szCs w:val="18"/>
        </w:rPr>
        <w:t xml:space="preserve">, G., </w:t>
      </w:r>
      <w:proofErr w:type="spellStart"/>
      <w:r w:rsidRPr="00AD2171">
        <w:rPr>
          <w:rFonts w:ascii="Verdana" w:hAnsi="Verdana"/>
          <w:sz w:val="18"/>
          <w:szCs w:val="18"/>
        </w:rPr>
        <w:t>Kollias</w:t>
      </w:r>
      <w:proofErr w:type="spellEnd"/>
      <w:r w:rsidRPr="00AD2171">
        <w:rPr>
          <w:rFonts w:ascii="Verdana" w:hAnsi="Verdana"/>
          <w:sz w:val="18"/>
          <w:szCs w:val="18"/>
        </w:rPr>
        <w:t xml:space="preserve">, S., </w:t>
      </w:r>
      <w:proofErr w:type="spellStart"/>
      <w:r w:rsidRPr="00AD2171">
        <w:rPr>
          <w:rFonts w:ascii="Verdana" w:hAnsi="Verdana"/>
          <w:sz w:val="18"/>
          <w:szCs w:val="18"/>
        </w:rPr>
        <w:t>Fellenz</w:t>
      </w:r>
      <w:proofErr w:type="spellEnd"/>
      <w:r w:rsidRPr="00AD2171">
        <w:rPr>
          <w:rFonts w:ascii="Verdana" w:hAnsi="Verdana"/>
          <w:sz w:val="18"/>
          <w:szCs w:val="18"/>
        </w:rPr>
        <w:t xml:space="preserve">, W., &amp; Taylor, J. G. (2011). Emotion recognition in human-computer interaction. </w:t>
      </w:r>
      <w:r w:rsidRPr="00AD2171">
        <w:rPr>
          <w:rStyle w:val="Emphasis"/>
          <w:rFonts w:ascii="Verdana" w:hAnsi="Verdana"/>
          <w:sz w:val="18"/>
          <w:szCs w:val="18"/>
        </w:rPr>
        <w:t>IEEE Signal Processing Magazine, 18</w:t>
      </w:r>
      <w:r w:rsidRPr="00AD2171">
        <w:rPr>
          <w:rFonts w:ascii="Verdana" w:hAnsi="Verdana"/>
          <w:sz w:val="18"/>
          <w:szCs w:val="18"/>
        </w:rPr>
        <w:t>(1), 32–80.</w:t>
      </w:r>
    </w:p>
    <w:p w14:paraId="3025A651"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Ekman, P. (1992). An argument for basic emotions. </w:t>
      </w:r>
      <w:r w:rsidRPr="00AD2171">
        <w:rPr>
          <w:rStyle w:val="Emphasis"/>
          <w:rFonts w:ascii="Verdana" w:hAnsi="Verdana"/>
          <w:sz w:val="18"/>
          <w:szCs w:val="18"/>
        </w:rPr>
        <w:t>Cognition and Emotion, 6</w:t>
      </w:r>
      <w:r w:rsidRPr="00AD2171">
        <w:rPr>
          <w:rFonts w:ascii="Verdana" w:hAnsi="Verdana"/>
          <w:sz w:val="18"/>
          <w:szCs w:val="18"/>
        </w:rPr>
        <w:t>(3–4), 169–200. https://doi.org/10.1080/02699939208411068</w:t>
      </w:r>
    </w:p>
    <w:p w14:paraId="2F6A4C64"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Goodfellow, I., </w:t>
      </w:r>
      <w:proofErr w:type="spellStart"/>
      <w:r w:rsidRPr="00AD2171">
        <w:rPr>
          <w:rFonts w:ascii="Verdana" w:hAnsi="Verdana"/>
          <w:sz w:val="18"/>
          <w:szCs w:val="18"/>
        </w:rPr>
        <w:t>Bengio</w:t>
      </w:r>
      <w:proofErr w:type="spellEnd"/>
      <w:r w:rsidRPr="00AD2171">
        <w:rPr>
          <w:rFonts w:ascii="Verdana" w:hAnsi="Verdana"/>
          <w:sz w:val="18"/>
          <w:szCs w:val="18"/>
        </w:rPr>
        <w:t xml:space="preserve">, Y., &amp; Courville, A. (2016). </w:t>
      </w:r>
      <w:r w:rsidRPr="00AD2171">
        <w:rPr>
          <w:rStyle w:val="Emphasis"/>
          <w:rFonts w:ascii="Verdana" w:hAnsi="Verdana"/>
          <w:sz w:val="18"/>
          <w:szCs w:val="18"/>
        </w:rPr>
        <w:t>Deep learning</w:t>
      </w:r>
      <w:r w:rsidRPr="00AD2171">
        <w:rPr>
          <w:rFonts w:ascii="Verdana" w:hAnsi="Verdana"/>
          <w:sz w:val="18"/>
          <w:szCs w:val="18"/>
        </w:rPr>
        <w:t>. MIT Press.</w:t>
      </w:r>
    </w:p>
    <w:p w14:paraId="1C015F70"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Huang, C., Cheng, Y., &amp; Wang, S. (2019). Facial emotion recognition for mental health analysis. </w:t>
      </w:r>
      <w:r w:rsidRPr="00AD2171">
        <w:rPr>
          <w:rStyle w:val="Emphasis"/>
          <w:rFonts w:ascii="Verdana" w:hAnsi="Verdana"/>
          <w:sz w:val="18"/>
          <w:szCs w:val="18"/>
        </w:rPr>
        <w:t>IEEE Access, 7</w:t>
      </w:r>
      <w:r w:rsidRPr="00AD2171">
        <w:rPr>
          <w:rFonts w:ascii="Verdana" w:hAnsi="Verdana"/>
          <w:sz w:val="18"/>
          <w:szCs w:val="18"/>
        </w:rPr>
        <w:t>, 142817–142826. https://doi.org/10.1109/ACCESS.2019.2944394</w:t>
      </w:r>
    </w:p>
    <w:p w14:paraId="7BB70D9F" w14:textId="77777777" w:rsidR="00BE012B" w:rsidRPr="00AD2171" w:rsidRDefault="00BE012B" w:rsidP="00545029">
      <w:pPr>
        <w:pStyle w:val="NormalWeb"/>
        <w:spacing w:line="276" w:lineRule="auto"/>
        <w:ind w:left="450" w:hanging="450"/>
        <w:jc w:val="both"/>
        <w:rPr>
          <w:rFonts w:ascii="Verdana" w:hAnsi="Verdana"/>
          <w:sz w:val="18"/>
          <w:szCs w:val="18"/>
        </w:rPr>
      </w:pPr>
      <w:proofErr w:type="spellStart"/>
      <w:r w:rsidRPr="00AD2171">
        <w:rPr>
          <w:rFonts w:ascii="Verdana" w:hAnsi="Verdana"/>
          <w:sz w:val="18"/>
          <w:szCs w:val="18"/>
        </w:rPr>
        <w:t>LeCun</w:t>
      </w:r>
      <w:proofErr w:type="spellEnd"/>
      <w:r w:rsidRPr="00AD2171">
        <w:rPr>
          <w:rFonts w:ascii="Verdana" w:hAnsi="Verdana"/>
          <w:sz w:val="18"/>
          <w:szCs w:val="18"/>
        </w:rPr>
        <w:t xml:space="preserve">, Y., </w:t>
      </w:r>
      <w:proofErr w:type="spellStart"/>
      <w:r w:rsidRPr="00AD2171">
        <w:rPr>
          <w:rFonts w:ascii="Verdana" w:hAnsi="Verdana"/>
          <w:sz w:val="18"/>
          <w:szCs w:val="18"/>
        </w:rPr>
        <w:t>Bengio</w:t>
      </w:r>
      <w:proofErr w:type="spellEnd"/>
      <w:r w:rsidRPr="00AD2171">
        <w:rPr>
          <w:rFonts w:ascii="Verdana" w:hAnsi="Verdana"/>
          <w:sz w:val="18"/>
          <w:szCs w:val="18"/>
        </w:rPr>
        <w:t xml:space="preserve">, Y., &amp; Hinton, G. (2015). Deep learning. </w:t>
      </w:r>
      <w:r w:rsidRPr="00AD2171">
        <w:rPr>
          <w:rStyle w:val="Emphasis"/>
          <w:rFonts w:ascii="Verdana" w:hAnsi="Verdana"/>
          <w:sz w:val="18"/>
          <w:szCs w:val="18"/>
        </w:rPr>
        <w:t>Nature, 521</w:t>
      </w:r>
      <w:r w:rsidRPr="00AD2171">
        <w:rPr>
          <w:rFonts w:ascii="Verdana" w:hAnsi="Verdana"/>
          <w:sz w:val="18"/>
          <w:szCs w:val="18"/>
        </w:rPr>
        <w:t>(7553), 436–444. https://doi.org/10.1038/nature14539</w:t>
      </w:r>
    </w:p>
    <w:p w14:paraId="389286F8"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Li, S., &amp; Deng, W. (2020). Deep facial expression recognition: A survey. </w:t>
      </w:r>
      <w:r w:rsidRPr="00AD2171">
        <w:rPr>
          <w:rStyle w:val="Emphasis"/>
          <w:rFonts w:ascii="Verdana" w:hAnsi="Verdana"/>
          <w:sz w:val="18"/>
          <w:szCs w:val="18"/>
        </w:rPr>
        <w:t>IEEE Transactions on Affective Computing, 13</w:t>
      </w:r>
      <w:r w:rsidRPr="00AD2171">
        <w:rPr>
          <w:rFonts w:ascii="Verdana" w:hAnsi="Verdana"/>
          <w:sz w:val="18"/>
          <w:szCs w:val="18"/>
        </w:rPr>
        <w:t>(3), 1195–1215. https://doi.org/10.1109/TAFFC.2020.2981446</w:t>
      </w:r>
    </w:p>
    <w:p w14:paraId="6850BBD2" w14:textId="77777777" w:rsidR="00BE012B" w:rsidRPr="00AD2171" w:rsidRDefault="00BE012B" w:rsidP="00545029">
      <w:pPr>
        <w:pStyle w:val="NormalWeb"/>
        <w:spacing w:line="276" w:lineRule="auto"/>
        <w:ind w:left="450" w:hanging="450"/>
        <w:jc w:val="both"/>
        <w:rPr>
          <w:rFonts w:ascii="Verdana" w:hAnsi="Verdana"/>
          <w:sz w:val="18"/>
          <w:szCs w:val="18"/>
        </w:rPr>
      </w:pPr>
      <w:proofErr w:type="spellStart"/>
      <w:r w:rsidRPr="00AD2171">
        <w:rPr>
          <w:rFonts w:ascii="Verdana" w:hAnsi="Verdana"/>
          <w:sz w:val="18"/>
          <w:szCs w:val="18"/>
        </w:rPr>
        <w:t>Mollahosseini</w:t>
      </w:r>
      <w:proofErr w:type="spellEnd"/>
      <w:r w:rsidRPr="00AD2171">
        <w:rPr>
          <w:rFonts w:ascii="Verdana" w:hAnsi="Verdana"/>
          <w:sz w:val="18"/>
          <w:szCs w:val="18"/>
        </w:rPr>
        <w:t xml:space="preserve">, A., </w:t>
      </w:r>
      <w:proofErr w:type="spellStart"/>
      <w:r w:rsidRPr="00AD2171">
        <w:rPr>
          <w:rFonts w:ascii="Verdana" w:hAnsi="Verdana"/>
          <w:sz w:val="18"/>
          <w:szCs w:val="18"/>
        </w:rPr>
        <w:t>Hasani</w:t>
      </w:r>
      <w:proofErr w:type="spellEnd"/>
      <w:r w:rsidRPr="00AD2171">
        <w:rPr>
          <w:rFonts w:ascii="Verdana" w:hAnsi="Verdana"/>
          <w:sz w:val="18"/>
          <w:szCs w:val="18"/>
        </w:rPr>
        <w:t xml:space="preserve">, B., &amp; </w:t>
      </w:r>
      <w:proofErr w:type="spellStart"/>
      <w:r w:rsidRPr="00AD2171">
        <w:rPr>
          <w:rFonts w:ascii="Verdana" w:hAnsi="Verdana"/>
          <w:sz w:val="18"/>
          <w:szCs w:val="18"/>
        </w:rPr>
        <w:t>Mahoor</w:t>
      </w:r>
      <w:proofErr w:type="spellEnd"/>
      <w:r w:rsidRPr="00AD2171">
        <w:rPr>
          <w:rFonts w:ascii="Verdana" w:hAnsi="Verdana"/>
          <w:sz w:val="18"/>
          <w:szCs w:val="18"/>
        </w:rPr>
        <w:t xml:space="preserve">, M. H. (2019). </w:t>
      </w:r>
      <w:proofErr w:type="spellStart"/>
      <w:r w:rsidRPr="00AD2171">
        <w:rPr>
          <w:rFonts w:ascii="Verdana" w:hAnsi="Verdana"/>
          <w:sz w:val="18"/>
          <w:szCs w:val="18"/>
        </w:rPr>
        <w:t>AffectNet</w:t>
      </w:r>
      <w:proofErr w:type="spellEnd"/>
      <w:r w:rsidRPr="00AD2171">
        <w:rPr>
          <w:rFonts w:ascii="Verdana" w:hAnsi="Verdana"/>
          <w:sz w:val="18"/>
          <w:szCs w:val="18"/>
        </w:rPr>
        <w:t xml:space="preserve">: A database for facial expression, valence, and arousal computing in the wild. </w:t>
      </w:r>
      <w:r w:rsidRPr="00AD2171">
        <w:rPr>
          <w:rStyle w:val="Emphasis"/>
          <w:rFonts w:ascii="Verdana" w:hAnsi="Verdana"/>
          <w:sz w:val="18"/>
          <w:szCs w:val="18"/>
        </w:rPr>
        <w:t>IEEE Transactions on Affective Computing, 10</w:t>
      </w:r>
      <w:r w:rsidRPr="00AD2171">
        <w:rPr>
          <w:rFonts w:ascii="Verdana" w:hAnsi="Verdana"/>
          <w:sz w:val="18"/>
          <w:szCs w:val="18"/>
        </w:rPr>
        <w:t>(1), 18–31. https://doi.org/10.1109/TAFFC.2017.2740923</w:t>
      </w:r>
    </w:p>
    <w:p w14:paraId="7C425E6C"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Moroney, L. (2020). </w:t>
      </w:r>
      <w:r w:rsidRPr="00AD2171">
        <w:rPr>
          <w:rStyle w:val="Emphasis"/>
          <w:rFonts w:ascii="Verdana" w:hAnsi="Verdana"/>
          <w:sz w:val="18"/>
          <w:szCs w:val="18"/>
        </w:rPr>
        <w:t>AI and machine learning for coders: A programmer’s guide to artificial intelligence</w:t>
      </w:r>
      <w:r w:rsidRPr="00AD2171">
        <w:rPr>
          <w:rFonts w:ascii="Verdana" w:hAnsi="Verdana"/>
          <w:sz w:val="18"/>
          <w:szCs w:val="18"/>
        </w:rPr>
        <w:t>. O’Reilly Media, Inc.</w:t>
      </w:r>
    </w:p>
    <w:p w14:paraId="192D4E19"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Picard, R. W. (2003). Affective computing: Challenges. </w:t>
      </w:r>
      <w:r w:rsidRPr="00AD2171">
        <w:rPr>
          <w:rStyle w:val="Emphasis"/>
          <w:rFonts w:ascii="Verdana" w:hAnsi="Verdana"/>
          <w:sz w:val="18"/>
          <w:szCs w:val="18"/>
        </w:rPr>
        <w:t>International Journal of Human-Computer Studies, 59</w:t>
      </w:r>
      <w:r w:rsidRPr="00AD2171">
        <w:rPr>
          <w:rFonts w:ascii="Verdana" w:hAnsi="Verdana"/>
          <w:sz w:val="18"/>
          <w:szCs w:val="18"/>
        </w:rPr>
        <w:t>(1–2), 55–64. https://doi.org/10.1016/S1071-5819(03)00052-1</w:t>
      </w:r>
    </w:p>
    <w:p w14:paraId="7A19C81B" w14:textId="77777777" w:rsidR="00BE012B" w:rsidRPr="00AD2171" w:rsidRDefault="00BE012B" w:rsidP="00545029">
      <w:pPr>
        <w:pStyle w:val="NormalWeb"/>
        <w:spacing w:line="276" w:lineRule="auto"/>
        <w:ind w:left="450" w:hanging="450"/>
        <w:jc w:val="both"/>
        <w:rPr>
          <w:rFonts w:ascii="Verdana" w:hAnsi="Verdana"/>
          <w:sz w:val="18"/>
          <w:szCs w:val="18"/>
        </w:rPr>
      </w:pPr>
      <w:proofErr w:type="spellStart"/>
      <w:r w:rsidRPr="00AD2171">
        <w:rPr>
          <w:rFonts w:ascii="Verdana" w:hAnsi="Verdana"/>
          <w:sz w:val="18"/>
          <w:szCs w:val="18"/>
          <w:lang w:val="es-419"/>
        </w:rPr>
        <w:t>Sariyanidi</w:t>
      </w:r>
      <w:proofErr w:type="spellEnd"/>
      <w:r w:rsidRPr="00AD2171">
        <w:rPr>
          <w:rFonts w:ascii="Verdana" w:hAnsi="Verdana"/>
          <w:sz w:val="18"/>
          <w:szCs w:val="18"/>
          <w:lang w:val="es-419"/>
        </w:rPr>
        <w:t xml:space="preserve">, E., </w:t>
      </w:r>
      <w:proofErr w:type="spellStart"/>
      <w:r w:rsidRPr="00AD2171">
        <w:rPr>
          <w:rFonts w:ascii="Verdana" w:hAnsi="Verdana"/>
          <w:sz w:val="18"/>
          <w:szCs w:val="18"/>
          <w:lang w:val="es-419"/>
        </w:rPr>
        <w:t>Gunes</w:t>
      </w:r>
      <w:proofErr w:type="spellEnd"/>
      <w:r w:rsidRPr="00AD2171">
        <w:rPr>
          <w:rFonts w:ascii="Verdana" w:hAnsi="Verdana"/>
          <w:sz w:val="18"/>
          <w:szCs w:val="18"/>
          <w:lang w:val="es-419"/>
        </w:rPr>
        <w:t xml:space="preserve">, H., &amp; </w:t>
      </w:r>
      <w:proofErr w:type="spellStart"/>
      <w:r w:rsidRPr="00AD2171">
        <w:rPr>
          <w:rFonts w:ascii="Verdana" w:hAnsi="Verdana"/>
          <w:sz w:val="18"/>
          <w:szCs w:val="18"/>
          <w:lang w:val="es-419"/>
        </w:rPr>
        <w:t>Cavallaro</w:t>
      </w:r>
      <w:proofErr w:type="spellEnd"/>
      <w:r w:rsidRPr="00AD2171">
        <w:rPr>
          <w:rFonts w:ascii="Verdana" w:hAnsi="Verdana"/>
          <w:sz w:val="18"/>
          <w:szCs w:val="18"/>
          <w:lang w:val="es-419"/>
        </w:rPr>
        <w:t xml:space="preserve">, A. (2015). </w:t>
      </w:r>
      <w:r w:rsidRPr="00AD2171">
        <w:rPr>
          <w:rFonts w:ascii="Verdana" w:hAnsi="Verdana"/>
          <w:sz w:val="18"/>
          <w:szCs w:val="18"/>
        </w:rPr>
        <w:t xml:space="preserve">Automatic analysis of facial affect: A survey of registration, representation, and recognition. </w:t>
      </w:r>
      <w:r w:rsidRPr="00AD2171">
        <w:rPr>
          <w:rStyle w:val="Emphasis"/>
          <w:rFonts w:ascii="Verdana" w:hAnsi="Verdana"/>
          <w:sz w:val="18"/>
          <w:szCs w:val="18"/>
        </w:rPr>
        <w:t>IEEE Transactions on Pattern Analysis and Machine Intelligence, 37</w:t>
      </w:r>
      <w:r w:rsidRPr="00AD2171">
        <w:rPr>
          <w:rFonts w:ascii="Verdana" w:hAnsi="Verdana"/>
          <w:sz w:val="18"/>
          <w:szCs w:val="18"/>
        </w:rPr>
        <w:t>(6), 1113–1133. https://doi.org/10.1109/TPAMI.2014.2366127</w:t>
      </w:r>
    </w:p>
    <w:p w14:paraId="4A1EA866"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Shorten, C., &amp; </w:t>
      </w:r>
      <w:proofErr w:type="spellStart"/>
      <w:r w:rsidRPr="00AD2171">
        <w:rPr>
          <w:rFonts w:ascii="Verdana" w:hAnsi="Verdana"/>
          <w:sz w:val="18"/>
          <w:szCs w:val="18"/>
        </w:rPr>
        <w:t>Khoshgoftaar</w:t>
      </w:r>
      <w:proofErr w:type="spellEnd"/>
      <w:r w:rsidRPr="00AD2171">
        <w:rPr>
          <w:rFonts w:ascii="Verdana" w:hAnsi="Verdana"/>
          <w:sz w:val="18"/>
          <w:szCs w:val="18"/>
        </w:rPr>
        <w:t xml:space="preserve">, T. M. (2019). A survey on image data augmentation for deep learning. </w:t>
      </w:r>
      <w:r w:rsidRPr="00AD2171">
        <w:rPr>
          <w:rStyle w:val="Emphasis"/>
          <w:rFonts w:ascii="Verdana" w:hAnsi="Verdana"/>
          <w:sz w:val="18"/>
          <w:szCs w:val="18"/>
        </w:rPr>
        <w:t>Journal of Big Data, 6</w:t>
      </w:r>
      <w:r w:rsidRPr="00AD2171">
        <w:rPr>
          <w:rFonts w:ascii="Verdana" w:hAnsi="Verdana"/>
          <w:sz w:val="18"/>
          <w:szCs w:val="18"/>
        </w:rPr>
        <w:t>(1), 60. https://doi.org/10.1186/s40537-019-0197-0</w:t>
      </w:r>
    </w:p>
    <w:p w14:paraId="152F1CCF"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Siqueira, H., </w:t>
      </w:r>
      <w:proofErr w:type="spellStart"/>
      <w:r w:rsidRPr="00AD2171">
        <w:rPr>
          <w:rFonts w:ascii="Verdana" w:hAnsi="Verdana"/>
          <w:sz w:val="18"/>
          <w:szCs w:val="18"/>
        </w:rPr>
        <w:t>Magg</w:t>
      </w:r>
      <w:proofErr w:type="spellEnd"/>
      <w:r w:rsidRPr="00AD2171">
        <w:rPr>
          <w:rFonts w:ascii="Verdana" w:hAnsi="Verdana"/>
          <w:sz w:val="18"/>
          <w:szCs w:val="18"/>
        </w:rPr>
        <w:t xml:space="preserve">, S., &amp; </w:t>
      </w:r>
      <w:proofErr w:type="spellStart"/>
      <w:r w:rsidRPr="00AD2171">
        <w:rPr>
          <w:rFonts w:ascii="Verdana" w:hAnsi="Verdana"/>
          <w:sz w:val="18"/>
          <w:szCs w:val="18"/>
        </w:rPr>
        <w:t>Wermter</w:t>
      </w:r>
      <w:proofErr w:type="spellEnd"/>
      <w:r w:rsidRPr="00AD2171">
        <w:rPr>
          <w:rFonts w:ascii="Verdana" w:hAnsi="Verdana"/>
          <w:sz w:val="18"/>
          <w:szCs w:val="18"/>
        </w:rPr>
        <w:t xml:space="preserve">, S. (2020). Efficient facial expression recognition through adaptive region learning. </w:t>
      </w:r>
      <w:r w:rsidRPr="00AD2171">
        <w:rPr>
          <w:rStyle w:val="Emphasis"/>
          <w:rFonts w:ascii="Verdana" w:hAnsi="Verdana"/>
          <w:sz w:val="18"/>
          <w:szCs w:val="18"/>
        </w:rPr>
        <w:t>IEEE Transactions on Affective Computing, 11</w:t>
      </w:r>
      <w:r w:rsidRPr="00AD2171">
        <w:rPr>
          <w:rFonts w:ascii="Verdana" w:hAnsi="Verdana"/>
          <w:sz w:val="18"/>
          <w:szCs w:val="18"/>
        </w:rPr>
        <w:t>(2), 284–297. https://doi.org/10.1109/TAFFC.2018.2875748</w:t>
      </w:r>
    </w:p>
    <w:p w14:paraId="4B70FD2D" w14:textId="77777777" w:rsidR="00BE012B" w:rsidRPr="00AD2171" w:rsidRDefault="00BE012B" w:rsidP="00545029">
      <w:pPr>
        <w:pStyle w:val="NormalWeb"/>
        <w:spacing w:line="276" w:lineRule="auto"/>
        <w:ind w:left="450" w:hanging="450"/>
        <w:jc w:val="both"/>
        <w:rPr>
          <w:rFonts w:ascii="Verdana" w:hAnsi="Verdana"/>
          <w:sz w:val="18"/>
          <w:szCs w:val="18"/>
        </w:rPr>
      </w:pPr>
      <w:r w:rsidRPr="00AD2171">
        <w:rPr>
          <w:rFonts w:ascii="Verdana" w:hAnsi="Verdana"/>
          <w:sz w:val="18"/>
          <w:szCs w:val="18"/>
        </w:rPr>
        <w:t xml:space="preserve">Zeng, Z., </w:t>
      </w:r>
      <w:proofErr w:type="spellStart"/>
      <w:r w:rsidRPr="00AD2171">
        <w:rPr>
          <w:rFonts w:ascii="Verdana" w:hAnsi="Verdana"/>
          <w:sz w:val="18"/>
          <w:szCs w:val="18"/>
        </w:rPr>
        <w:t>Pantic</w:t>
      </w:r>
      <w:proofErr w:type="spellEnd"/>
      <w:r w:rsidRPr="00AD2171">
        <w:rPr>
          <w:rFonts w:ascii="Verdana" w:hAnsi="Verdana"/>
          <w:sz w:val="18"/>
          <w:szCs w:val="18"/>
        </w:rPr>
        <w:t xml:space="preserve">, M., </w:t>
      </w:r>
      <w:proofErr w:type="spellStart"/>
      <w:r w:rsidRPr="00AD2171">
        <w:rPr>
          <w:rFonts w:ascii="Verdana" w:hAnsi="Verdana"/>
          <w:sz w:val="18"/>
          <w:szCs w:val="18"/>
        </w:rPr>
        <w:t>Roisman</w:t>
      </w:r>
      <w:proofErr w:type="spellEnd"/>
      <w:r w:rsidRPr="00AD2171">
        <w:rPr>
          <w:rFonts w:ascii="Verdana" w:hAnsi="Verdana"/>
          <w:sz w:val="18"/>
          <w:szCs w:val="18"/>
        </w:rPr>
        <w:t xml:space="preserve">, G. I., &amp; Huang, T. S. (2009). A survey of affect recognition methods: Audio, visual, and spontaneous expressions. </w:t>
      </w:r>
      <w:r w:rsidRPr="00AD2171">
        <w:rPr>
          <w:rStyle w:val="Emphasis"/>
          <w:rFonts w:ascii="Verdana" w:hAnsi="Verdana"/>
          <w:sz w:val="18"/>
          <w:szCs w:val="18"/>
        </w:rPr>
        <w:t>IEEE Transactions on Pattern Analysis and Machine Intelligence, 31</w:t>
      </w:r>
      <w:r w:rsidRPr="00AD2171">
        <w:rPr>
          <w:rFonts w:ascii="Verdana" w:hAnsi="Verdana"/>
          <w:sz w:val="18"/>
          <w:szCs w:val="18"/>
        </w:rPr>
        <w:t>(1), 39–58. https://doi.org/10.1109/TPAMI.2008.52</w:t>
      </w:r>
    </w:p>
    <w:p w14:paraId="69590563" w14:textId="77777777" w:rsidR="00C93876" w:rsidRPr="00AD2171" w:rsidRDefault="00C93876" w:rsidP="00D5746C">
      <w:pPr>
        <w:pStyle w:val="NormalWeb"/>
        <w:spacing w:line="276" w:lineRule="auto"/>
        <w:jc w:val="both"/>
        <w:rPr>
          <w:rFonts w:ascii="Verdana" w:hAnsi="Verdana"/>
          <w:sz w:val="18"/>
          <w:szCs w:val="18"/>
        </w:rPr>
      </w:pPr>
    </w:p>
    <w:p w14:paraId="4D357B57" w14:textId="17C985EF" w:rsidR="005E4DAF" w:rsidRPr="00AD2171" w:rsidRDefault="005E4DAF" w:rsidP="00FC7F9E">
      <w:pPr>
        <w:spacing w:line="276" w:lineRule="auto"/>
        <w:rPr>
          <w:rFonts w:ascii="Verdana" w:hAnsi="Verdana"/>
          <w:sz w:val="19"/>
          <w:szCs w:val="19"/>
        </w:rPr>
      </w:pPr>
    </w:p>
    <w:p w14:paraId="2923E6AF" w14:textId="61559EA4" w:rsidR="005E4DAF" w:rsidRPr="00AD2171" w:rsidRDefault="005E4DAF" w:rsidP="00FC7F9E">
      <w:pPr>
        <w:spacing w:line="276" w:lineRule="auto"/>
        <w:rPr>
          <w:rFonts w:ascii="Verdana" w:hAnsi="Verdana"/>
          <w:sz w:val="19"/>
          <w:szCs w:val="19"/>
        </w:rPr>
      </w:pPr>
    </w:p>
    <w:p w14:paraId="2CB3D5F7" w14:textId="0A243D26" w:rsidR="005E4DAF" w:rsidRPr="00AD2171" w:rsidRDefault="005E4DAF" w:rsidP="00FC7F9E">
      <w:pPr>
        <w:spacing w:line="276" w:lineRule="auto"/>
        <w:rPr>
          <w:rFonts w:ascii="Verdana" w:hAnsi="Verdana"/>
          <w:sz w:val="19"/>
          <w:szCs w:val="19"/>
        </w:rPr>
      </w:pPr>
    </w:p>
    <w:p w14:paraId="2B4A9B2B" w14:textId="682F9B95" w:rsidR="005E4DAF" w:rsidRPr="00AD2171" w:rsidRDefault="005E4DAF" w:rsidP="00FC7F9E">
      <w:pPr>
        <w:spacing w:line="276" w:lineRule="auto"/>
        <w:rPr>
          <w:rFonts w:ascii="Verdana" w:hAnsi="Verdana"/>
          <w:sz w:val="19"/>
          <w:szCs w:val="19"/>
        </w:rPr>
      </w:pPr>
    </w:p>
    <w:p w14:paraId="0570909A" w14:textId="4A6825E2" w:rsidR="005E4DAF" w:rsidRPr="00AD2171" w:rsidRDefault="005E4DAF" w:rsidP="00FC7F9E">
      <w:pPr>
        <w:spacing w:line="276" w:lineRule="auto"/>
        <w:rPr>
          <w:rFonts w:ascii="Verdana" w:hAnsi="Verdana"/>
          <w:sz w:val="19"/>
          <w:szCs w:val="19"/>
        </w:rPr>
      </w:pPr>
    </w:p>
    <w:p w14:paraId="00D5FB01" w14:textId="77777777" w:rsidR="00535F1F" w:rsidRPr="00AD2171" w:rsidRDefault="00535F1F" w:rsidP="00545029">
      <w:pPr>
        <w:rPr>
          <w:rFonts w:ascii="Verdana" w:hAnsi="Verdana"/>
          <w:sz w:val="19"/>
          <w:szCs w:val="19"/>
        </w:rPr>
      </w:pPr>
    </w:p>
    <w:p w14:paraId="4CFA3532" w14:textId="77777777" w:rsidR="00E15890" w:rsidRPr="00AD2171" w:rsidRDefault="00E15890" w:rsidP="00545029">
      <w:pPr>
        <w:rPr>
          <w:rFonts w:ascii="Verdana" w:hAnsi="Verdana"/>
          <w:sz w:val="19"/>
          <w:szCs w:val="19"/>
        </w:rPr>
      </w:pPr>
    </w:p>
    <w:p w14:paraId="42BD30AA" w14:textId="611356B9" w:rsidR="00E15890" w:rsidRPr="00AD2171" w:rsidRDefault="00E15890" w:rsidP="00E93100">
      <w:pPr>
        <w:rPr>
          <w:rFonts w:ascii="Verdana" w:hAnsi="Verdana"/>
          <w:sz w:val="19"/>
          <w:szCs w:val="19"/>
        </w:rPr>
        <w:sectPr w:rsidR="00E15890" w:rsidRPr="00AD2171" w:rsidSect="00D608FA">
          <w:type w:val="continuous"/>
          <w:pgSz w:w="12240" w:h="15840" w:code="1"/>
          <w:pgMar w:top="1440" w:right="1440" w:bottom="1440" w:left="1440" w:header="576" w:footer="576" w:gutter="0"/>
          <w:cols w:num="2" w:space="432"/>
          <w:docGrid w:linePitch="360"/>
        </w:sectPr>
      </w:pPr>
    </w:p>
    <w:p w14:paraId="5E96BE53" w14:textId="0A0A2CBF" w:rsidR="00856441" w:rsidRPr="005A0143" w:rsidRDefault="00856441" w:rsidP="00E93100">
      <w:pPr>
        <w:pStyle w:val="NormalWeb"/>
        <w:spacing w:line="276" w:lineRule="auto"/>
        <w:jc w:val="center"/>
        <w:rPr>
          <w:rStyle w:val="Strong"/>
          <w:rFonts w:ascii="Verdana" w:hAnsi="Verdana"/>
          <w:sz w:val="20"/>
          <w:szCs w:val="20"/>
        </w:rPr>
      </w:pPr>
      <w:r w:rsidRPr="005A0143">
        <w:rPr>
          <w:rStyle w:val="Strong"/>
          <w:rFonts w:ascii="Verdana" w:hAnsi="Verdana"/>
          <w:sz w:val="20"/>
          <w:szCs w:val="20"/>
        </w:rPr>
        <w:lastRenderedPageBreak/>
        <w:t>Appendix A</w:t>
      </w:r>
    </w:p>
    <w:p w14:paraId="5AE4C6CD" w14:textId="42B7C1E8" w:rsidR="00856441" w:rsidRPr="00AD2171" w:rsidRDefault="00856441" w:rsidP="00856441">
      <w:pPr>
        <w:pStyle w:val="NormalWeb"/>
        <w:spacing w:line="276" w:lineRule="auto"/>
        <w:jc w:val="center"/>
        <w:rPr>
          <w:rFonts w:ascii="Verdana" w:hAnsi="Verdana"/>
          <w:sz w:val="18"/>
          <w:szCs w:val="18"/>
        </w:rPr>
      </w:pPr>
      <w:r w:rsidRPr="00AD2171">
        <w:rPr>
          <w:rFonts w:ascii="Verdana" w:hAnsi="Verdana"/>
          <w:sz w:val="18"/>
          <w:szCs w:val="18"/>
        </w:rPr>
        <w:br/>
      </w:r>
      <w:r w:rsidRPr="00AD2171">
        <w:rPr>
          <w:rStyle w:val="Strong"/>
          <w:rFonts w:ascii="Verdana" w:hAnsi="Verdana"/>
          <w:sz w:val="18"/>
          <w:szCs w:val="18"/>
        </w:rPr>
        <w:t>Figure A1. Model Predictions and Misclassifications on FER2013 Samples</w:t>
      </w:r>
    </w:p>
    <w:p w14:paraId="4F8C6BFD" w14:textId="77777777" w:rsidR="00140670" w:rsidRPr="00AD2171" w:rsidRDefault="00140670" w:rsidP="00140670">
      <w:pPr>
        <w:jc w:val="center"/>
        <w:rPr>
          <w:rFonts w:ascii="Verdana" w:hAnsi="Verdana"/>
          <w:sz w:val="20"/>
          <w:szCs w:val="20"/>
        </w:rPr>
      </w:pPr>
    </w:p>
    <w:p w14:paraId="7F932202" w14:textId="1C08F575" w:rsidR="008F611C" w:rsidRPr="00AD2171" w:rsidRDefault="00140670" w:rsidP="00856441">
      <w:pPr>
        <w:jc w:val="center"/>
        <w:rPr>
          <w:rStyle w:val="Emphasis"/>
          <w:rFonts w:ascii="Verdana" w:hAnsi="Verdana"/>
          <w:i w:val="0"/>
          <w:iCs w:val="0"/>
          <w:sz w:val="19"/>
          <w:szCs w:val="19"/>
        </w:rPr>
      </w:pPr>
      <w:r w:rsidRPr="00AD2171">
        <w:rPr>
          <w:rStyle w:val="Emphasis"/>
          <w:rFonts w:ascii="Verdana" w:hAnsi="Verdana"/>
          <w:noProof/>
          <w:sz w:val="18"/>
          <w:szCs w:val="18"/>
        </w:rPr>
        <w:drawing>
          <wp:inline distT="0" distB="0" distL="0" distR="0" wp14:anchorId="663E6CB2" wp14:editId="47A3E0F6">
            <wp:extent cx="4762500" cy="498547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8644" cy="4991907"/>
                    </a:xfrm>
                    <a:prstGeom prst="rect">
                      <a:avLst/>
                    </a:prstGeom>
                  </pic:spPr>
                </pic:pic>
              </a:graphicData>
            </a:graphic>
          </wp:inline>
        </w:drawing>
      </w:r>
    </w:p>
    <w:p w14:paraId="014CD05B" w14:textId="77777777" w:rsidR="00856441" w:rsidRPr="00AD2171" w:rsidRDefault="00856441" w:rsidP="00856441">
      <w:pPr>
        <w:pStyle w:val="NormalWeb"/>
        <w:spacing w:line="276" w:lineRule="auto"/>
        <w:jc w:val="both"/>
        <w:rPr>
          <w:rFonts w:ascii="Verdana" w:hAnsi="Verdana"/>
          <w:sz w:val="18"/>
          <w:szCs w:val="18"/>
        </w:rPr>
      </w:pPr>
      <w:r w:rsidRPr="00AD2171">
        <w:rPr>
          <w:rFonts w:ascii="Verdana" w:hAnsi="Verdana"/>
          <w:sz w:val="18"/>
          <w:szCs w:val="18"/>
        </w:rPr>
        <w:t>This figure displays representative samples from the FER2013 dataset along with the model’s predicted emotion labels and confidence scores.</w:t>
      </w:r>
    </w:p>
    <w:p w14:paraId="6023493B" w14:textId="7AE1EEFF" w:rsidR="00856441" w:rsidRPr="00AD2171" w:rsidRDefault="00856441" w:rsidP="00856441">
      <w:pPr>
        <w:pStyle w:val="NormalWeb"/>
        <w:spacing w:line="276" w:lineRule="auto"/>
        <w:jc w:val="both"/>
        <w:rPr>
          <w:rFonts w:ascii="Verdana" w:hAnsi="Verdana"/>
          <w:sz w:val="18"/>
          <w:szCs w:val="18"/>
        </w:rPr>
      </w:pPr>
      <w:r w:rsidRPr="00AD2171">
        <w:rPr>
          <w:rFonts w:ascii="Verdana" w:hAnsi="Verdana"/>
          <w:sz w:val="18"/>
          <w:szCs w:val="18"/>
        </w:rPr>
        <w:t xml:space="preserve">Correct classifications (e.g., </w:t>
      </w:r>
      <w:r w:rsidRPr="00AD2171">
        <w:rPr>
          <w:rStyle w:val="Emphasis"/>
          <w:rFonts w:ascii="Verdana" w:hAnsi="Verdana"/>
          <w:sz w:val="18"/>
          <w:szCs w:val="18"/>
        </w:rPr>
        <w:t xml:space="preserve">Happy </w:t>
      </w:r>
      <w:r w:rsidRPr="00AD2171">
        <w:rPr>
          <w:rStyle w:val="Emphasis"/>
          <w:rFonts w:ascii="Arial" w:hAnsi="Arial" w:cs="Arial"/>
          <w:sz w:val="18"/>
          <w:szCs w:val="18"/>
        </w:rPr>
        <w:t>→</w:t>
      </w:r>
      <w:r w:rsidRPr="00AD2171">
        <w:rPr>
          <w:rStyle w:val="Emphasis"/>
          <w:rFonts w:ascii="Verdana" w:hAnsi="Verdana"/>
          <w:sz w:val="18"/>
          <w:szCs w:val="18"/>
        </w:rPr>
        <w:t xml:space="preserve"> Happy</w:t>
      </w:r>
      <w:r w:rsidRPr="00AD2171">
        <w:rPr>
          <w:rFonts w:ascii="Verdana" w:hAnsi="Verdana"/>
          <w:sz w:val="18"/>
          <w:szCs w:val="18"/>
        </w:rPr>
        <w:t xml:space="preserve">, </w:t>
      </w:r>
      <w:r w:rsidRPr="00AD2171">
        <w:rPr>
          <w:rStyle w:val="Emphasis"/>
          <w:rFonts w:ascii="Verdana" w:hAnsi="Verdana"/>
          <w:sz w:val="18"/>
          <w:szCs w:val="18"/>
        </w:rPr>
        <w:t xml:space="preserve">Neutral </w:t>
      </w:r>
      <w:r w:rsidRPr="00AD2171">
        <w:rPr>
          <w:rStyle w:val="Emphasis"/>
          <w:rFonts w:ascii="Arial" w:hAnsi="Arial" w:cs="Arial"/>
          <w:sz w:val="18"/>
          <w:szCs w:val="18"/>
        </w:rPr>
        <w:t>→</w:t>
      </w:r>
      <w:r w:rsidRPr="00AD2171">
        <w:rPr>
          <w:rStyle w:val="Emphasis"/>
          <w:rFonts w:ascii="Verdana" w:hAnsi="Verdana"/>
          <w:sz w:val="18"/>
          <w:szCs w:val="18"/>
        </w:rPr>
        <w:t xml:space="preserve"> Neutral</w:t>
      </w:r>
      <w:r w:rsidRPr="00AD2171">
        <w:rPr>
          <w:rFonts w:ascii="Verdana" w:hAnsi="Verdana"/>
          <w:sz w:val="18"/>
          <w:szCs w:val="18"/>
        </w:rPr>
        <w:t xml:space="preserve">) are shown in the top row, while misclassifications such as </w:t>
      </w:r>
      <w:r w:rsidRPr="00AD2171">
        <w:rPr>
          <w:rStyle w:val="Emphasis"/>
          <w:rFonts w:ascii="Verdana" w:hAnsi="Verdana"/>
          <w:sz w:val="18"/>
          <w:szCs w:val="18"/>
        </w:rPr>
        <w:t xml:space="preserve">Fear </w:t>
      </w:r>
      <w:r w:rsidRPr="00AD2171">
        <w:rPr>
          <w:rStyle w:val="Emphasis"/>
          <w:rFonts w:ascii="Arial" w:hAnsi="Arial" w:cs="Arial"/>
          <w:sz w:val="18"/>
          <w:szCs w:val="18"/>
        </w:rPr>
        <w:t>→</w:t>
      </w:r>
      <w:r w:rsidRPr="00AD2171">
        <w:rPr>
          <w:rStyle w:val="Emphasis"/>
          <w:rFonts w:ascii="Verdana" w:hAnsi="Verdana"/>
          <w:sz w:val="18"/>
          <w:szCs w:val="18"/>
        </w:rPr>
        <w:t xml:space="preserve"> Sad</w:t>
      </w:r>
      <w:r w:rsidRPr="00AD2171">
        <w:rPr>
          <w:rFonts w:ascii="Verdana" w:hAnsi="Verdana"/>
          <w:sz w:val="18"/>
          <w:szCs w:val="18"/>
        </w:rPr>
        <w:t xml:space="preserve"> or </w:t>
      </w:r>
      <w:r w:rsidRPr="00AD2171">
        <w:rPr>
          <w:rStyle w:val="Emphasis"/>
          <w:rFonts w:ascii="Verdana" w:hAnsi="Verdana"/>
          <w:sz w:val="18"/>
          <w:szCs w:val="18"/>
        </w:rPr>
        <w:t xml:space="preserve">Disgust </w:t>
      </w:r>
      <w:r w:rsidRPr="00AD2171">
        <w:rPr>
          <w:rStyle w:val="Emphasis"/>
          <w:rFonts w:ascii="Arial" w:hAnsi="Arial" w:cs="Arial"/>
          <w:sz w:val="18"/>
          <w:szCs w:val="18"/>
        </w:rPr>
        <w:t>→</w:t>
      </w:r>
      <w:r w:rsidRPr="00AD2171">
        <w:rPr>
          <w:rStyle w:val="Emphasis"/>
          <w:rFonts w:ascii="Verdana" w:hAnsi="Verdana"/>
          <w:sz w:val="18"/>
          <w:szCs w:val="18"/>
        </w:rPr>
        <w:t xml:space="preserve"> Angry</w:t>
      </w:r>
      <w:r w:rsidRPr="00AD2171">
        <w:rPr>
          <w:rFonts w:ascii="Verdana" w:hAnsi="Verdana"/>
          <w:sz w:val="18"/>
          <w:szCs w:val="18"/>
        </w:rPr>
        <w:t xml:space="preserve"> appear in the bottom row.</w:t>
      </w:r>
    </w:p>
    <w:p w14:paraId="0BE9C7F3" w14:textId="77777777" w:rsidR="00856441" w:rsidRPr="00AD2171" w:rsidRDefault="00856441" w:rsidP="00856441">
      <w:pPr>
        <w:pStyle w:val="NormalWeb"/>
        <w:spacing w:line="276" w:lineRule="auto"/>
        <w:jc w:val="both"/>
        <w:rPr>
          <w:rFonts w:ascii="Verdana" w:hAnsi="Verdana"/>
          <w:sz w:val="18"/>
          <w:szCs w:val="18"/>
        </w:rPr>
      </w:pPr>
      <w:r w:rsidRPr="00AD2171">
        <w:rPr>
          <w:rFonts w:ascii="Verdana" w:hAnsi="Verdana"/>
          <w:sz w:val="18"/>
          <w:szCs w:val="18"/>
        </w:rPr>
        <w:t>These examples highlight the model’s ability to recognize general emotional patterns while also revealing challenges in distinguishing subtle expressions.</w:t>
      </w:r>
    </w:p>
    <w:p w14:paraId="44BD4050" w14:textId="22A87472" w:rsidR="00856441" w:rsidRPr="00AD2171" w:rsidRDefault="00856441" w:rsidP="00856441">
      <w:pPr>
        <w:pStyle w:val="NormalWeb"/>
        <w:spacing w:line="276" w:lineRule="auto"/>
        <w:jc w:val="both"/>
        <w:rPr>
          <w:rFonts w:ascii="Verdana" w:hAnsi="Verdana"/>
          <w:sz w:val="18"/>
          <w:szCs w:val="18"/>
        </w:rPr>
      </w:pPr>
      <w:r w:rsidRPr="00AD2171">
        <w:rPr>
          <w:rFonts w:ascii="Verdana" w:hAnsi="Verdana"/>
          <w:sz w:val="18"/>
          <w:szCs w:val="18"/>
        </w:rPr>
        <w:t xml:space="preserve">Misclassifications often occur due to </w:t>
      </w:r>
      <w:r w:rsidRPr="00AD2171">
        <w:rPr>
          <w:rStyle w:val="Strong"/>
          <w:rFonts w:ascii="Verdana" w:hAnsi="Verdana"/>
          <w:b w:val="0"/>
          <w:bCs w:val="0"/>
          <w:sz w:val="18"/>
          <w:szCs w:val="18"/>
        </w:rPr>
        <w:t>lighting variations</w:t>
      </w:r>
      <w:r w:rsidRPr="00AD2171">
        <w:rPr>
          <w:rFonts w:ascii="Verdana" w:hAnsi="Verdana"/>
          <w:b/>
          <w:bCs/>
          <w:sz w:val="18"/>
          <w:szCs w:val="18"/>
        </w:rPr>
        <w:t xml:space="preserve">, </w:t>
      </w:r>
      <w:r w:rsidRPr="00AD2171">
        <w:rPr>
          <w:rStyle w:val="Strong"/>
          <w:rFonts w:ascii="Verdana" w:hAnsi="Verdana"/>
          <w:b w:val="0"/>
          <w:bCs w:val="0"/>
          <w:sz w:val="18"/>
          <w:szCs w:val="18"/>
        </w:rPr>
        <w:t>partial occlusion</w:t>
      </w:r>
      <w:r w:rsidRPr="00AD2171">
        <w:rPr>
          <w:rFonts w:ascii="Verdana" w:hAnsi="Verdana"/>
          <w:b/>
          <w:bCs/>
          <w:sz w:val="18"/>
          <w:szCs w:val="18"/>
        </w:rPr>
        <w:t xml:space="preserve">, </w:t>
      </w:r>
      <w:r w:rsidRPr="00AD2171">
        <w:rPr>
          <w:rFonts w:ascii="Verdana" w:hAnsi="Verdana"/>
          <w:sz w:val="18"/>
          <w:szCs w:val="18"/>
        </w:rPr>
        <w:t>or</w:t>
      </w:r>
      <w:r w:rsidRPr="00AD2171">
        <w:rPr>
          <w:rFonts w:ascii="Verdana" w:hAnsi="Verdana"/>
          <w:b/>
          <w:bCs/>
          <w:sz w:val="18"/>
          <w:szCs w:val="18"/>
        </w:rPr>
        <w:t xml:space="preserve"> </w:t>
      </w:r>
      <w:r w:rsidRPr="00AD2171">
        <w:rPr>
          <w:rStyle w:val="Strong"/>
          <w:rFonts w:ascii="Verdana" w:hAnsi="Verdana"/>
          <w:b w:val="0"/>
          <w:bCs w:val="0"/>
          <w:sz w:val="18"/>
          <w:szCs w:val="18"/>
        </w:rPr>
        <w:t>similarity between emotions</w:t>
      </w:r>
      <w:r w:rsidRPr="00AD2171">
        <w:rPr>
          <w:rFonts w:ascii="Verdana" w:hAnsi="Verdana"/>
          <w:b/>
          <w:bCs/>
          <w:sz w:val="18"/>
          <w:szCs w:val="18"/>
        </w:rPr>
        <w:t>,</w:t>
      </w:r>
      <w:r w:rsidRPr="00AD2171">
        <w:rPr>
          <w:rFonts w:ascii="Verdana" w:hAnsi="Verdana"/>
          <w:sz w:val="18"/>
          <w:szCs w:val="18"/>
        </w:rPr>
        <w:t xml:space="preserve"> such as sadness and fear — a limitation also discussed by </w:t>
      </w:r>
      <w:r w:rsidRPr="00AD2171">
        <w:rPr>
          <w:rStyle w:val="Strong"/>
          <w:rFonts w:ascii="Verdana" w:hAnsi="Verdana"/>
          <w:b w:val="0"/>
          <w:bCs w:val="0"/>
          <w:sz w:val="18"/>
          <w:szCs w:val="18"/>
        </w:rPr>
        <w:t>Li and Deng (2020)</w:t>
      </w:r>
      <w:r w:rsidRPr="00AD2171">
        <w:rPr>
          <w:rFonts w:ascii="Verdana" w:hAnsi="Verdana"/>
          <w:b/>
          <w:bCs/>
          <w:sz w:val="18"/>
          <w:szCs w:val="18"/>
        </w:rPr>
        <w:t>.</w:t>
      </w:r>
    </w:p>
    <w:p w14:paraId="1A8E27E6" w14:textId="77777777" w:rsidR="009A1492" w:rsidRPr="005A0143" w:rsidRDefault="00856441" w:rsidP="009A1492">
      <w:pPr>
        <w:pStyle w:val="NormalWeb"/>
        <w:spacing w:line="276" w:lineRule="auto"/>
        <w:jc w:val="center"/>
        <w:rPr>
          <w:rStyle w:val="Strong"/>
          <w:rFonts w:ascii="Verdana" w:hAnsi="Verdana"/>
          <w:sz w:val="20"/>
          <w:szCs w:val="20"/>
        </w:rPr>
      </w:pPr>
      <w:r w:rsidRPr="005A0143">
        <w:rPr>
          <w:rStyle w:val="Strong"/>
          <w:rFonts w:ascii="Verdana" w:hAnsi="Verdana"/>
          <w:sz w:val="20"/>
          <w:szCs w:val="20"/>
        </w:rPr>
        <w:lastRenderedPageBreak/>
        <w:t>Appendix B</w:t>
      </w:r>
    </w:p>
    <w:p w14:paraId="78BBA7AB" w14:textId="0D861C35" w:rsidR="008F611C" w:rsidRPr="00AD2171" w:rsidRDefault="009A1492" w:rsidP="008E7D48">
      <w:pPr>
        <w:pStyle w:val="NormalWeb"/>
        <w:spacing w:line="276" w:lineRule="auto"/>
        <w:jc w:val="center"/>
        <w:rPr>
          <w:rFonts w:ascii="Verdana" w:hAnsi="Verdana"/>
          <w:b/>
          <w:bCs/>
          <w:sz w:val="18"/>
          <w:szCs w:val="18"/>
        </w:rPr>
      </w:pPr>
      <w:r w:rsidRPr="00AD2171">
        <w:rPr>
          <w:rFonts w:ascii="Verdana" w:hAnsi="Verdana"/>
          <w:sz w:val="18"/>
          <w:szCs w:val="18"/>
        </w:rPr>
        <w:t>Figure B1.</w:t>
      </w:r>
      <w:r w:rsidR="008E7D48" w:rsidRPr="00AD2171">
        <w:rPr>
          <w:rFonts w:ascii="Verdana" w:hAnsi="Verdana"/>
        </w:rPr>
        <w:t xml:space="preserve"> </w:t>
      </w:r>
      <w:r w:rsidR="008E7D48" w:rsidRPr="00AD2171">
        <w:rPr>
          <w:rFonts w:ascii="Verdana" w:hAnsi="Verdana"/>
          <w:sz w:val="18"/>
          <w:szCs w:val="18"/>
        </w:rPr>
        <w:t>Correct Predictions on Real-World Images</w:t>
      </w:r>
    </w:p>
    <w:p w14:paraId="06AF2D2B" w14:textId="7D11425D" w:rsidR="005E4DAF" w:rsidRPr="00AD2171" w:rsidRDefault="009A1492" w:rsidP="009A1492">
      <w:pPr>
        <w:spacing w:line="360" w:lineRule="auto"/>
        <w:jc w:val="center"/>
        <w:rPr>
          <w:rFonts w:ascii="Verdana" w:hAnsi="Verdana"/>
          <w:b/>
          <w:bCs/>
          <w:i/>
          <w:iCs/>
          <w:sz w:val="20"/>
          <w:szCs w:val="20"/>
        </w:rPr>
      </w:pPr>
      <w:r w:rsidRPr="00AD2171">
        <w:rPr>
          <w:rFonts w:ascii="Verdana" w:hAnsi="Verdana"/>
          <w:noProof/>
        </w:rPr>
        <w:drawing>
          <wp:inline distT="0" distB="0" distL="0" distR="0" wp14:anchorId="077AD3AA" wp14:editId="6C5DD1F5">
            <wp:extent cx="2857500" cy="246814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8193" cy="2477376"/>
                    </a:xfrm>
                    <a:prstGeom prst="rect">
                      <a:avLst/>
                    </a:prstGeom>
                    <a:noFill/>
                    <a:ln>
                      <a:noFill/>
                    </a:ln>
                  </pic:spPr>
                </pic:pic>
              </a:graphicData>
            </a:graphic>
          </wp:inline>
        </w:drawing>
      </w:r>
      <w:r w:rsidRPr="00AD2171">
        <w:rPr>
          <w:rFonts w:ascii="Verdana" w:hAnsi="Verdana"/>
          <w:noProof/>
        </w:rPr>
        <w:drawing>
          <wp:inline distT="0" distB="0" distL="0" distR="0" wp14:anchorId="4664AD0E" wp14:editId="0C38E0B5">
            <wp:extent cx="2514600" cy="245744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rotWithShape="1">
                    <a:blip r:embed="rId18">
                      <a:extLst>
                        <a:ext uri="{28A0092B-C50C-407E-A947-70E740481C1C}">
                          <a14:useLocalDpi xmlns:a14="http://schemas.microsoft.com/office/drawing/2010/main" val="0"/>
                        </a:ext>
                      </a:extLst>
                    </a:blip>
                    <a:srcRect b="5077"/>
                    <a:stretch/>
                  </pic:blipFill>
                  <pic:spPr bwMode="auto">
                    <a:xfrm>
                      <a:off x="0" y="0"/>
                      <a:ext cx="2519561" cy="2462297"/>
                    </a:xfrm>
                    <a:prstGeom prst="rect">
                      <a:avLst/>
                    </a:prstGeom>
                    <a:noFill/>
                    <a:ln>
                      <a:noFill/>
                    </a:ln>
                    <a:extLst>
                      <a:ext uri="{53640926-AAD7-44D8-BBD7-CCE9431645EC}">
                        <a14:shadowObscured xmlns:a14="http://schemas.microsoft.com/office/drawing/2010/main"/>
                      </a:ext>
                    </a:extLst>
                  </pic:spPr>
                </pic:pic>
              </a:graphicData>
            </a:graphic>
          </wp:inline>
        </w:drawing>
      </w:r>
    </w:p>
    <w:p w14:paraId="1A2BD5FC" w14:textId="3B8328A9" w:rsidR="009A1492" w:rsidRPr="00AD2171" w:rsidRDefault="009A1492" w:rsidP="009A1492">
      <w:pPr>
        <w:spacing w:line="360" w:lineRule="auto"/>
        <w:jc w:val="center"/>
        <w:rPr>
          <w:rFonts w:ascii="Verdana" w:hAnsi="Verdana"/>
          <w:b/>
          <w:bCs/>
          <w:i/>
          <w:iCs/>
          <w:sz w:val="20"/>
          <w:szCs w:val="20"/>
        </w:rPr>
      </w:pPr>
      <w:r w:rsidRPr="00AD2171">
        <w:rPr>
          <w:rFonts w:ascii="Verdana" w:hAnsi="Verdana"/>
          <w:noProof/>
        </w:rPr>
        <w:drawing>
          <wp:inline distT="0" distB="0" distL="0" distR="0" wp14:anchorId="1E603275" wp14:editId="0F19F483">
            <wp:extent cx="2087976" cy="32099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rotWithShape="1">
                    <a:blip r:embed="rId19">
                      <a:extLst>
                        <a:ext uri="{28A0092B-C50C-407E-A947-70E740481C1C}">
                          <a14:useLocalDpi xmlns:a14="http://schemas.microsoft.com/office/drawing/2010/main" val="0"/>
                        </a:ext>
                      </a:extLst>
                    </a:blip>
                    <a:srcRect b="12811"/>
                    <a:stretch/>
                  </pic:blipFill>
                  <pic:spPr bwMode="auto">
                    <a:xfrm>
                      <a:off x="0" y="0"/>
                      <a:ext cx="2103423" cy="3233672"/>
                    </a:xfrm>
                    <a:prstGeom prst="rect">
                      <a:avLst/>
                    </a:prstGeom>
                    <a:noFill/>
                    <a:ln>
                      <a:noFill/>
                    </a:ln>
                    <a:extLst>
                      <a:ext uri="{53640926-AAD7-44D8-BBD7-CCE9431645EC}">
                        <a14:shadowObscured xmlns:a14="http://schemas.microsoft.com/office/drawing/2010/main"/>
                      </a:ext>
                    </a:extLst>
                  </pic:spPr>
                </pic:pic>
              </a:graphicData>
            </a:graphic>
          </wp:inline>
        </w:drawing>
      </w:r>
      <w:r w:rsidRPr="00AD2171">
        <w:rPr>
          <w:rFonts w:ascii="Verdana" w:hAnsi="Verdana"/>
          <w:noProof/>
        </w:rPr>
        <w:drawing>
          <wp:inline distT="0" distB="0" distL="0" distR="0" wp14:anchorId="6EDBC352" wp14:editId="69FD51D7">
            <wp:extent cx="3202838" cy="31732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7219" cy="3187499"/>
                    </a:xfrm>
                    <a:prstGeom prst="rect">
                      <a:avLst/>
                    </a:prstGeom>
                    <a:noFill/>
                    <a:ln>
                      <a:noFill/>
                    </a:ln>
                  </pic:spPr>
                </pic:pic>
              </a:graphicData>
            </a:graphic>
          </wp:inline>
        </w:drawing>
      </w:r>
    </w:p>
    <w:p w14:paraId="28F1A940" w14:textId="77777777" w:rsidR="00856441" w:rsidRPr="00AD2171" w:rsidRDefault="00856441" w:rsidP="00856441">
      <w:pPr>
        <w:pStyle w:val="NormalWeb"/>
        <w:spacing w:line="276" w:lineRule="auto"/>
        <w:jc w:val="both"/>
        <w:rPr>
          <w:rFonts w:ascii="Verdana" w:hAnsi="Verdana"/>
          <w:sz w:val="18"/>
          <w:szCs w:val="18"/>
        </w:rPr>
      </w:pPr>
      <w:r w:rsidRPr="00AD2171">
        <w:rPr>
          <w:rFonts w:ascii="Verdana" w:hAnsi="Verdana"/>
          <w:sz w:val="18"/>
          <w:szCs w:val="18"/>
        </w:rPr>
        <w:t>This appendix includes images of real individuals (not part of the training dataset) analyzed by the trained CNN model.</w:t>
      </w:r>
    </w:p>
    <w:p w14:paraId="3301466C" w14:textId="77777777" w:rsidR="008E7D48" w:rsidRPr="00AD2171" w:rsidRDefault="008E7D48" w:rsidP="00856441">
      <w:pPr>
        <w:pStyle w:val="NormalWeb"/>
        <w:spacing w:line="276" w:lineRule="auto"/>
        <w:jc w:val="both"/>
        <w:rPr>
          <w:rFonts w:ascii="Verdana" w:hAnsi="Verdana"/>
          <w:sz w:val="18"/>
          <w:szCs w:val="18"/>
        </w:rPr>
      </w:pPr>
    </w:p>
    <w:p w14:paraId="784160DC" w14:textId="77777777" w:rsidR="008E7D48" w:rsidRPr="00AD2171" w:rsidRDefault="008E7D48" w:rsidP="00856441">
      <w:pPr>
        <w:pStyle w:val="NormalWeb"/>
        <w:spacing w:line="276" w:lineRule="auto"/>
        <w:jc w:val="both"/>
        <w:rPr>
          <w:rFonts w:ascii="Verdana" w:hAnsi="Verdana"/>
          <w:sz w:val="18"/>
          <w:szCs w:val="18"/>
        </w:rPr>
      </w:pPr>
    </w:p>
    <w:p w14:paraId="52E34475" w14:textId="390CB912" w:rsidR="008E7D48" w:rsidRPr="00AD2171" w:rsidRDefault="008E7D48" w:rsidP="00856441">
      <w:pPr>
        <w:pStyle w:val="NormalWeb"/>
        <w:spacing w:line="276" w:lineRule="auto"/>
        <w:jc w:val="both"/>
        <w:rPr>
          <w:rFonts w:ascii="Verdana" w:hAnsi="Verdana"/>
          <w:sz w:val="18"/>
          <w:szCs w:val="18"/>
        </w:rPr>
      </w:pPr>
      <w:r w:rsidRPr="00AD2171">
        <w:rPr>
          <w:rFonts w:ascii="Verdana" w:hAnsi="Verdana"/>
          <w:noProof/>
        </w:rPr>
        <w:lastRenderedPageBreak/>
        <w:drawing>
          <wp:inline distT="0" distB="0" distL="0" distR="0" wp14:anchorId="5A17B3FC" wp14:editId="5A7FDBC6">
            <wp:extent cx="2524503" cy="329587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296" cy="3309969"/>
                    </a:xfrm>
                    <a:prstGeom prst="rect">
                      <a:avLst/>
                    </a:prstGeom>
                    <a:noFill/>
                    <a:ln>
                      <a:noFill/>
                    </a:ln>
                  </pic:spPr>
                </pic:pic>
              </a:graphicData>
            </a:graphic>
          </wp:inline>
        </w:drawing>
      </w:r>
      <w:r w:rsidRPr="00AD2171">
        <w:rPr>
          <w:rFonts w:ascii="Verdana" w:hAnsi="Verdana"/>
        </w:rPr>
        <w:t xml:space="preserve"> </w:t>
      </w:r>
      <w:r w:rsidRPr="00AD2171">
        <w:rPr>
          <w:rFonts w:ascii="Verdana" w:hAnsi="Verdana"/>
          <w:noProof/>
        </w:rPr>
        <w:drawing>
          <wp:inline distT="0" distB="0" distL="0" distR="0" wp14:anchorId="399CCA85" wp14:editId="0D339545">
            <wp:extent cx="3143250" cy="3281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439" cy="3289724"/>
                    </a:xfrm>
                    <a:prstGeom prst="rect">
                      <a:avLst/>
                    </a:prstGeom>
                    <a:noFill/>
                    <a:ln>
                      <a:noFill/>
                    </a:ln>
                  </pic:spPr>
                </pic:pic>
              </a:graphicData>
            </a:graphic>
          </wp:inline>
        </w:drawing>
      </w:r>
    </w:p>
    <w:p w14:paraId="105CCAC4" w14:textId="7EB0F1F7" w:rsidR="008E7D48" w:rsidRPr="00AD2171" w:rsidRDefault="008E7D48" w:rsidP="008E7D48">
      <w:pPr>
        <w:pStyle w:val="NormalWeb"/>
        <w:spacing w:line="276" w:lineRule="auto"/>
        <w:jc w:val="center"/>
        <w:rPr>
          <w:rFonts w:ascii="Verdana" w:hAnsi="Verdana"/>
          <w:sz w:val="18"/>
          <w:szCs w:val="18"/>
        </w:rPr>
      </w:pPr>
      <w:r w:rsidRPr="00AD2171">
        <w:rPr>
          <w:rFonts w:ascii="Verdana" w:hAnsi="Verdana"/>
          <w:noProof/>
        </w:rPr>
        <w:drawing>
          <wp:inline distT="0" distB="0" distL="0" distR="0" wp14:anchorId="78DD1E5B" wp14:editId="79A41806">
            <wp:extent cx="3267075" cy="288981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0973" cy="2893263"/>
                    </a:xfrm>
                    <a:prstGeom prst="rect">
                      <a:avLst/>
                    </a:prstGeom>
                    <a:noFill/>
                    <a:ln>
                      <a:noFill/>
                    </a:ln>
                  </pic:spPr>
                </pic:pic>
              </a:graphicData>
            </a:graphic>
          </wp:inline>
        </w:drawing>
      </w:r>
    </w:p>
    <w:p w14:paraId="7B4AA69F" w14:textId="73C60FE5" w:rsidR="00856441" w:rsidRPr="00AD2171" w:rsidRDefault="00856441" w:rsidP="00856441">
      <w:pPr>
        <w:pStyle w:val="NormalWeb"/>
        <w:spacing w:line="276" w:lineRule="auto"/>
        <w:jc w:val="both"/>
        <w:rPr>
          <w:rFonts w:ascii="Verdana" w:hAnsi="Verdana"/>
          <w:sz w:val="18"/>
          <w:szCs w:val="18"/>
        </w:rPr>
      </w:pPr>
      <w:r w:rsidRPr="00AD2171">
        <w:rPr>
          <w:rFonts w:ascii="Verdana" w:hAnsi="Verdana"/>
          <w:sz w:val="18"/>
          <w:szCs w:val="18"/>
        </w:rPr>
        <w:t>For each image, the predicted emotion and confidence score are displayed.</w:t>
      </w:r>
      <w:r w:rsidRPr="00AD2171">
        <w:rPr>
          <w:rFonts w:ascii="Verdana" w:hAnsi="Verdana"/>
          <w:sz w:val="18"/>
          <w:szCs w:val="18"/>
        </w:rPr>
        <w:br/>
        <w:t xml:space="preserve">Correct predictions such as </w:t>
      </w:r>
      <w:r w:rsidRPr="00AD2171">
        <w:rPr>
          <w:rStyle w:val="Emphasis"/>
          <w:rFonts w:ascii="Verdana" w:hAnsi="Verdana"/>
          <w:sz w:val="18"/>
          <w:szCs w:val="18"/>
        </w:rPr>
        <w:t xml:space="preserve">Happy </w:t>
      </w:r>
      <w:r w:rsidRPr="00AD2171">
        <w:rPr>
          <w:rFonts w:ascii="Verdana" w:hAnsi="Verdana"/>
          <w:sz w:val="18"/>
          <w:szCs w:val="18"/>
        </w:rPr>
        <w:t xml:space="preserve">and </w:t>
      </w:r>
      <w:r w:rsidRPr="00AD2171">
        <w:rPr>
          <w:rStyle w:val="Emphasis"/>
          <w:rFonts w:ascii="Verdana" w:hAnsi="Verdana"/>
          <w:sz w:val="18"/>
          <w:szCs w:val="18"/>
        </w:rPr>
        <w:t xml:space="preserve">Neutral </w:t>
      </w:r>
      <w:r w:rsidRPr="00AD2171">
        <w:rPr>
          <w:rFonts w:ascii="Verdana" w:hAnsi="Verdana"/>
          <w:sz w:val="18"/>
          <w:szCs w:val="18"/>
        </w:rPr>
        <w:t>demonstrate the model’s ability to generalize effectively to real-world data.</w:t>
      </w:r>
    </w:p>
    <w:p w14:paraId="63ACE43F" w14:textId="7ABD21F2" w:rsidR="008E7D48" w:rsidRPr="00AD2171" w:rsidRDefault="008E7D48" w:rsidP="00856441">
      <w:pPr>
        <w:pStyle w:val="NormalWeb"/>
        <w:spacing w:line="276" w:lineRule="auto"/>
        <w:jc w:val="both"/>
        <w:rPr>
          <w:rFonts w:ascii="Verdana" w:hAnsi="Verdana"/>
          <w:sz w:val="18"/>
          <w:szCs w:val="18"/>
        </w:rPr>
      </w:pPr>
    </w:p>
    <w:p w14:paraId="44CC31AE" w14:textId="6CF4DA18" w:rsidR="008E7D48" w:rsidRPr="00AD2171" w:rsidRDefault="008E7D48" w:rsidP="00856441">
      <w:pPr>
        <w:pStyle w:val="NormalWeb"/>
        <w:spacing w:line="276" w:lineRule="auto"/>
        <w:jc w:val="both"/>
        <w:rPr>
          <w:rFonts w:ascii="Verdana" w:hAnsi="Verdana"/>
          <w:sz w:val="18"/>
          <w:szCs w:val="18"/>
        </w:rPr>
      </w:pPr>
    </w:p>
    <w:p w14:paraId="085FB772" w14:textId="77777777" w:rsidR="008E7D48" w:rsidRPr="00AD2171" w:rsidRDefault="008E7D48" w:rsidP="00856441">
      <w:pPr>
        <w:pStyle w:val="NormalWeb"/>
        <w:spacing w:line="276" w:lineRule="auto"/>
        <w:jc w:val="both"/>
        <w:rPr>
          <w:rFonts w:ascii="Verdana" w:hAnsi="Verdana"/>
          <w:sz w:val="18"/>
          <w:szCs w:val="18"/>
        </w:rPr>
      </w:pPr>
    </w:p>
    <w:p w14:paraId="103C7785" w14:textId="1A93C6EA" w:rsidR="008E7D48" w:rsidRPr="00AD2171" w:rsidRDefault="008E7D48" w:rsidP="008E7D48">
      <w:pPr>
        <w:pStyle w:val="NormalWeb"/>
        <w:spacing w:line="276" w:lineRule="auto"/>
        <w:jc w:val="center"/>
        <w:rPr>
          <w:rFonts w:ascii="Verdana" w:hAnsi="Verdana"/>
          <w:sz w:val="18"/>
          <w:szCs w:val="18"/>
        </w:rPr>
      </w:pPr>
      <w:r w:rsidRPr="00AD2171">
        <w:rPr>
          <w:rFonts w:ascii="Verdana" w:hAnsi="Verdana"/>
          <w:sz w:val="18"/>
          <w:szCs w:val="18"/>
        </w:rPr>
        <w:lastRenderedPageBreak/>
        <w:t>Figure B2. Misclassifications Under Lighting or Occlusion Variations</w:t>
      </w:r>
    </w:p>
    <w:p w14:paraId="7B0C403C" w14:textId="6C088C96" w:rsidR="008E7D48" w:rsidRPr="00AD2171" w:rsidRDefault="008E7D48" w:rsidP="008E7D48">
      <w:pPr>
        <w:pStyle w:val="NormalWeb"/>
        <w:spacing w:line="276" w:lineRule="auto"/>
        <w:jc w:val="center"/>
        <w:rPr>
          <w:rFonts w:ascii="Verdana" w:hAnsi="Verdana"/>
          <w:sz w:val="18"/>
          <w:szCs w:val="18"/>
        </w:rPr>
      </w:pPr>
      <w:r w:rsidRPr="00AD2171">
        <w:rPr>
          <w:rFonts w:ascii="Verdana" w:hAnsi="Verdana"/>
          <w:noProof/>
        </w:rPr>
        <w:drawing>
          <wp:inline distT="0" distB="0" distL="0" distR="0" wp14:anchorId="7C13E666" wp14:editId="456C04BD">
            <wp:extent cx="3078623" cy="305734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2348" cy="3070973"/>
                    </a:xfrm>
                    <a:prstGeom prst="rect">
                      <a:avLst/>
                    </a:prstGeom>
                    <a:noFill/>
                    <a:ln>
                      <a:noFill/>
                    </a:ln>
                  </pic:spPr>
                </pic:pic>
              </a:graphicData>
            </a:graphic>
          </wp:inline>
        </w:drawing>
      </w:r>
      <w:r w:rsidRPr="00AD2171">
        <w:rPr>
          <w:rFonts w:ascii="Verdana" w:hAnsi="Verdana"/>
          <w:noProof/>
        </w:rPr>
        <w:drawing>
          <wp:inline distT="0" distB="0" distL="0" distR="0" wp14:anchorId="03E3B965" wp14:editId="60B72624">
            <wp:extent cx="2663717" cy="30556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7642" cy="3071593"/>
                    </a:xfrm>
                    <a:prstGeom prst="rect">
                      <a:avLst/>
                    </a:prstGeom>
                    <a:noFill/>
                    <a:ln>
                      <a:noFill/>
                    </a:ln>
                  </pic:spPr>
                </pic:pic>
              </a:graphicData>
            </a:graphic>
          </wp:inline>
        </w:drawing>
      </w:r>
    </w:p>
    <w:p w14:paraId="56DFAAA0" w14:textId="354EC4A5" w:rsidR="00856441" w:rsidRPr="005E5F95" w:rsidRDefault="00856441" w:rsidP="00856441">
      <w:pPr>
        <w:pStyle w:val="NormalWeb"/>
        <w:spacing w:line="276" w:lineRule="auto"/>
        <w:jc w:val="both"/>
        <w:rPr>
          <w:rFonts w:ascii="Verdana" w:hAnsi="Verdana"/>
          <w:sz w:val="18"/>
          <w:szCs w:val="18"/>
        </w:rPr>
      </w:pPr>
      <w:r w:rsidRPr="00AD2171">
        <w:rPr>
          <w:rFonts w:ascii="Verdana" w:hAnsi="Verdana"/>
          <w:sz w:val="18"/>
          <w:szCs w:val="18"/>
        </w:rPr>
        <w:t xml:space="preserve">However, some images exhibit misclassifications for example, one photograph was predicted as </w:t>
      </w:r>
      <w:r w:rsidRPr="00AD2171">
        <w:rPr>
          <w:rStyle w:val="Emphasis"/>
          <w:rFonts w:ascii="Verdana" w:hAnsi="Verdana"/>
          <w:sz w:val="18"/>
          <w:szCs w:val="18"/>
        </w:rPr>
        <w:t xml:space="preserve">Sad </w:t>
      </w:r>
      <w:r w:rsidRPr="00AD2171">
        <w:rPr>
          <w:rFonts w:ascii="Verdana" w:hAnsi="Verdana"/>
          <w:sz w:val="18"/>
          <w:szCs w:val="18"/>
        </w:rPr>
        <w:t xml:space="preserve">instead of </w:t>
      </w:r>
      <w:r w:rsidRPr="00AD2171">
        <w:rPr>
          <w:rStyle w:val="Emphasis"/>
          <w:rFonts w:ascii="Verdana" w:hAnsi="Verdana"/>
          <w:sz w:val="18"/>
          <w:szCs w:val="18"/>
        </w:rPr>
        <w:t>Fear</w:t>
      </w:r>
      <w:r w:rsidRPr="00AD2171">
        <w:rPr>
          <w:rFonts w:ascii="Verdana" w:hAnsi="Verdana"/>
          <w:sz w:val="18"/>
          <w:szCs w:val="18"/>
        </w:rPr>
        <w:t>, likely due to low contrast and partial occlusion.</w:t>
      </w:r>
      <w:r w:rsidR="00CB0436">
        <w:rPr>
          <w:rFonts w:ascii="Verdana" w:hAnsi="Verdana"/>
          <w:sz w:val="18"/>
          <w:szCs w:val="18"/>
        </w:rPr>
        <w:t xml:space="preserve"> </w:t>
      </w:r>
      <w:r w:rsidRPr="00AD2171">
        <w:rPr>
          <w:rFonts w:ascii="Verdana" w:hAnsi="Verdana"/>
          <w:sz w:val="18"/>
          <w:szCs w:val="18"/>
        </w:rPr>
        <w:t xml:space="preserve">These cases highlight the challenges of emotion recognition under uncontrolled visual conditions, as also noted by </w:t>
      </w:r>
      <w:r w:rsidRPr="00AD2171">
        <w:rPr>
          <w:rStyle w:val="Strong"/>
          <w:rFonts w:ascii="Verdana" w:hAnsi="Verdana"/>
          <w:b w:val="0"/>
          <w:bCs w:val="0"/>
          <w:sz w:val="18"/>
          <w:szCs w:val="18"/>
        </w:rPr>
        <w:t>Li and Deng (2020)</w:t>
      </w:r>
      <w:r w:rsidRPr="00AD2171">
        <w:rPr>
          <w:rFonts w:ascii="Verdana" w:hAnsi="Verdana"/>
          <w:b/>
          <w:bCs/>
          <w:sz w:val="18"/>
          <w:szCs w:val="18"/>
        </w:rPr>
        <w:t>.</w:t>
      </w:r>
      <w:r w:rsidR="00CB0436">
        <w:rPr>
          <w:rFonts w:ascii="Verdana" w:hAnsi="Verdana"/>
          <w:b/>
          <w:bCs/>
          <w:sz w:val="18"/>
          <w:szCs w:val="18"/>
        </w:rPr>
        <w:t xml:space="preserve"> </w:t>
      </w:r>
      <w:r w:rsidRPr="00AD2171">
        <w:rPr>
          <w:rFonts w:ascii="Verdana" w:hAnsi="Verdana"/>
          <w:sz w:val="18"/>
          <w:szCs w:val="18"/>
        </w:rPr>
        <w:t xml:space="preserve">The use of </w:t>
      </w:r>
      <w:r w:rsidRPr="00AD2171">
        <w:rPr>
          <w:rStyle w:val="Strong"/>
          <w:rFonts w:ascii="Verdana" w:hAnsi="Verdana"/>
          <w:b w:val="0"/>
          <w:bCs w:val="0"/>
          <w:sz w:val="18"/>
          <w:szCs w:val="18"/>
        </w:rPr>
        <w:t xml:space="preserve">OpenCV’s </w:t>
      </w:r>
      <w:proofErr w:type="spellStart"/>
      <w:r w:rsidRPr="00AD2171">
        <w:rPr>
          <w:rStyle w:val="Strong"/>
          <w:rFonts w:ascii="Verdana" w:hAnsi="Verdana"/>
          <w:b w:val="0"/>
          <w:bCs w:val="0"/>
          <w:sz w:val="18"/>
          <w:szCs w:val="18"/>
        </w:rPr>
        <w:t>Haar</w:t>
      </w:r>
      <w:proofErr w:type="spellEnd"/>
      <w:r w:rsidRPr="00AD2171">
        <w:rPr>
          <w:rStyle w:val="Strong"/>
          <w:rFonts w:ascii="Verdana" w:hAnsi="Verdana"/>
          <w:b w:val="0"/>
          <w:bCs w:val="0"/>
          <w:sz w:val="18"/>
          <w:szCs w:val="18"/>
        </w:rPr>
        <w:t xml:space="preserve"> Cascade</w:t>
      </w:r>
      <w:r w:rsidRPr="00AD2171">
        <w:rPr>
          <w:rFonts w:ascii="Verdana" w:hAnsi="Verdana"/>
          <w:sz w:val="18"/>
          <w:szCs w:val="18"/>
        </w:rPr>
        <w:t xml:space="preserve"> for face detection successfully localized facial regions prior to emotion classification.</w:t>
      </w:r>
      <w:r w:rsidR="00CB0436">
        <w:rPr>
          <w:rFonts w:ascii="Verdana" w:hAnsi="Verdana"/>
          <w:sz w:val="18"/>
          <w:szCs w:val="18"/>
        </w:rPr>
        <w:t xml:space="preserve"> </w:t>
      </w:r>
      <w:r w:rsidRPr="00AD2171">
        <w:rPr>
          <w:rFonts w:ascii="Verdana" w:hAnsi="Verdana"/>
          <w:sz w:val="18"/>
          <w:szCs w:val="18"/>
        </w:rPr>
        <w:t xml:space="preserve">The system produces two outputs per image the </w:t>
      </w:r>
      <w:r w:rsidRPr="00AD2171">
        <w:rPr>
          <w:rStyle w:val="Strong"/>
          <w:rFonts w:ascii="Verdana" w:hAnsi="Verdana"/>
          <w:b w:val="0"/>
          <w:bCs w:val="0"/>
          <w:sz w:val="18"/>
          <w:szCs w:val="18"/>
        </w:rPr>
        <w:t>predicted emotion label</w:t>
      </w:r>
      <w:r w:rsidRPr="00AD2171">
        <w:rPr>
          <w:rFonts w:ascii="Verdana" w:hAnsi="Verdana"/>
          <w:sz w:val="18"/>
          <w:szCs w:val="18"/>
        </w:rPr>
        <w:t xml:space="preserve"> and its </w:t>
      </w:r>
      <w:r w:rsidRPr="00AD2171">
        <w:rPr>
          <w:rStyle w:val="Strong"/>
          <w:rFonts w:ascii="Verdana" w:hAnsi="Verdana"/>
          <w:b w:val="0"/>
          <w:bCs w:val="0"/>
          <w:sz w:val="18"/>
          <w:szCs w:val="18"/>
        </w:rPr>
        <w:t>confidence score</w:t>
      </w:r>
      <w:r w:rsidRPr="00AD2171">
        <w:rPr>
          <w:rFonts w:ascii="Verdana" w:hAnsi="Verdana"/>
          <w:sz w:val="18"/>
          <w:szCs w:val="18"/>
        </w:rPr>
        <w:t xml:space="preserve"> which could support real-time emotional feedback tools for digital wellness and therapy applications.</w:t>
      </w:r>
      <w:r w:rsidR="00CB0436">
        <w:rPr>
          <w:rFonts w:ascii="Verdana" w:hAnsi="Verdana"/>
          <w:sz w:val="18"/>
          <w:szCs w:val="18"/>
        </w:rPr>
        <w:t xml:space="preserve"> </w:t>
      </w:r>
      <w:r w:rsidRPr="00AD2171">
        <w:rPr>
          <w:rFonts w:ascii="Verdana" w:hAnsi="Verdana"/>
          <w:sz w:val="18"/>
          <w:szCs w:val="18"/>
        </w:rPr>
        <w:t>These results confirm that the model retains robust performance outside the controlled dataset environment, while also identifying areas where further fine</w:t>
      </w:r>
      <w:r w:rsidR="003D0CF3" w:rsidRPr="00AD2171">
        <w:rPr>
          <w:rFonts w:ascii="Verdana" w:hAnsi="Verdana"/>
          <w:sz w:val="18"/>
          <w:szCs w:val="18"/>
        </w:rPr>
        <w:t xml:space="preserve"> </w:t>
      </w:r>
      <w:r w:rsidRPr="00AD2171">
        <w:rPr>
          <w:rFonts w:ascii="Verdana" w:hAnsi="Verdana"/>
          <w:sz w:val="18"/>
          <w:szCs w:val="18"/>
        </w:rPr>
        <w:t>tuning and data diversification are needed for real-world deployment.</w:t>
      </w:r>
    </w:p>
    <w:p w14:paraId="4E32E4CF" w14:textId="1347AC4B" w:rsidR="00856441" w:rsidRDefault="00856441" w:rsidP="005E4DAF">
      <w:pPr>
        <w:spacing w:line="360" w:lineRule="auto"/>
        <w:jc w:val="both"/>
        <w:rPr>
          <w:rFonts w:ascii="Verdana" w:hAnsi="Verdana"/>
          <w:b/>
          <w:bCs/>
          <w:i/>
          <w:iCs/>
          <w:sz w:val="20"/>
          <w:szCs w:val="20"/>
        </w:rPr>
      </w:pPr>
    </w:p>
    <w:p w14:paraId="3FA9793D" w14:textId="639CDCC8" w:rsidR="005A0143" w:rsidRDefault="005A0143" w:rsidP="005E4DAF">
      <w:pPr>
        <w:spacing w:line="360" w:lineRule="auto"/>
        <w:jc w:val="both"/>
        <w:rPr>
          <w:rFonts w:ascii="Verdana" w:hAnsi="Verdana"/>
          <w:b/>
          <w:bCs/>
          <w:i/>
          <w:iCs/>
          <w:sz w:val="20"/>
          <w:szCs w:val="20"/>
        </w:rPr>
      </w:pPr>
    </w:p>
    <w:p w14:paraId="13CECF0F" w14:textId="7FEA2339" w:rsidR="005A0143" w:rsidRDefault="005A0143" w:rsidP="005E4DAF">
      <w:pPr>
        <w:spacing w:line="360" w:lineRule="auto"/>
        <w:jc w:val="both"/>
        <w:rPr>
          <w:rFonts w:ascii="Verdana" w:hAnsi="Verdana"/>
          <w:b/>
          <w:bCs/>
          <w:i/>
          <w:iCs/>
          <w:sz w:val="20"/>
          <w:szCs w:val="20"/>
        </w:rPr>
      </w:pPr>
    </w:p>
    <w:p w14:paraId="54564B6D" w14:textId="0D98690C" w:rsidR="005A0143" w:rsidRDefault="005A0143" w:rsidP="005E4DAF">
      <w:pPr>
        <w:spacing w:line="360" w:lineRule="auto"/>
        <w:jc w:val="both"/>
        <w:rPr>
          <w:rFonts w:ascii="Verdana" w:hAnsi="Verdana"/>
          <w:b/>
          <w:bCs/>
          <w:i/>
          <w:iCs/>
          <w:sz w:val="20"/>
          <w:szCs w:val="20"/>
        </w:rPr>
      </w:pPr>
    </w:p>
    <w:p w14:paraId="2B0299AC" w14:textId="1DCE2AB0" w:rsidR="005A0143" w:rsidRDefault="005A0143" w:rsidP="005E4DAF">
      <w:pPr>
        <w:spacing w:line="360" w:lineRule="auto"/>
        <w:jc w:val="both"/>
        <w:rPr>
          <w:rFonts w:ascii="Verdana" w:hAnsi="Verdana"/>
          <w:b/>
          <w:bCs/>
          <w:i/>
          <w:iCs/>
          <w:sz w:val="20"/>
          <w:szCs w:val="20"/>
        </w:rPr>
      </w:pPr>
    </w:p>
    <w:p w14:paraId="09485531" w14:textId="36F8F592" w:rsidR="005A0143" w:rsidRDefault="005A0143" w:rsidP="005E4DAF">
      <w:pPr>
        <w:spacing w:line="360" w:lineRule="auto"/>
        <w:jc w:val="both"/>
        <w:rPr>
          <w:rFonts w:ascii="Verdana" w:hAnsi="Verdana"/>
          <w:b/>
          <w:bCs/>
          <w:i/>
          <w:iCs/>
          <w:sz w:val="20"/>
          <w:szCs w:val="20"/>
        </w:rPr>
      </w:pPr>
    </w:p>
    <w:p w14:paraId="07F1A16F" w14:textId="5BCAC610" w:rsidR="005A0143" w:rsidRDefault="005A0143" w:rsidP="005E4DAF">
      <w:pPr>
        <w:spacing w:line="360" w:lineRule="auto"/>
        <w:jc w:val="both"/>
        <w:rPr>
          <w:rFonts w:ascii="Verdana" w:hAnsi="Verdana"/>
          <w:b/>
          <w:bCs/>
          <w:i/>
          <w:iCs/>
          <w:sz w:val="20"/>
          <w:szCs w:val="20"/>
        </w:rPr>
      </w:pPr>
    </w:p>
    <w:p w14:paraId="0D1D2A22" w14:textId="32E6176B" w:rsidR="005A0143" w:rsidRDefault="005A0143" w:rsidP="005E4DAF">
      <w:pPr>
        <w:spacing w:line="360" w:lineRule="auto"/>
        <w:jc w:val="both"/>
        <w:rPr>
          <w:rFonts w:ascii="Verdana" w:hAnsi="Verdana"/>
          <w:b/>
          <w:bCs/>
          <w:i/>
          <w:iCs/>
          <w:sz w:val="20"/>
          <w:szCs w:val="20"/>
        </w:rPr>
      </w:pPr>
    </w:p>
    <w:p w14:paraId="401D3F22" w14:textId="3D0BDE55" w:rsidR="005A0143" w:rsidRDefault="005A0143" w:rsidP="005E4DAF">
      <w:pPr>
        <w:spacing w:line="360" w:lineRule="auto"/>
        <w:jc w:val="both"/>
        <w:rPr>
          <w:rFonts w:ascii="Verdana" w:hAnsi="Verdana"/>
          <w:b/>
          <w:bCs/>
          <w:i/>
          <w:iCs/>
          <w:sz w:val="20"/>
          <w:szCs w:val="20"/>
        </w:rPr>
      </w:pPr>
    </w:p>
    <w:p w14:paraId="0B5D3AB3" w14:textId="12A19403" w:rsidR="005A0143" w:rsidRDefault="005A0143" w:rsidP="005E4DAF">
      <w:pPr>
        <w:spacing w:line="360" w:lineRule="auto"/>
        <w:jc w:val="both"/>
        <w:rPr>
          <w:rFonts w:ascii="Verdana" w:hAnsi="Verdana"/>
          <w:b/>
          <w:bCs/>
          <w:i/>
          <w:iCs/>
          <w:sz w:val="20"/>
          <w:szCs w:val="20"/>
        </w:rPr>
      </w:pPr>
    </w:p>
    <w:p w14:paraId="5BB7E64B" w14:textId="390AB5B8" w:rsidR="005A0143" w:rsidRDefault="005A0143" w:rsidP="005E4DAF">
      <w:pPr>
        <w:spacing w:line="360" w:lineRule="auto"/>
        <w:jc w:val="both"/>
        <w:rPr>
          <w:rFonts w:ascii="Verdana" w:hAnsi="Verdana"/>
          <w:b/>
          <w:bCs/>
          <w:i/>
          <w:iCs/>
          <w:sz w:val="20"/>
          <w:szCs w:val="20"/>
        </w:rPr>
      </w:pPr>
    </w:p>
    <w:p w14:paraId="6AEA31F4" w14:textId="358B3CE0" w:rsidR="005A0143" w:rsidRDefault="005A0143" w:rsidP="005E4DAF">
      <w:pPr>
        <w:spacing w:line="360" w:lineRule="auto"/>
        <w:jc w:val="both"/>
        <w:rPr>
          <w:rFonts w:ascii="Verdana" w:hAnsi="Verdana"/>
          <w:b/>
          <w:bCs/>
          <w:i/>
          <w:iCs/>
          <w:sz w:val="20"/>
          <w:szCs w:val="20"/>
        </w:rPr>
      </w:pPr>
    </w:p>
    <w:p w14:paraId="39AB321F" w14:textId="77AE9372" w:rsidR="005A0143" w:rsidRDefault="005A0143" w:rsidP="005E4DAF">
      <w:pPr>
        <w:spacing w:line="360" w:lineRule="auto"/>
        <w:jc w:val="both"/>
        <w:rPr>
          <w:rFonts w:ascii="Verdana" w:hAnsi="Verdana"/>
          <w:b/>
          <w:bCs/>
          <w:i/>
          <w:iCs/>
          <w:sz w:val="20"/>
          <w:szCs w:val="20"/>
        </w:rPr>
      </w:pPr>
    </w:p>
    <w:p w14:paraId="3B42A00C" w14:textId="46F555DA" w:rsidR="005A0143" w:rsidRPr="005A0143" w:rsidRDefault="005A0143" w:rsidP="005A0143">
      <w:pPr>
        <w:pStyle w:val="NormalWeb"/>
        <w:spacing w:line="276" w:lineRule="auto"/>
        <w:jc w:val="center"/>
        <w:rPr>
          <w:rStyle w:val="Strong"/>
          <w:rFonts w:ascii="Verdana" w:hAnsi="Verdana"/>
          <w:sz w:val="20"/>
          <w:szCs w:val="20"/>
        </w:rPr>
      </w:pPr>
      <w:r w:rsidRPr="005A0143">
        <w:rPr>
          <w:rStyle w:val="Strong"/>
          <w:rFonts w:ascii="Verdana" w:hAnsi="Verdana"/>
          <w:sz w:val="20"/>
          <w:szCs w:val="20"/>
        </w:rPr>
        <w:lastRenderedPageBreak/>
        <w:t xml:space="preserve">Appendix </w:t>
      </w:r>
      <w:r w:rsidRPr="005A0143">
        <w:rPr>
          <w:rStyle w:val="Strong"/>
          <w:rFonts w:ascii="Verdana" w:hAnsi="Verdana"/>
          <w:sz w:val="20"/>
          <w:szCs w:val="20"/>
        </w:rPr>
        <w:t>C</w:t>
      </w:r>
    </w:p>
    <w:p w14:paraId="4CEB7445" w14:textId="43C7818B" w:rsidR="005A0143" w:rsidRPr="005A0143" w:rsidRDefault="005A0143" w:rsidP="005A0143">
      <w:pPr>
        <w:pStyle w:val="NormalWeb"/>
        <w:spacing w:line="276" w:lineRule="auto"/>
        <w:jc w:val="center"/>
        <w:rPr>
          <w:rStyle w:val="Strong"/>
          <w:rFonts w:ascii="Verdana" w:hAnsi="Verdana"/>
          <w:sz w:val="20"/>
          <w:szCs w:val="20"/>
        </w:rPr>
      </w:pPr>
      <w:r w:rsidRPr="005A0143">
        <w:rPr>
          <w:rStyle w:val="Strong"/>
          <w:rFonts w:ascii="Verdana" w:hAnsi="Verdana"/>
          <w:sz w:val="20"/>
          <w:szCs w:val="20"/>
        </w:rPr>
        <w:t>Source Code Repository</w:t>
      </w:r>
    </w:p>
    <w:p w14:paraId="2325DC2F" w14:textId="77777777" w:rsidR="005A0143" w:rsidRPr="005A0143" w:rsidRDefault="005A0143" w:rsidP="005A0143">
      <w:pPr>
        <w:pStyle w:val="NormalWeb"/>
        <w:spacing w:line="276" w:lineRule="auto"/>
        <w:rPr>
          <w:rFonts w:ascii="Verdana" w:hAnsi="Verdana"/>
        </w:rPr>
      </w:pPr>
      <w:r w:rsidRPr="005A0143">
        <w:rPr>
          <w:rFonts w:ascii="Verdana" w:hAnsi="Verdana"/>
        </w:rPr>
        <w:t>The full implementation of the project, including all scripts, data preprocessing, and model integration code, is available at the following GitHub repository:</w:t>
      </w:r>
    </w:p>
    <w:p w14:paraId="7F5B617D" w14:textId="6FB7F9F5" w:rsidR="005A0143" w:rsidRDefault="005A0143" w:rsidP="005E4DAF">
      <w:pPr>
        <w:spacing w:line="360" w:lineRule="auto"/>
        <w:jc w:val="both"/>
        <w:rPr>
          <w:rFonts w:ascii="Verdana" w:hAnsi="Verdana"/>
          <w:b/>
          <w:bCs/>
          <w:i/>
          <w:iCs/>
          <w:sz w:val="20"/>
          <w:szCs w:val="20"/>
        </w:rPr>
      </w:pPr>
    </w:p>
    <w:p w14:paraId="7FFD2E73" w14:textId="32FB47E0" w:rsidR="005A0143" w:rsidRPr="00AD2171" w:rsidRDefault="005A0143" w:rsidP="005E4DAF">
      <w:pPr>
        <w:spacing w:line="360" w:lineRule="auto"/>
        <w:jc w:val="both"/>
        <w:rPr>
          <w:rFonts w:ascii="Verdana" w:hAnsi="Verdana"/>
          <w:b/>
          <w:bCs/>
          <w:i/>
          <w:iCs/>
          <w:sz w:val="20"/>
          <w:szCs w:val="20"/>
        </w:rPr>
      </w:pPr>
      <w:hyperlink r:id="rId26" w:history="1">
        <w:r w:rsidRPr="005A0143">
          <w:rPr>
            <w:rStyle w:val="Hyperlink"/>
            <w:rFonts w:ascii="Verdana" w:hAnsi="Verdana"/>
            <w:b/>
            <w:bCs/>
            <w:i/>
            <w:iCs/>
            <w:sz w:val="20"/>
            <w:szCs w:val="20"/>
          </w:rPr>
          <w:t>https://github.com/Ramadal19/cs475-Project-Artificial-Intelligence</w:t>
        </w:r>
      </w:hyperlink>
    </w:p>
    <w:sectPr w:rsidR="005A0143" w:rsidRPr="00AD2171" w:rsidSect="00535F1F">
      <w:type w:val="continuous"/>
      <w:pgSz w:w="12240" w:h="15840" w:code="1"/>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CEE53" w14:textId="77777777" w:rsidR="006A1D4C" w:rsidRDefault="006A1D4C" w:rsidP="00B45C66">
      <w:r>
        <w:separator/>
      </w:r>
    </w:p>
  </w:endnote>
  <w:endnote w:type="continuationSeparator" w:id="0">
    <w:p w14:paraId="05CF3897" w14:textId="77777777" w:rsidR="006A1D4C" w:rsidRDefault="006A1D4C"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59231"/>
      <w:docPartObj>
        <w:docPartGallery w:val="Page Numbers (Bottom of Page)"/>
        <w:docPartUnique/>
      </w:docPartObj>
    </w:sdtPr>
    <w:sdtEndPr>
      <w:rPr>
        <w:rFonts w:ascii="Verdana" w:hAnsi="Verdana"/>
        <w:noProof/>
        <w:sz w:val="20"/>
        <w:szCs w:val="20"/>
      </w:rPr>
    </w:sdtEndPr>
    <w:sdtContent>
      <w:p w14:paraId="58E09F60" w14:textId="506CFC6C" w:rsidR="003114DF" w:rsidRPr="00545029" w:rsidRDefault="003114DF">
        <w:pPr>
          <w:pStyle w:val="Footer"/>
          <w:jc w:val="right"/>
          <w:rPr>
            <w:rFonts w:ascii="Verdana" w:hAnsi="Verdana"/>
            <w:sz w:val="20"/>
            <w:szCs w:val="20"/>
          </w:rPr>
        </w:pPr>
        <w:r w:rsidRPr="00545029">
          <w:rPr>
            <w:rFonts w:ascii="Verdana" w:hAnsi="Verdana"/>
            <w:sz w:val="20"/>
            <w:szCs w:val="20"/>
          </w:rPr>
          <w:fldChar w:fldCharType="begin"/>
        </w:r>
        <w:r w:rsidRPr="00545029">
          <w:rPr>
            <w:rFonts w:ascii="Verdana" w:hAnsi="Verdana"/>
            <w:sz w:val="20"/>
            <w:szCs w:val="20"/>
          </w:rPr>
          <w:instrText xml:space="preserve"> PAGE   \* MERGEFORMAT </w:instrText>
        </w:r>
        <w:r w:rsidRPr="00545029">
          <w:rPr>
            <w:rFonts w:ascii="Verdana" w:hAnsi="Verdana"/>
            <w:sz w:val="20"/>
            <w:szCs w:val="20"/>
          </w:rPr>
          <w:fldChar w:fldCharType="separate"/>
        </w:r>
        <w:r w:rsidRPr="00545029">
          <w:rPr>
            <w:rFonts w:ascii="Verdana" w:hAnsi="Verdana"/>
            <w:noProof/>
            <w:sz w:val="20"/>
            <w:szCs w:val="20"/>
          </w:rPr>
          <w:t>1</w:t>
        </w:r>
        <w:r w:rsidRPr="00545029">
          <w:rPr>
            <w:rFonts w:ascii="Verdana" w:hAnsi="Verdana"/>
            <w:noProof/>
            <w:sz w:val="20"/>
            <w:szCs w:val="20"/>
          </w:rPr>
          <w:fldChar w:fldCharType="end"/>
        </w:r>
      </w:p>
    </w:sdtContent>
  </w:sdt>
  <w:p w14:paraId="692E2AB6" w14:textId="77777777" w:rsidR="003114DF" w:rsidRDefault="0031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3995B" w14:textId="77777777" w:rsidR="006A1D4C" w:rsidRDefault="006A1D4C" w:rsidP="00B45C66">
      <w:r>
        <w:separator/>
      </w:r>
    </w:p>
  </w:footnote>
  <w:footnote w:type="continuationSeparator" w:id="0">
    <w:p w14:paraId="4AB3435C" w14:textId="77777777" w:rsidR="006A1D4C" w:rsidRDefault="006A1D4C" w:rsidP="00B45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663"/>
    <w:multiLevelType w:val="multilevel"/>
    <w:tmpl w:val="285C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B386D"/>
    <w:multiLevelType w:val="multilevel"/>
    <w:tmpl w:val="DF0C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5C77"/>
    <w:multiLevelType w:val="multilevel"/>
    <w:tmpl w:val="FFA2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D5367"/>
    <w:multiLevelType w:val="multilevel"/>
    <w:tmpl w:val="BDF8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D0359"/>
    <w:multiLevelType w:val="multilevel"/>
    <w:tmpl w:val="18E0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65A81"/>
    <w:multiLevelType w:val="multilevel"/>
    <w:tmpl w:val="9926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22819"/>
    <w:multiLevelType w:val="hybridMultilevel"/>
    <w:tmpl w:val="18A6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87221"/>
    <w:multiLevelType w:val="hybridMultilevel"/>
    <w:tmpl w:val="45F6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F11EA"/>
    <w:multiLevelType w:val="hybridMultilevel"/>
    <w:tmpl w:val="FB68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A06B2"/>
    <w:multiLevelType w:val="multilevel"/>
    <w:tmpl w:val="397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95FAD"/>
    <w:multiLevelType w:val="multilevel"/>
    <w:tmpl w:val="8D82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1E0D5A"/>
    <w:multiLevelType w:val="hybridMultilevel"/>
    <w:tmpl w:val="D23CD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0E1015"/>
    <w:multiLevelType w:val="multilevel"/>
    <w:tmpl w:val="7768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F7DF5"/>
    <w:multiLevelType w:val="hybridMultilevel"/>
    <w:tmpl w:val="F22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F6A78"/>
    <w:multiLevelType w:val="hybridMultilevel"/>
    <w:tmpl w:val="2BC4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C2A39"/>
    <w:multiLevelType w:val="multilevel"/>
    <w:tmpl w:val="2A60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D1181"/>
    <w:multiLevelType w:val="multilevel"/>
    <w:tmpl w:val="789E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E7DA6"/>
    <w:multiLevelType w:val="multilevel"/>
    <w:tmpl w:val="1502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244BE2"/>
    <w:multiLevelType w:val="hybridMultilevel"/>
    <w:tmpl w:val="A066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A6BDC"/>
    <w:multiLevelType w:val="hybridMultilevel"/>
    <w:tmpl w:val="8586FE22"/>
    <w:lvl w:ilvl="0" w:tplc="B88A376C">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67721"/>
    <w:multiLevelType w:val="hybridMultilevel"/>
    <w:tmpl w:val="EB8A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3B6274"/>
    <w:multiLevelType w:val="multilevel"/>
    <w:tmpl w:val="7DF0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856BC"/>
    <w:multiLevelType w:val="multilevel"/>
    <w:tmpl w:val="58F0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7872FE"/>
    <w:multiLevelType w:val="hybridMultilevel"/>
    <w:tmpl w:val="E7100338"/>
    <w:lvl w:ilvl="0" w:tplc="04090001">
      <w:start w:val="1"/>
      <w:numFmt w:val="bullet"/>
      <w:lvlText w:val=""/>
      <w:lvlJc w:val="left"/>
      <w:pPr>
        <w:ind w:left="720" w:hanging="360"/>
      </w:pPr>
      <w:rPr>
        <w:rFonts w:ascii="Symbol" w:hAnsi="Symbol" w:hint="default"/>
      </w:rPr>
    </w:lvl>
    <w:lvl w:ilvl="1" w:tplc="CBB80B2C">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3D90387"/>
    <w:multiLevelType w:val="multilevel"/>
    <w:tmpl w:val="F96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F06DB"/>
    <w:multiLevelType w:val="multilevel"/>
    <w:tmpl w:val="4CBA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36E89"/>
    <w:multiLevelType w:val="hybridMultilevel"/>
    <w:tmpl w:val="B968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C27FE"/>
    <w:multiLevelType w:val="multilevel"/>
    <w:tmpl w:val="E6B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52709"/>
    <w:multiLevelType w:val="multilevel"/>
    <w:tmpl w:val="8D36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7B6258"/>
    <w:multiLevelType w:val="multilevel"/>
    <w:tmpl w:val="4F50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8C28E4"/>
    <w:multiLevelType w:val="multilevel"/>
    <w:tmpl w:val="E64C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55903"/>
    <w:multiLevelType w:val="hybridMultilevel"/>
    <w:tmpl w:val="4766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A92BF1"/>
    <w:multiLevelType w:val="multilevel"/>
    <w:tmpl w:val="FBA4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AF38C6"/>
    <w:multiLevelType w:val="multilevel"/>
    <w:tmpl w:val="9BB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5"/>
  </w:num>
  <w:num w:numId="3">
    <w:abstractNumId w:val="11"/>
  </w:num>
  <w:num w:numId="4">
    <w:abstractNumId w:val="32"/>
  </w:num>
  <w:num w:numId="5">
    <w:abstractNumId w:val="26"/>
  </w:num>
  <w:num w:numId="6">
    <w:abstractNumId w:val="12"/>
  </w:num>
  <w:num w:numId="7">
    <w:abstractNumId w:val="20"/>
  </w:num>
  <w:num w:numId="8">
    <w:abstractNumId w:val="28"/>
  </w:num>
  <w:num w:numId="9">
    <w:abstractNumId w:val="18"/>
  </w:num>
  <w:num w:numId="10">
    <w:abstractNumId w:val="27"/>
  </w:num>
  <w:num w:numId="11">
    <w:abstractNumId w:val="14"/>
  </w:num>
  <w:num w:numId="12">
    <w:abstractNumId w:val="24"/>
  </w:num>
  <w:num w:numId="13">
    <w:abstractNumId w:val="8"/>
  </w:num>
  <w:num w:numId="14">
    <w:abstractNumId w:val="21"/>
  </w:num>
  <w:num w:numId="15">
    <w:abstractNumId w:val="34"/>
  </w:num>
  <w:num w:numId="16">
    <w:abstractNumId w:val="15"/>
  </w:num>
  <w:num w:numId="17">
    <w:abstractNumId w:val="19"/>
  </w:num>
  <w:num w:numId="18">
    <w:abstractNumId w:val="7"/>
  </w:num>
  <w:num w:numId="19">
    <w:abstractNumId w:val="6"/>
  </w:num>
  <w:num w:numId="20">
    <w:abstractNumId w:val="2"/>
  </w:num>
  <w:num w:numId="21">
    <w:abstractNumId w:val="13"/>
  </w:num>
  <w:num w:numId="22">
    <w:abstractNumId w:val="23"/>
  </w:num>
  <w:num w:numId="23">
    <w:abstractNumId w:val="17"/>
  </w:num>
  <w:num w:numId="24">
    <w:abstractNumId w:val="22"/>
  </w:num>
  <w:num w:numId="25">
    <w:abstractNumId w:val="30"/>
  </w:num>
  <w:num w:numId="26">
    <w:abstractNumId w:val="36"/>
  </w:num>
  <w:num w:numId="27">
    <w:abstractNumId w:val="1"/>
  </w:num>
  <w:num w:numId="28">
    <w:abstractNumId w:val="0"/>
  </w:num>
  <w:num w:numId="29">
    <w:abstractNumId w:val="33"/>
  </w:num>
  <w:num w:numId="30">
    <w:abstractNumId w:val="16"/>
  </w:num>
  <w:num w:numId="31">
    <w:abstractNumId w:val="35"/>
  </w:num>
  <w:num w:numId="32">
    <w:abstractNumId w:val="9"/>
  </w:num>
  <w:num w:numId="33">
    <w:abstractNumId w:val="4"/>
  </w:num>
  <w:num w:numId="34">
    <w:abstractNumId w:val="10"/>
  </w:num>
  <w:num w:numId="35">
    <w:abstractNumId w:val="3"/>
  </w:num>
  <w:num w:numId="36">
    <w:abstractNumId w:val="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66139"/>
    <w:rsid w:val="00075F57"/>
    <w:rsid w:val="000818B4"/>
    <w:rsid w:val="000A5B63"/>
    <w:rsid w:val="000B3724"/>
    <w:rsid w:val="000B4B0D"/>
    <w:rsid w:val="000B658F"/>
    <w:rsid w:val="000D5686"/>
    <w:rsid w:val="000D5E56"/>
    <w:rsid w:val="000E5B11"/>
    <w:rsid w:val="000F604C"/>
    <w:rsid w:val="00106BE7"/>
    <w:rsid w:val="001137DF"/>
    <w:rsid w:val="0013215F"/>
    <w:rsid w:val="00140670"/>
    <w:rsid w:val="00142950"/>
    <w:rsid w:val="00146A40"/>
    <w:rsid w:val="00147116"/>
    <w:rsid w:val="00152D29"/>
    <w:rsid w:val="00154DF9"/>
    <w:rsid w:val="00192491"/>
    <w:rsid w:val="001A3D1D"/>
    <w:rsid w:val="001A7FCD"/>
    <w:rsid w:val="00222F9E"/>
    <w:rsid w:val="00245F4E"/>
    <w:rsid w:val="00262BF4"/>
    <w:rsid w:val="0026567E"/>
    <w:rsid w:val="00266030"/>
    <w:rsid w:val="00296551"/>
    <w:rsid w:val="002F4642"/>
    <w:rsid w:val="002F71EB"/>
    <w:rsid w:val="003114DF"/>
    <w:rsid w:val="00315308"/>
    <w:rsid w:val="003312D9"/>
    <w:rsid w:val="003314F9"/>
    <w:rsid w:val="00333F68"/>
    <w:rsid w:val="003545C7"/>
    <w:rsid w:val="003609A1"/>
    <w:rsid w:val="00360C4A"/>
    <w:rsid w:val="00362DCE"/>
    <w:rsid w:val="003727BF"/>
    <w:rsid w:val="00377792"/>
    <w:rsid w:val="003849DA"/>
    <w:rsid w:val="003902FD"/>
    <w:rsid w:val="003A6106"/>
    <w:rsid w:val="003B643A"/>
    <w:rsid w:val="003D0CF3"/>
    <w:rsid w:val="003F21D1"/>
    <w:rsid w:val="00427E8B"/>
    <w:rsid w:val="004315A0"/>
    <w:rsid w:val="0043796A"/>
    <w:rsid w:val="004419AA"/>
    <w:rsid w:val="00446670"/>
    <w:rsid w:val="00455F9E"/>
    <w:rsid w:val="00484BCD"/>
    <w:rsid w:val="00490515"/>
    <w:rsid w:val="0049410D"/>
    <w:rsid w:val="004968B2"/>
    <w:rsid w:val="004C3BD5"/>
    <w:rsid w:val="004C7F64"/>
    <w:rsid w:val="004D24B3"/>
    <w:rsid w:val="004D44D9"/>
    <w:rsid w:val="004F4D6F"/>
    <w:rsid w:val="00504053"/>
    <w:rsid w:val="00527835"/>
    <w:rsid w:val="0053192B"/>
    <w:rsid w:val="00535F1F"/>
    <w:rsid w:val="00545029"/>
    <w:rsid w:val="00556532"/>
    <w:rsid w:val="00563EE3"/>
    <w:rsid w:val="00581ED0"/>
    <w:rsid w:val="005932A0"/>
    <w:rsid w:val="005A0143"/>
    <w:rsid w:val="005A2BD0"/>
    <w:rsid w:val="005E1EBF"/>
    <w:rsid w:val="005E2B60"/>
    <w:rsid w:val="005E4DAF"/>
    <w:rsid w:val="005E5F95"/>
    <w:rsid w:val="00631EBF"/>
    <w:rsid w:val="00636FCB"/>
    <w:rsid w:val="006440FA"/>
    <w:rsid w:val="0065261B"/>
    <w:rsid w:val="006A1D4C"/>
    <w:rsid w:val="006A3BFC"/>
    <w:rsid w:val="006A66B5"/>
    <w:rsid w:val="006B1ED9"/>
    <w:rsid w:val="006C7047"/>
    <w:rsid w:val="00703FB6"/>
    <w:rsid w:val="00762ED8"/>
    <w:rsid w:val="00790391"/>
    <w:rsid w:val="007A7F77"/>
    <w:rsid w:val="007B5D16"/>
    <w:rsid w:val="007C7F55"/>
    <w:rsid w:val="007F00AB"/>
    <w:rsid w:val="007F03E1"/>
    <w:rsid w:val="00800A7A"/>
    <w:rsid w:val="00801985"/>
    <w:rsid w:val="00807D2E"/>
    <w:rsid w:val="008205F6"/>
    <w:rsid w:val="008229B3"/>
    <w:rsid w:val="00826BDC"/>
    <w:rsid w:val="00856441"/>
    <w:rsid w:val="00861A34"/>
    <w:rsid w:val="00866F54"/>
    <w:rsid w:val="00872EAB"/>
    <w:rsid w:val="0087576C"/>
    <w:rsid w:val="00881CFA"/>
    <w:rsid w:val="00890FF5"/>
    <w:rsid w:val="008B5586"/>
    <w:rsid w:val="008E67F7"/>
    <w:rsid w:val="008E7D48"/>
    <w:rsid w:val="008F427A"/>
    <w:rsid w:val="008F611C"/>
    <w:rsid w:val="00942535"/>
    <w:rsid w:val="009628BD"/>
    <w:rsid w:val="009937E2"/>
    <w:rsid w:val="009A1492"/>
    <w:rsid w:val="009A5BED"/>
    <w:rsid w:val="00A0228D"/>
    <w:rsid w:val="00A03033"/>
    <w:rsid w:val="00A24CE3"/>
    <w:rsid w:val="00A407C7"/>
    <w:rsid w:val="00A41CDB"/>
    <w:rsid w:val="00A66F17"/>
    <w:rsid w:val="00A72263"/>
    <w:rsid w:val="00A87BBD"/>
    <w:rsid w:val="00A921C5"/>
    <w:rsid w:val="00A92FAB"/>
    <w:rsid w:val="00A95BD9"/>
    <w:rsid w:val="00AA10E6"/>
    <w:rsid w:val="00AD05D2"/>
    <w:rsid w:val="00AD1DD6"/>
    <w:rsid w:val="00AD2171"/>
    <w:rsid w:val="00AF0261"/>
    <w:rsid w:val="00AF0E68"/>
    <w:rsid w:val="00B07FCB"/>
    <w:rsid w:val="00B23131"/>
    <w:rsid w:val="00B41CC4"/>
    <w:rsid w:val="00B45C66"/>
    <w:rsid w:val="00B46A0B"/>
    <w:rsid w:val="00B670CF"/>
    <w:rsid w:val="00B81C8D"/>
    <w:rsid w:val="00BA3C9F"/>
    <w:rsid w:val="00BB6897"/>
    <w:rsid w:val="00BE012B"/>
    <w:rsid w:val="00BE0812"/>
    <w:rsid w:val="00BE1CC6"/>
    <w:rsid w:val="00BF084A"/>
    <w:rsid w:val="00C17F36"/>
    <w:rsid w:val="00C52E8C"/>
    <w:rsid w:val="00C661F1"/>
    <w:rsid w:val="00C7077A"/>
    <w:rsid w:val="00C75791"/>
    <w:rsid w:val="00C8049E"/>
    <w:rsid w:val="00C93876"/>
    <w:rsid w:val="00CA018F"/>
    <w:rsid w:val="00CA0695"/>
    <w:rsid w:val="00CA1198"/>
    <w:rsid w:val="00CB0436"/>
    <w:rsid w:val="00CE3362"/>
    <w:rsid w:val="00D12F12"/>
    <w:rsid w:val="00D135A4"/>
    <w:rsid w:val="00D418DA"/>
    <w:rsid w:val="00D5746C"/>
    <w:rsid w:val="00D608FA"/>
    <w:rsid w:val="00D8472F"/>
    <w:rsid w:val="00D855F4"/>
    <w:rsid w:val="00D87630"/>
    <w:rsid w:val="00D967BB"/>
    <w:rsid w:val="00D96D5B"/>
    <w:rsid w:val="00DA3A1A"/>
    <w:rsid w:val="00DD2BB4"/>
    <w:rsid w:val="00DF4809"/>
    <w:rsid w:val="00E10E7A"/>
    <w:rsid w:val="00E126FC"/>
    <w:rsid w:val="00E15890"/>
    <w:rsid w:val="00E86A55"/>
    <w:rsid w:val="00E93100"/>
    <w:rsid w:val="00EB716C"/>
    <w:rsid w:val="00EC0CC0"/>
    <w:rsid w:val="00EC2252"/>
    <w:rsid w:val="00F1395F"/>
    <w:rsid w:val="00F27472"/>
    <w:rsid w:val="00F32618"/>
    <w:rsid w:val="00F34A26"/>
    <w:rsid w:val="00F57EC2"/>
    <w:rsid w:val="00F73DC4"/>
    <w:rsid w:val="00F92874"/>
    <w:rsid w:val="00FC1A9E"/>
    <w:rsid w:val="00FC2C1D"/>
    <w:rsid w:val="00FC686B"/>
    <w:rsid w:val="00FC7F9E"/>
    <w:rsid w:val="00FD5A1D"/>
    <w:rsid w:val="00FE5C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link w:val="Heading2Char"/>
    <w:qFormat/>
    <w:rsid w:val="000A5B63"/>
    <w:pPr>
      <w:jc w:val="both"/>
      <w:outlineLvl w:val="1"/>
    </w:pPr>
    <w:rPr>
      <w:b/>
      <w:bCs/>
      <w:sz w:val="18"/>
      <w:szCs w:val="18"/>
    </w:rPr>
  </w:style>
  <w:style w:type="paragraph" w:styleId="Heading3">
    <w:name w:val="heading 3"/>
    <w:basedOn w:val="Normal"/>
    <w:next w:val="Normal"/>
    <w:link w:val="Heading3Char"/>
    <w:semiHidden/>
    <w:unhideWhenUsed/>
    <w:qFormat/>
    <w:rsid w:val="008F611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paragraph" w:styleId="NoSpacing">
    <w:name w:val="No Spacing"/>
    <w:uiPriority w:val="1"/>
    <w:qFormat/>
    <w:rsid w:val="00890FF5"/>
    <w:rPr>
      <w:rFonts w:asciiTheme="minorHAnsi" w:eastAsiaTheme="minorEastAsia" w:hAnsiTheme="minorHAnsi" w:cstheme="minorBidi"/>
      <w:sz w:val="22"/>
      <w:szCs w:val="22"/>
    </w:rPr>
  </w:style>
  <w:style w:type="character" w:styleId="Strong">
    <w:name w:val="Strong"/>
    <w:basedOn w:val="DefaultParagraphFont"/>
    <w:uiPriority w:val="22"/>
    <w:qFormat/>
    <w:rsid w:val="00890FF5"/>
    <w:rPr>
      <w:b/>
      <w:bCs/>
    </w:rPr>
  </w:style>
  <w:style w:type="paragraph" w:styleId="ListParagraph">
    <w:name w:val="List Paragraph"/>
    <w:basedOn w:val="Normal"/>
    <w:uiPriority w:val="34"/>
    <w:qFormat/>
    <w:rsid w:val="00631EBF"/>
    <w:pPr>
      <w:ind w:left="720"/>
      <w:contextualSpacing/>
    </w:pPr>
  </w:style>
  <w:style w:type="character" w:customStyle="1" w:styleId="Heading2Char">
    <w:name w:val="Heading 2 Char"/>
    <w:basedOn w:val="DefaultParagraphFont"/>
    <w:link w:val="Heading2"/>
    <w:rsid w:val="00A921C5"/>
    <w:rPr>
      <w:b/>
      <w:bCs/>
      <w:sz w:val="18"/>
      <w:szCs w:val="18"/>
    </w:rPr>
  </w:style>
  <w:style w:type="character" w:styleId="HTMLCode">
    <w:name w:val="HTML Code"/>
    <w:basedOn w:val="DefaultParagraphFont"/>
    <w:uiPriority w:val="99"/>
    <w:semiHidden/>
    <w:unhideWhenUsed/>
    <w:rsid w:val="00AD05D2"/>
    <w:rPr>
      <w:rFonts w:ascii="Courier New" w:eastAsia="Times New Roman" w:hAnsi="Courier New" w:cs="Courier New"/>
      <w:sz w:val="20"/>
      <w:szCs w:val="20"/>
    </w:rPr>
  </w:style>
  <w:style w:type="character" w:customStyle="1" w:styleId="Heading3Char">
    <w:name w:val="Heading 3 Char"/>
    <w:basedOn w:val="DefaultParagraphFont"/>
    <w:link w:val="Heading3"/>
    <w:semiHidden/>
    <w:rsid w:val="008F611C"/>
    <w:rPr>
      <w:rFonts w:asciiTheme="majorHAnsi" w:eastAsiaTheme="majorEastAsia" w:hAnsiTheme="majorHAnsi" w:cstheme="majorBidi"/>
      <w:color w:val="243F60" w:themeColor="accent1" w:themeShade="7F"/>
      <w:sz w:val="24"/>
      <w:szCs w:val="24"/>
    </w:rPr>
  </w:style>
  <w:style w:type="character" w:customStyle="1" w:styleId="TitleChar">
    <w:name w:val="Title Char"/>
    <w:basedOn w:val="DefaultParagraphFont"/>
    <w:link w:val="Title"/>
    <w:rsid w:val="00222F9E"/>
    <w:rPr>
      <w:sz w:val="36"/>
      <w:szCs w:val="36"/>
    </w:rPr>
  </w:style>
  <w:style w:type="character" w:styleId="UnresolvedMention">
    <w:name w:val="Unresolved Mention"/>
    <w:basedOn w:val="DefaultParagraphFont"/>
    <w:uiPriority w:val="99"/>
    <w:semiHidden/>
    <w:unhideWhenUsed/>
    <w:rsid w:val="005A0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4653">
      <w:bodyDiv w:val="1"/>
      <w:marLeft w:val="0"/>
      <w:marRight w:val="0"/>
      <w:marTop w:val="0"/>
      <w:marBottom w:val="0"/>
      <w:divBdr>
        <w:top w:val="none" w:sz="0" w:space="0" w:color="auto"/>
        <w:left w:val="none" w:sz="0" w:space="0" w:color="auto"/>
        <w:bottom w:val="none" w:sz="0" w:space="0" w:color="auto"/>
        <w:right w:val="none" w:sz="0" w:space="0" w:color="auto"/>
      </w:divBdr>
    </w:div>
    <w:div w:id="173961693">
      <w:bodyDiv w:val="1"/>
      <w:marLeft w:val="0"/>
      <w:marRight w:val="0"/>
      <w:marTop w:val="0"/>
      <w:marBottom w:val="0"/>
      <w:divBdr>
        <w:top w:val="none" w:sz="0" w:space="0" w:color="auto"/>
        <w:left w:val="none" w:sz="0" w:space="0" w:color="auto"/>
        <w:bottom w:val="none" w:sz="0" w:space="0" w:color="auto"/>
        <w:right w:val="none" w:sz="0" w:space="0" w:color="auto"/>
      </w:divBdr>
    </w:div>
    <w:div w:id="197667550">
      <w:bodyDiv w:val="1"/>
      <w:marLeft w:val="0"/>
      <w:marRight w:val="0"/>
      <w:marTop w:val="0"/>
      <w:marBottom w:val="0"/>
      <w:divBdr>
        <w:top w:val="none" w:sz="0" w:space="0" w:color="auto"/>
        <w:left w:val="none" w:sz="0" w:space="0" w:color="auto"/>
        <w:bottom w:val="none" w:sz="0" w:space="0" w:color="auto"/>
        <w:right w:val="none" w:sz="0" w:space="0" w:color="auto"/>
      </w:divBdr>
    </w:div>
    <w:div w:id="242104602">
      <w:bodyDiv w:val="1"/>
      <w:marLeft w:val="0"/>
      <w:marRight w:val="0"/>
      <w:marTop w:val="0"/>
      <w:marBottom w:val="0"/>
      <w:divBdr>
        <w:top w:val="none" w:sz="0" w:space="0" w:color="auto"/>
        <w:left w:val="none" w:sz="0" w:space="0" w:color="auto"/>
        <w:bottom w:val="none" w:sz="0" w:space="0" w:color="auto"/>
        <w:right w:val="none" w:sz="0" w:space="0" w:color="auto"/>
      </w:divBdr>
    </w:div>
    <w:div w:id="244611826">
      <w:bodyDiv w:val="1"/>
      <w:marLeft w:val="0"/>
      <w:marRight w:val="0"/>
      <w:marTop w:val="0"/>
      <w:marBottom w:val="0"/>
      <w:divBdr>
        <w:top w:val="none" w:sz="0" w:space="0" w:color="auto"/>
        <w:left w:val="none" w:sz="0" w:space="0" w:color="auto"/>
        <w:bottom w:val="none" w:sz="0" w:space="0" w:color="auto"/>
        <w:right w:val="none" w:sz="0" w:space="0" w:color="auto"/>
      </w:divBdr>
    </w:div>
    <w:div w:id="351303736">
      <w:bodyDiv w:val="1"/>
      <w:marLeft w:val="0"/>
      <w:marRight w:val="0"/>
      <w:marTop w:val="0"/>
      <w:marBottom w:val="0"/>
      <w:divBdr>
        <w:top w:val="none" w:sz="0" w:space="0" w:color="auto"/>
        <w:left w:val="none" w:sz="0" w:space="0" w:color="auto"/>
        <w:bottom w:val="none" w:sz="0" w:space="0" w:color="auto"/>
        <w:right w:val="none" w:sz="0" w:space="0" w:color="auto"/>
      </w:divBdr>
    </w:div>
    <w:div w:id="377046156">
      <w:bodyDiv w:val="1"/>
      <w:marLeft w:val="0"/>
      <w:marRight w:val="0"/>
      <w:marTop w:val="0"/>
      <w:marBottom w:val="0"/>
      <w:divBdr>
        <w:top w:val="none" w:sz="0" w:space="0" w:color="auto"/>
        <w:left w:val="none" w:sz="0" w:space="0" w:color="auto"/>
        <w:bottom w:val="none" w:sz="0" w:space="0" w:color="auto"/>
        <w:right w:val="none" w:sz="0" w:space="0" w:color="auto"/>
      </w:divBdr>
      <w:divsChild>
        <w:div w:id="1236549120">
          <w:marLeft w:val="0"/>
          <w:marRight w:val="0"/>
          <w:marTop w:val="0"/>
          <w:marBottom w:val="0"/>
          <w:divBdr>
            <w:top w:val="none" w:sz="0" w:space="0" w:color="auto"/>
            <w:left w:val="none" w:sz="0" w:space="0" w:color="auto"/>
            <w:bottom w:val="none" w:sz="0" w:space="0" w:color="auto"/>
            <w:right w:val="none" w:sz="0" w:space="0" w:color="auto"/>
          </w:divBdr>
          <w:divsChild>
            <w:div w:id="942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1274">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01951086">
      <w:bodyDiv w:val="1"/>
      <w:marLeft w:val="0"/>
      <w:marRight w:val="0"/>
      <w:marTop w:val="0"/>
      <w:marBottom w:val="0"/>
      <w:divBdr>
        <w:top w:val="none" w:sz="0" w:space="0" w:color="auto"/>
        <w:left w:val="none" w:sz="0" w:space="0" w:color="auto"/>
        <w:bottom w:val="none" w:sz="0" w:space="0" w:color="auto"/>
        <w:right w:val="none" w:sz="0" w:space="0" w:color="auto"/>
      </w:divBdr>
    </w:div>
    <w:div w:id="436407574">
      <w:bodyDiv w:val="1"/>
      <w:marLeft w:val="0"/>
      <w:marRight w:val="0"/>
      <w:marTop w:val="0"/>
      <w:marBottom w:val="0"/>
      <w:divBdr>
        <w:top w:val="none" w:sz="0" w:space="0" w:color="auto"/>
        <w:left w:val="none" w:sz="0" w:space="0" w:color="auto"/>
        <w:bottom w:val="none" w:sz="0" w:space="0" w:color="auto"/>
        <w:right w:val="none" w:sz="0" w:space="0" w:color="auto"/>
      </w:divBdr>
    </w:div>
    <w:div w:id="457528121">
      <w:bodyDiv w:val="1"/>
      <w:marLeft w:val="0"/>
      <w:marRight w:val="0"/>
      <w:marTop w:val="0"/>
      <w:marBottom w:val="0"/>
      <w:divBdr>
        <w:top w:val="none" w:sz="0" w:space="0" w:color="auto"/>
        <w:left w:val="none" w:sz="0" w:space="0" w:color="auto"/>
        <w:bottom w:val="none" w:sz="0" w:space="0" w:color="auto"/>
        <w:right w:val="none" w:sz="0" w:space="0" w:color="auto"/>
      </w:divBdr>
    </w:div>
    <w:div w:id="554506528">
      <w:bodyDiv w:val="1"/>
      <w:marLeft w:val="0"/>
      <w:marRight w:val="0"/>
      <w:marTop w:val="0"/>
      <w:marBottom w:val="0"/>
      <w:divBdr>
        <w:top w:val="none" w:sz="0" w:space="0" w:color="auto"/>
        <w:left w:val="none" w:sz="0" w:space="0" w:color="auto"/>
        <w:bottom w:val="none" w:sz="0" w:space="0" w:color="auto"/>
        <w:right w:val="none" w:sz="0" w:space="0" w:color="auto"/>
      </w:divBdr>
      <w:divsChild>
        <w:div w:id="18252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464295">
      <w:bodyDiv w:val="1"/>
      <w:marLeft w:val="0"/>
      <w:marRight w:val="0"/>
      <w:marTop w:val="0"/>
      <w:marBottom w:val="0"/>
      <w:divBdr>
        <w:top w:val="none" w:sz="0" w:space="0" w:color="auto"/>
        <w:left w:val="none" w:sz="0" w:space="0" w:color="auto"/>
        <w:bottom w:val="none" w:sz="0" w:space="0" w:color="auto"/>
        <w:right w:val="none" w:sz="0" w:space="0" w:color="auto"/>
      </w:divBdr>
      <w:divsChild>
        <w:div w:id="2097701078">
          <w:marLeft w:val="0"/>
          <w:marRight w:val="0"/>
          <w:marTop w:val="0"/>
          <w:marBottom w:val="0"/>
          <w:divBdr>
            <w:top w:val="none" w:sz="0" w:space="0" w:color="auto"/>
            <w:left w:val="none" w:sz="0" w:space="0" w:color="auto"/>
            <w:bottom w:val="none" w:sz="0" w:space="0" w:color="auto"/>
            <w:right w:val="none" w:sz="0" w:space="0" w:color="auto"/>
          </w:divBdr>
          <w:divsChild>
            <w:div w:id="1807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3679">
      <w:bodyDiv w:val="1"/>
      <w:marLeft w:val="0"/>
      <w:marRight w:val="0"/>
      <w:marTop w:val="0"/>
      <w:marBottom w:val="0"/>
      <w:divBdr>
        <w:top w:val="none" w:sz="0" w:space="0" w:color="auto"/>
        <w:left w:val="none" w:sz="0" w:space="0" w:color="auto"/>
        <w:bottom w:val="none" w:sz="0" w:space="0" w:color="auto"/>
        <w:right w:val="none" w:sz="0" w:space="0" w:color="auto"/>
      </w:divBdr>
    </w:div>
    <w:div w:id="676076984">
      <w:bodyDiv w:val="1"/>
      <w:marLeft w:val="0"/>
      <w:marRight w:val="0"/>
      <w:marTop w:val="0"/>
      <w:marBottom w:val="0"/>
      <w:divBdr>
        <w:top w:val="none" w:sz="0" w:space="0" w:color="auto"/>
        <w:left w:val="none" w:sz="0" w:space="0" w:color="auto"/>
        <w:bottom w:val="none" w:sz="0" w:space="0" w:color="auto"/>
        <w:right w:val="none" w:sz="0" w:space="0" w:color="auto"/>
      </w:divBdr>
    </w:div>
    <w:div w:id="730233962">
      <w:bodyDiv w:val="1"/>
      <w:marLeft w:val="0"/>
      <w:marRight w:val="0"/>
      <w:marTop w:val="0"/>
      <w:marBottom w:val="0"/>
      <w:divBdr>
        <w:top w:val="none" w:sz="0" w:space="0" w:color="auto"/>
        <w:left w:val="none" w:sz="0" w:space="0" w:color="auto"/>
        <w:bottom w:val="none" w:sz="0" w:space="0" w:color="auto"/>
        <w:right w:val="none" w:sz="0" w:space="0" w:color="auto"/>
      </w:divBdr>
    </w:div>
    <w:div w:id="779028399">
      <w:bodyDiv w:val="1"/>
      <w:marLeft w:val="0"/>
      <w:marRight w:val="0"/>
      <w:marTop w:val="0"/>
      <w:marBottom w:val="0"/>
      <w:divBdr>
        <w:top w:val="none" w:sz="0" w:space="0" w:color="auto"/>
        <w:left w:val="none" w:sz="0" w:space="0" w:color="auto"/>
        <w:bottom w:val="none" w:sz="0" w:space="0" w:color="auto"/>
        <w:right w:val="none" w:sz="0" w:space="0" w:color="auto"/>
      </w:divBdr>
      <w:divsChild>
        <w:div w:id="485362356">
          <w:marLeft w:val="0"/>
          <w:marRight w:val="0"/>
          <w:marTop w:val="0"/>
          <w:marBottom w:val="0"/>
          <w:divBdr>
            <w:top w:val="none" w:sz="0" w:space="0" w:color="auto"/>
            <w:left w:val="none" w:sz="0" w:space="0" w:color="auto"/>
            <w:bottom w:val="none" w:sz="0" w:space="0" w:color="auto"/>
            <w:right w:val="none" w:sz="0" w:space="0" w:color="auto"/>
          </w:divBdr>
          <w:divsChild>
            <w:div w:id="12572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9546">
      <w:bodyDiv w:val="1"/>
      <w:marLeft w:val="0"/>
      <w:marRight w:val="0"/>
      <w:marTop w:val="0"/>
      <w:marBottom w:val="0"/>
      <w:divBdr>
        <w:top w:val="none" w:sz="0" w:space="0" w:color="auto"/>
        <w:left w:val="none" w:sz="0" w:space="0" w:color="auto"/>
        <w:bottom w:val="none" w:sz="0" w:space="0" w:color="auto"/>
        <w:right w:val="none" w:sz="0" w:space="0" w:color="auto"/>
      </w:divBdr>
    </w:div>
    <w:div w:id="917789961">
      <w:bodyDiv w:val="1"/>
      <w:marLeft w:val="0"/>
      <w:marRight w:val="0"/>
      <w:marTop w:val="0"/>
      <w:marBottom w:val="0"/>
      <w:divBdr>
        <w:top w:val="none" w:sz="0" w:space="0" w:color="auto"/>
        <w:left w:val="none" w:sz="0" w:space="0" w:color="auto"/>
        <w:bottom w:val="none" w:sz="0" w:space="0" w:color="auto"/>
        <w:right w:val="none" w:sz="0" w:space="0" w:color="auto"/>
      </w:divBdr>
    </w:div>
    <w:div w:id="931624796">
      <w:bodyDiv w:val="1"/>
      <w:marLeft w:val="0"/>
      <w:marRight w:val="0"/>
      <w:marTop w:val="0"/>
      <w:marBottom w:val="0"/>
      <w:divBdr>
        <w:top w:val="none" w:sz="0" w:space="0" w:color="auto"/>
        <w:left w:val="none" w:sz="0" w:space="0" w:color="auto"/>
        <w:bottom w:val="none" w:sz="0" w:space="0" w:color="auto"/>
        <w:right w:val="none" w:sz="0" w:space="0" w:color="auto"/>
      </w:divBdr>
    </w:div>
    <w:div w:id="939609233">
      <w:bodyDiv w:val="1"/>
      <w:marLeft w:val="0"/>
      <w:marRight w:val="0"/>
      <w:marTop w:val="0"/>
      <w:marBottom w:val="0"/>
      <w:divBdr>
        <w:top w:val="none" w:sz="0" w:space="0" w:color="auto"/>
        <w:left w:val="none" w:sz="0" w:space="0" w:color="auto"/>
        <w:bottom w:val="none" w:sz="0" w:space="0" w:color="auto"/>
        <w:right w:val="none" w:sz="0" w:space="0" w:color="auto"/>
      </w:divBdr>
    </w:div>
    <w:div w:id="950358767">
      <w:bodyDiv w:val="1"/>
      <w:marLeft w:val="0"/>
      <w:marRight w:val="0"/>
      <w:marTop w:val="0"/>
      <w:marBottom w:val="0"/>
      <w:divBdr>
        <w:top w:val="none" w:sz="0" w:space="0" w:color="auto"/>
        <w:left w:val="none" w:sz="0" w:space="0" w:color="auto"/>
        <w:bottom w:val="none" w:sz="0" w:space="0" w:color="auto"/>
        <w:right w:val="none" w:sz="0" w:space="0" w:color="auto"/>
      </w:divBdr>
    </w:div>
    <w:div w:id="997729691">
      <w:bodyDiv w:val="1"/>
      <w:marLeft w:val="0"/>
      <w:marRight w:val="0"/>
      <w:marTop w:val="0"/>
      <w:marBottom w:val="0"/>
      <w:divBdr>
        <w:top w:val="none" w:sz="0" w:space="0" w:color="auto"/>
        <w:left w:val="none" w:sz="0" w:space="0" w:color="auto"/>
        <w:bottom w:val="none" w:sz="0" w:space="0" w:color="auto"/>
        <w:right w:val="none" w:sz="0" w:space="0" w:color="auto"/>
      </w:divBdr>
    </w:div>
    <w:div w:id="1026636155">
      <w:bodyDiv w:val="1"/>
      <w:marLeft w:val="0"/>
      <w:marRight w:val="0"/>
      <w:marTop w:val="0"/>
      <w:marBottom w:val="0"/>
      <w:divBdr>
        <w:top w:val="none" w:sz="0" w:space="0" w:color="auto"/>
        <w:left w:val="none" w:sz="0" w:space="0" w:color="auto"/>
        <w:bottom w:val="none" w:sz="0" w:space="0" w:color="auto"/>
        <w:right w:val="none" w:sz="0" w:space="0" w:color="auto"/>
      </w:divBdr>
    </w:div>
    <w:div w:id="1113094221">
      <w:bodyDiv w:val="1"/>
      <w:marLeft w:val="0"/>
      <w:marRight w:val="0"/>
      <w:marTop w:val="0"/>
      <w:marBottom w:val="0"/>
      <w:divBdr>
        <w:top w:val="none" w:sz="0" w:space="0" w:color="auto"/>
        <w:left w:val="none" w:sz="0" w:space="0" w:color="auto"/>
        <w:bottom w:val="none" w:sz="0" w:space="0" w:color="auto"/>
        <w:right w:val="none" w:sz="0" w:space="0" w:color="auto"/>
      </w:divBdr>
    </w:div>
    <w:div w:id="1162425808">
      <w:bodyDiv w:val="1"/>
      <w:marLeft w:val="0"/>
      <w:marRight w:val="0"/>
      <w:marTop w:val="0"/>
      <w:marBottom w:val="0"/>
      <w:divBdr>
        <w:top w:val="none" w:sz="0" w:space="0" w:color="auto"/>
        <w:left w:val="none" w:sz="0" w:space="0" w:color="auto"/>
        <w:bottom w:val="none" w:sz="0" w:space="0" w:color="auto"/>
        <w:right w:val="none" w:sz="0" w:space="0" w:color="auto"/>
      </w:divBdr>
    </w:div>
    <w:div w:id="1305234856">
      <w:bodyDiv w:val="1"/>
      <w:marLeft w:val="0"/>
      <w:marRight w:val="0"/>
      <w:marTop w:val="0"/>
      <w:marBottom w:val="0"/>
      <w:divBdr>
        <w:top w:val="none" w:sz="0" w:space="0" w:color="auto"/>
        <w:left w:val="none" w:sz="0" w:space="0" w:color="auto"/>
        <w:bottom w:val="none" w:sz="0" w:space="0" w:color="auto"/>
        <w:right w:val="none" w:sz="0" w:space="0" w:color="auto"/>
      </w:divBdr>
    </w:div>
    <w:div w:id="1310936694">
      <w:bodyDiv w:val="1"/>
      <w:marLeft w:val="0"/>
      <w:marRight w:val="0"/>
      <w:marTop w:val="0"/>
      <w:marBottom w:val="0"/>
      <w:divBdr>
        <w:top w:val="none" w:sz="0" w:space="0" w:color="auto"/>
        <w:left w:val="none" w:sz="0" w:space="0" w:color="auto"/>
        <w:bottom w:val="none" w:sz="0" w:space="0" w:color="auto"/>
        <w:right w:val="none" w:sz="0" w:space="0" w:color="auto"/>
      </w:divBdr>
    </w:div>
    <w:div w:id="1359701523">
      <w:bodyDiv w:val="1"/>
      <w:marLeft w:val="0"/>
      <w:marRight w:val="0"/>
      <w:marTop w:val="0"/>
      <w:marBottom w:val="0"/>
      <w:divBdr>
        <w:top w:val="none" w:sz="0" w:space="0" w:color="auto"/>
        <w:left w:val="none" w:sz="0" w:space="0" w:color="auto"/>
        <w:bottom w:val="none" w:sz="0" w:space="0" w:color="auto"/>
        <w:right w:val="none" w:sz="0" w:space="0" w:color="auto"/>
      </w:divBdr>
    </w:div>
    <w:div w:id="1373113084">
      <w:bodyDiv w:val="1"/>
      <w:marLeft w:val="0"/>
      <w:marRight w:val="0"/>
      <w:marTop w:val="0"/>
      <w:marBottom w:val="0"/>
      <w:divBdr>
        <w:top w:val="none" w:sz="0" w:space="0" w:color="auto"/>
        <w:left w:val="none" w:sz="0" w:space="0" w:color="auto"/>
        <w:bottom w:val="none" w:sz="0" w:space="0" w:color="auto"/>
        <w:right w:val="none" w:sz="0" w:space="0" w:color="auto"/>
      </w:divBdr>
    </w:div>
    <w:div w:id="1409157205">
      <w:bodyDiv w:val="1"/>
      <w:marLeft w:val="0"/>
      <w:marRight w:val="0"/>
      <w:marTop w:val="0"/>
      <w:marBottom w:val="0"/>
      <w:divBdr>
        <w:top w:val="none" w:sz="0" w:space="0" w:color="auto"/>
        <w:left w:val="none" w:sz="0" w:space="0" w:color="auto"/>
        <w:bottom w:val="none" w:sz="0" w:space="0" w:color="auto"/>
        <w:right w:val="none" w:sz="0" w:space="0" w:color="auto"/>
      </w:divBdr>
    </w:div>
    <w:div w:id="1434783078">
      <w:bodyDiv w:val="1"/>
      <w:marLeft w:val="0"/>
      <w:marRight w:val="0"/>
      <w:marTop w:val="0"/>
      <w:marBottom w:val="0"/>
      <w:divBdr>
        <w:top w:val="none" w:sz="0" w:space="0" w:color="auto"/>
        <w:left w:val="none" w:sz="0" w:space="0" w:color="auto"/>
        <w:bottom w:val="none" w:sz="0" w:space="0" w:color="auto"/>
        <w:right w:val="none" w:sz="0" w:space="0" w:color="auto"/>
      </w:divBdr>
    </w:div>
    <w:div w:id="1468281214">
      <w:bodyDiv w:val="1"/>
      <w:marLeft w:val="0"/>
      <w:marRight w:val="0"/>
      <w:marTop w:val="0"/>
      <w:marBottom w:val="0"/>
      <w:divBdr>
        <w:top w:val="none" w:sz="0" w:space="0" w:color="auto"/>
        <w:left w:val="none" w:sz="0" w:space="0" w:color="auto"/>
        <w:bottom w:val="none" w:sz="0" w:space="0" w:color="auto"/>
        <w:right w:val="none" w:sz="0" w:space="0" w:color="auto"/>
      </w:divBdr>
    </w:div>
    <w:div w:id="1469783713">
      <w:bodyDiv w:val="1"/>
      <w:marLeft w:val="0"/>
      <w:marRight w:val="0"/>
      <w:marTop w:val="0"/>
      <w:marBottom w:val="0"/>
      <w:divBdr>
        <w:top w:val="none" w:sz="0" w:space="0" w:color="auto"/>
        <w:left w:val="none" w:sz="0" w:space="0" w:color="auto"/>
        <w:bottom w:val="none" w:sz="0" w:space="0" w:color="auto"/>
        <w:right w:val="none" w:sz="0" w:space="0" w:color="auto"/>
      </w:divBdr>
    </w:div>
    <w:div w:id="1501578054">
      <w:bodyDiv w:val="1"/>
      <w:marLeft w:val="0"/>
      <w:marRight w:val="0"/>
      <w:marTop w:val="0"/>
      <w:marBottom w:val="0"/>
      <w:divBdr>
        <w:top w:val="none" w:sz="0" w:space="0" w:color="auto"/>
        <w:left w:val="none" w:sz="0" w:space="0" w:color="auto"/>
        <w:bottom w:val="none" w:sz="0" w:space="0" w:color="auto"/>
        <w:right w:val="none" w:sz="0" w:space="0" w:color="auto"/>
      </w:divBdr>
    </w:div>
    <w:div w:id="1522548898">
      <w:bodyDiv w:val="1"/>
      <w:marLeft w:val="0"/>
      <w:marRight w:val="0"/>
      <w:marTop w:val="0"/>
      <w:marBottom w:val="0"/>
      <w:divBdr>
        <w:top w:val="none" w:sz="0" w:space="0" w:color="auto"/>
        <w:left w:val="none" w:sz="0" w:space="0" w:color="auto"/>
        <w:bottom w:val="none" w:sz="0" w:space="0" w:color="auto"/>
        <w:right w:val="none" w:sz="0" w:space="0" w:color="auto"/>
      </w:divBdr>
    </w:div>
    <w:div w:id="1555921639">
      <w:bodyDiv w:val="1"/>
      <w:marLeft w:val="0"/>
      <w:marRight w:val="0"/>
      <w:marTop w:val="0"/>
      <w:marBottom w:val="0"/>
      <w:divBdr>
        <w:top w:val="none" w:sz="0" w:space="0" w:color="auto"/>
        <w:left w:val="none" w:sz="0" w:space="0" w:color="auto"/>
        <w:bottom w:val="none" w:sz="0" w:space="0" w:color="auto"/>
        <w:right w:val="none" w:sz="0" w:space="0" w:color="auto"/>
      </w:divBdr>
    </w:div>
    <w:div w:id="1558055340">
      <w:bodyDiv w:val="1"/>
      <w:marLeft w:val="0"/>
      <w:marRight w:val="0"/>
      <w:marTop w:val="0"/>
      <w:marBottom w:val="0"/>
      <w:divBdr>
        <w:top w:val="none" w:sz="0" w:space="0" w:color="auto"/>
        <w:left w:val="none" w:sz="0" w:space="0" w:color="auto"/>
        <w:bottom w:val="none" w:sz="0" w:space="0" w:color="auto"/>
        <w:right w:val="none" w:sz="0" w:space="0" w:color="auto"/>
      </w:divBdr>
    </w:div>
    <w:div w:id="1604730212">
      <w:bodyDiv w:val="1"/>
      <w:marLeft w:val="0"/>
      <w:marRight w:val="0"/>
      <w:marTop w:val="0"/>
      <w:marBottom w:val="0"/>
      <w:divBdr>
        <w:top w:val="none" w:sz="0" w:space="0" w:color="auto"/>
        <w:left w:val="none" w:sz="0" w:space="0" w:color="auto"/>
        <w:bottom w:val="none" w:sz="0" w:space="0" w:color="auto"/>
        <w:right w:val="none" w:sz="0" w:space="0" w:color="auto"/>
      </w:divBdr>
    </w:div>
    <w:div w:id="1674794056">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830">
      <w:bodyDiv w:val="1"/>
      <w:marLeft w:val="0"/>
      <w:marRight w:val="0"/>
      <w:marTop w:val="0"/>
      <w:marBottom w:val="0"/>
      <w:divBdr>
        <w:top w:val="none" w:sz="0" w:space="0" w:color="auto"/>
        <w:left w:val="none" w:sz="0" w:space="0" w:color="auto"/>
        <w:bottom w:val="none" w:sz="0" w:space="0" w:color="auto"/>
        <w:right w:val="none" w:sz="0" w:space="0" w:color="auto"/>
      </w:divBdr>
    </w:div>
    <w:div w:id="1819296266">
      <w:bodyDiv w:val="1"/>
      <w:marLeft w:val="0"/>
      <w:marRight w:val="0"/>
      <w:marTop w:val="0"/>
      <w:marBottom w:val="0"/>
      <w:divBdr>
        <w:top w:val="none" w:sz="0" w:space="0" w:color="auto"/>
        <w:left w:val="none" w:sz="0" w:space="0" w:color="auto"/>
        <w:bottom w:val="none" w:sz="0" w:space="0" w:color="auto"/>
        <w:right w:val="none" w:sz="0" w:space="0" w:color="auto"/>
      </w:divBdr>
    </w:div>
    <w:div w:id="1833597027">
      <w:bodyDiv w:val="1"/>
      <w:marLeft w:val="0"/>
      <w:marRight w:val="0"/>
      <w:marTop w:val="0"/>
      <w:marBottom w:val="0"/>
      <w:divBdr>
        <w:top w:val="none" w:sz="0" w:space="0" w:color="auto"/>
        <w:left w:val="none" w:sz="0" w:space="0" w:color="auto"/>
        <w:bottom w:val="none" w:sz="0" w:space="0" w:color="auto"/>
        <w:right w:val="none" w:sz="0" w:space="0" w:color="auto"/>
      </w:divBdr>
    </w:div>
    <w:div w:id="1843154328">
      <w:bodyDiv w:val="1"/>
      <w:marLeft w:val="0"/>
      <w:marRight w:val="0"/>
      <w:marTop w:val="0"/>
      <w:marBottom w:val="0"/>
      <w:divBdr>
        <w:top w:val="none" w:sz="0" w:space="0" w:color="auto"/>
        <w:left w:val="none" w:sz="0" w:space="0" w:color="auto"/>
        <w:bottom w:val="none" w:sz="0" w:space="0" w:color="auto"/>
        <w:right w:val="none" w:sz="0" w:space="0" w:color="auto"/>
      </w:divBdr>
    </w:div>
    <w:div w:id="1923830042">
      <w:bodyDiv w:val="1"/>
      <w:marLeft w:val="0"/>
      <w:marRight w:val="0"/>
      <w:marTop w:val="0"/>
      <w:marBottom w:val="0"/>
      <w:divBdr>
        <w:top w:val="none" w:sz="0" w:space="0" w:color="auto"/>
        <w:left w:val="none" w:sz="0" w:space="0" w:color="auto"/>
        <w:bottom w:val="none" w:sz="0" w:space="0" w:color="auto"/>
        <w:right w:val="none" w:sz="0" w:space="0" w:color="auto"/>
      </w:divBdr>
    </w:div>
    <w:div w:id="1996647156">
      <w:bodyDiv w:val="1"/>
      <w:marLeft w:val="0"/>
      <w:marRight w:val="0"/>
      <w:marTop w:val="0"/>
      <w:marBottom w:val="0"/>
      <w:divBdr>
        <w:top w:val="none" w:sz="0" w:space="0" w:color="auto"/>
        <w:left w:val="none" w:sz="0" w:space="0" w:color="auto"/>
        <w:bottom w:val="none" w:sz="0" w:space="0" w:color="auto"/>
        <w:right w:val="none" w:sz="0" w:space="0" w:color="auto"/>
      </w:divBdr>
      <w:divsChild>
        <w:div w:id="506941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12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Ramadal19/cs475-Project-Artificial-Intelligence"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3.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Template>
  <TotalTime>377</TotalTime>
  <Pages>16</Pages>
  <Words>5152</Words>
  <Characters>29372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34456</CharactersWithSpaces>
  <SharedDoc>false</SharedDoc>
  <HLinks>
    <vt:vector size="18" baseType="variant">
      <vt:variant>
        <vt:i4>3080207</vt:i4>
      </vt:variant>
      <vt:variant>
        <vt:i4>6</vt:i4>
      </vt:variant>
      <vt:variant>
        <vt:i4>0</vt:i4>
      </vt:variant>
      <vt:variant>
        <vt:i4>5</vt:i4>
      </vt:variant>
      <vt:variant>
        <vt:lpwstr>mailto:third@university.edu</vt:lpwstr>
      </vt:variant>
      <vt:variant>
        <vt:lpwstr/>
      </vt:variant>
      <vt:variant>
        <vt:i4>1769506</vt:i4>
      </vt:variant>
      <vt:variant>
        <vt:i4>3</vt:i4>
      </vt:variant>
      <vt:variant>
        <vt:i4>0</vt:i4>
      </vt:variant>
      <vt:variant>
        <vt:i4>5</vt:i4>
      </vt:variant>
      <vt:variant>
        <vt:lpwstr>mailto:colleague@institution.edu</vt:lpwstr>
      </vt:variant>
      <vt:variant>
        <vt:lpwstr/>
      </vt:variant>
      <vt:variant>
        <vt:i4>6750273</vt:i4>
      </vt:variant>
      <vt:variant>
        <vt:i4>0</vt:i4>
      </vt:variant>
      <vt:variant>
        <vt:i4>0</vt:i4>
      </vt:variant>
      <vt:variant>
        <vt:i4>5</vt:i4>
      </vt:variant>
      <vt:variant>
        <vt:lpwstr>mailto:author@institution.edu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Calderon, Danny</cp:lastModifiedBy>
  <cp:revision>2</cp:revision>
  <cp:lastPrinted>2025-09-21T02:57:00Z</cp:lastPrinted>
  <dcterms:created xsi:type="dcterms:W3CDTF">2025-10-16T01:27:00Z</dcterms:created>
  <dcterms:modified xsi:type="dcterms:W3CDTF">2025-10-16T01:27:00Z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