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sz w:val="50"/>
          <w:szCs w:val="50"/>
          <w:rtl w:val="0"/>
        </w:rPr>
        <w:t xml:space="preserve">MYSQL DAY-2 TASK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users(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user_id int primary key,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username varchar(255),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 varchar(255),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createdAt datetime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);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create table students(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student_id int primary key,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user_id int,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full_name varchar(255),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address varchar(255),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phone_number varchar(10),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qualification text,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work_experience text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create table mentors(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mentor_id int primary key,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user_id int,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full_name varchar(255),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address varchar(255),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phone_number varchar(10),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qualification text,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work_experience text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create table topics(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topic_id int primary key,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topic_name varchar(255),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description text,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sessions int,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mentor_id int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create table tasks(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task_id int primary key,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topic_id int,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task_name varchar(255),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description text,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deadline date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);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create table attendance(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attendance_id int primary key,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user_id int,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topic_id int,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session_date date,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status varchar(255)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alter table students add foreign key(user_id)references users (user_id);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alter table mentors add foreign key (user_id) references users (user_id);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alter table topics add foreign key (mentor_id) references mentors (mentor_id);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alter table tasks add foreign key (topic_id) references topics (topic_id);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alter table attendance add foreign key (topic_id) references topics (topic_id);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alter table attendance add foreign key (user_id) references users (user_id);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15075" cy="4453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45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