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E55B4" w14:textId="77777777" w:rsidR="00B936B3" w:rsidRDefault="00B936B3" w:rsidP="00B936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E52E07">
        <w:rPr>
          <w:rFonts w:ascii="Times New Roman" w:hAnsi="Times New Roman" w:cs="Times New Roman"/>
          <w:b/>
          <w:sz w:val="40"/>
          <w:szCs w:val="40"/>
        </w:rPr>
        <w:t xml:space="preserve">TITLE: </w:t>
      </w:r>
      <w:r>
        <w:rPr>
          <w:rFonts w:ascii="Times New Roman" w:hAnsi="Times New Roman" w:cs="Times New Roman"/>
          <w:b/>
          <w:sz w:val="40"/>
          <w:szCs w:val="40"/>
        </w:rPr>
        <w:t>ENCRYPTION USING STEGANOGARPHY AND CRYPTOGRAPHY</w:t>
      </w:r>
    </w:p>
    <w:p w14:paraId="1D638273" w14:textId="77777777" w:rsidR="00B936B3" w:rsidRDefault="00B936B3" w:rsidP="00B936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2E07"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0D904A3A" w14:textId="77777777" w:rsidR="003C6E38" w:rsidRDefault="00B936B3">
      <w:pPr>
        <w:rPr>
          <w:rFonts w:ascii="Times New Roman" w:hAnsi="Times New Roman" w:cs="Times New Roman"/>
          <w:sz w:val="28"/>
          <w:szCs w:val="28"/>
        </w:rPr>
      </w:pPr>
      <w:r w:rsidRPr="00AA43AA">
        <w:rPr>
          <w:rFonts w:ascii="Times New Roman" w:hAnsi="Times New Roman" w:cs="Times New Roman"/>
          <w:sz w:val="28"/>
          <w:szCs w:val="36"/>
        </w:rPr>
        <w:t xml:space="preserve">Our present generation is obsessed with security of data that’s being </w:t>
      </w:r>
      <w:r w:rsidR="00171EA0">
        <w:rPr>
          <w:rFonts w:ascii="Times New Roman" w:hAnsi="Times New Roman" w:cs="Times New Roman"/>
          <w:sz w:val="28"/>
          <w:szCs w:val="36"/>
        </w:rPr>
        <w:t xml:space="preserve">exchanged </w:t>
      </w:r>
      <w:r w:rsidRPr="00AA43AA">
        <w:rPr>
          <w:rFonts w:ascii="Times New Roman" w:hAnsi="Times New Roman" w:cs="Times New Roman"/>
          <w:sz w:val="28"/>
          <w:szCs w:val="36"/>
        </w:rPr>
        <w:t xml:space="preserve">digitally through different platforms. In order to maintain confidentiality, Integrity and accessibility (CIA Triad) we need good </w:t>
      </w:r>
      <w:r w:rsidR="00B50036" w:rsidRPr="00AA43AA">
        <w:rPr>
          <w:rFonts w:ascii="Times New Roman" w:hAnsi="Times New Roman" w:cs="Times New Roman"/>
          <w:sz w:val="28"/>
          <w:szCs w:val="36"/>
        </w:rPr>
        <w:t>techniques</w:t>
      </w:r>
      <w:r w:rsidR="00B50036" w:rsidRPr="00AA43AA">
        <w:rPr>
          <w:rFonts w:ascii="Times New Roman" w:hAnsi="Times New Roman" w:cs="Times New Roman"/>
          <w:sz w:val="32"/>
          <w:szCs w:val="28"/>
        </w:rPr>
        <w:t xml:space="preserve">. </w:t>
      </w:r>
      <w:r w:rsidR="00B50036" w:rsidRPr="00AA43AA">
        <w:rPr>
          <w:rFonts w:ascii="Times New Roman" w:hAnsi="Times New Roman" w:cs="Times New Roman"/>
          <w:sz w:val="28"/>
          <w:szCs w:val="28"/>
        </w:rPr>
        <w:t xml:space="preserve">Steganography is the art of concealing information and Cryptography is an advanced mathematical approach to encrypt the data. </w:t>
      </w:r>
      <w:r w:rsidR="00AA43AA" w:rsidRPr="00AA43AA">
        <w:rPr>
          <w:rFonts w:ascii="Times New Roman" w:hAnsi="Times New Roman" w:cs="Times New Roman"/>
          <w:sz w:val="28"/>
          <w:szCs w:val="28"/>
        </w:rPr>
        <w:t>One method covers the limitation of the other. The message can be encrypted using cryptographic algorithms and can safely be hidden using steganograp</w:t>
      </w:r>
      <w:r w:rsidR="00AA43AA">
        <w:rPr>
          <w:rFonts w:ascii="Times New Roman" w:hAnsi="Times New Roman" w:cs="Times New Roman"/>
          <w:sz w:val="28"/>
          <w:szCs w:val="28"/>
        </w:rPr>
        <w:t xml:space="preserve">hy. These well known techniques of data security keep the message to be delivered </w:t>
      </w:r>
      <w:r w:rsidR="003875BD">
        <w:rPr>
          <w:rFonts w:ascii="Times New Roman" w:hAnsi="Times New Roman" w:cs="Times New Roman"/>
          <w:sz w:val="28"/>
          <w:szCs w:val="28"/>
        </w:rPr>
        <w:t>confidential and unaltered.</w:t>
      </w:r>
    </w:p>
    <w:p w14:paraId="5A313FD0" w14:textId="2E69FFC8" w:rsidR="00F13C81" w:rsidRDefault="003875BD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3875BD">
        <w:rPr>
          <w:rFonts w:ascii="Times New Roman" w:hAnsi="Times New Roman" w:cs="Times New Roman"/>
          <w:b/>
          <w:i/>
          <w:sz w:val="32"/>
          <w:szCs w:val="28"/>
          <w:u w:val="single"/>
        </w:rPr>
        <w:t>Approach:</w:t>
      </w:r>
    </w:p>
    <w:p w14:paraId="6E38EE24" w14:textId="08AFC550" w:rsidR="00620AD9" w:rsidRDefault="00620AD9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  <w:u w:val="single"/>
        </w:rPr>
        <w:drawing>
          <wp:inline distT="0" distB="0" distL="0" distR="0" wp14:anchorId="611C1761" wp14:editId="3EC0E220">
            <wp:extent cx="6141085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" t="2332" r="2095" b="9877"/>
                    <a:stretch/>
                  </pic:blipFill>
                  <pic:spPr bwMode="auto">
                    <a:xfrm>
                      <a:off x="0" y="0"/>
                      <a:ext cx="6155230" cy="31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EEDCC" w14:textId="4F5968B4" w:rsidR="003875BD" w:rsidRDefault="00387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application the message to be encrypted </w:t>
      </w:r>
      <w:r w:rsidR="00171EA0">
        <w:rPr>
          <w:rFonts w:ascii="Times New Roman" w:hAnsi="Times New Roman" w:cs="Times New Roman"/>
          <w:sz w:val="28"/>
          <w:szCs w:val="28"/>
        </w:rPr>
        <w:t>and cover image are</w:t>
      </w:r>
      <w:r>
        <w:rPr>
          <w:rFonts w:ascii="Times New Roman" w:hAnsi="Times New Roman" w:cs="Times New Roman"/>
          <w:sz w:val="28"/>
          <w:szCs w:val="28"/>
        </w:rPr>
        <w:t xml:space="preserve"> taken as input</w:t>
      </w:r>
      <w:r w:rsidR="00171EA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Using cryptographic algorithms such as RSA </w:t>
      </w:r>
      <w:r w:rsidRPr="003875BD">
        <w:rPr>
          <w:rFonts w:ascii="Times New Roman" w:hAnsi="Times New Roman" w:cs="Times New Roman"/>
          <w:color w:val="202124"/>
          <w:sz w:val="28"/>
          <w:shd w:val="clear" w:color="auto" w:fill="FFFFFF"/>
        </w:rPr>
        <w:t>(Rivest–Shamir–Adleman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</w:rPr>
        <w:t>: asymmetric approach</w:t>
      </w:r>
      <w:r w:rsidRPr="003875BD">
        <w:rPr>
          <w:rFonts w:ascii="Times New Roman" w:hAnsi="Times New Roman" w:cs="Times New Roman"/>
          <w:color w:val="202124"/>
          <w:sz w:val="24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AES (Advanced encryption standard: symmetric approach) and stenonographic algorithms such as </w:t>
      </w:r>
      <w:r w:rsidR="00895105">
        <w:rPr>
          <w:rFonts w:ascii="Times New Roman" w:hAnsi="Times New Roman" w:cs="Times New Roman"/>
          <w:sz w:val="28"/>
          <w:szCs w:val="28"/>
        </w:rPr>
        <w:t>LSB (Least Significant Bit), DCT (Discrete Cosine Transform)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105">
        <w:rPr>
          <w:rFonts w:ascii="Times New Roman" w:hAnsi="Times New Roman" w:cs="Times New Roman"/>
          <w:sz w:val="28"/>
          <w:szCs w:val="28"/>
        </w:rPr>
        <w:t>the plain text is encrypted. The cryptographic key is kept secret. This cipher text is taken as input string for the image and stego-image is generated.</w:t>
      </w:r>
      <w:r w:rsidR="00171EA0">
        <w:rPr>
          <w:rFonts w:ascii="Times New Roman" w:hAnsi="Times New Roman" w:cs="Times New Roman"/>
          <w:sz w:val="28"/>
          <w:szCs w:val="28"/>
        </w:rPr>
        <w:t xml:space="preserve"> The im</w:t>
      </w:r>
      <w:r w:rsidR="00895105">
        <w:rPr>
          <w:rFonts w:ascii="Times New Roman" w:hAnsi="Times New Roman" w:cs="Times New Roman"/>
          <w:sz w:val="28"/>
          <w:szCs w:val="28"/>
        </w:rPr>
        <w:t xml:space="preserve">age acts as perfect </w:t>
      </w:r>
      <w:r w:rsidR="00171EA0">
        <w:rPr>
          <w:rFonts w:ascii="Times New Roman" w:hAnsi="Times New Roman" w:cs="Times New Roman"/>
          <w:sz w:val="28"/>
          <w:szCs w:val="28"/>
        </w:rPr>
        <w:t>cover for the message. When the stego-image is decoded, cipher text is obtained. Decryption of this cipher text lets the intended message to be revealed. This application produces the image that contains cipher text as output.</w:t>
      </w:r>
    </w:p>
    <w:p w14:paraId="453A1EA2" w14:textId="77777777" w:rsidR="00F13C81" w:rsidRDefault="00F13C81">
      <w:pPr>
        <w:rPr>
          <w:rFonts w:ascii="Times New Roman" w:hAnsi="Times New Roman" w:cs="Times New Roman"/>
          <w:sz w:val="28"/>
          <w:szCs w:val="28"/>
        </w:rPr>
      </w:pPr>
    </w:p>
    <w:p w14:paraId="73EA14A8" w14:textId="40F96E34" w:rsidR="00CF62C9" w:rsidRDefault="00CF62C9" w:rsidP="007009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0599AE" w14:textId="77777777" w:rsidR="00F13C81" w:rsidRDefault="00F13C81" w:rsidP="0070096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4CF245" w14:textId="163F7A9D" w:rsidR="00CF62C9" w:rsidRDefault="00B430C2" w:rsidP="00CF6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Control Flow:</w:t>
      </w:r>
    </w:p>
    <w:p w14:paraId="4C6240FB" w14:textId="26FDBBEB" w:rsidR="00B430C2" w:rsidRDefault="00B430C2" w:rsidP="00B43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Signup, login page</w:t>
      </w:r>
      <w:r w:rsidRPr="00B430C2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084E0B2B" w14:textId="42FD530C" w:rsidR="00B430C2" w:rsidRPr="00B430C2" w:rsidRDefault="00B430C2" w:rsidP="00B43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Text hiding page (admin)</w:t>
      </w:r>
    </w:p>
    <w:p w14:paraId="281B307F" w14:textId="5D20031A" w:rsidR="00B430C2" w:rsidRDefault="00B430C2" w:rsidP="00B43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User profile page – history, profile</w:t>
      </w:r>
      <w:r w:rsidR="00620AD9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(personal details, friends), give access to friends </w:t>
      </w:r>
    </w:p>
    <w:p w14:paraId="306458F3" w14:textId="14B5280A" w:rsidR="00B430C2" w:rsidRDefault="00B430C2" w:rsidP="00B430C2">
      <w:pPr>
        <w:ind w:left="360"/>
        <w:rPr>
          <w:rFonts w:ascii="Times New Roman" w:hAnsi="Times New Roman" w:cs="Times New Roman"/>
          <w:sz w:val="28"/>
          <w:szCs w:val="36"/>
        </w:rPr>
      </w:pPr>
    </w:p>
    <w:p w14:paraId="35FE6FEA" w14:textId="18A3F218" w:rsidR="00B430C2" w:rsidRPr="00B430C2" w:rsidRDefault="00B430C2" w:rsidP="00B430C2">
      <w:pPr>
        <w:ind w:left="360"/>
        <w:rPr>
          <w:rFonts w:ascii="Times New Roman" w:hAnsi="Times New Roman" w:cs="Times New Roman"/>
          <w:sz w:val="28"/>
          <w:szCs w:val="36"/>
        </w:rPr>
      </w:pPr>
      <w:r w:rsidRPr="00B430C2">
        <w:rPr>
          <w:rFonts w:ascii="Times New Roman" w:hAnsi="Times New Roman" w:cs="Times New Roman"/>
          <w:sz w:val="28"/>
          <w:szCs w:val="36"/>
        </w:rPr>
        <w:t>Applications:</w:t>
      </w:r>
    </w:p>
    <w:p w14:paraId="4F7A6AD9" w14:textId="648B49F9" w:rsidR="00B430C2" w:rsidRPr="00B430C2" w:rsidRDefault="00B430C2" w:rsidP="00B430C2">
      <w:pPr>
        <w:pStyle w:val="ListParagraph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8"/>
          <w:szCs w:val="36"/>
        </w:rPr>
      </w:pPr>
      <w:r w:rsidRPr="00B430C2">
        <w:rPr>
          <w:rFonts w:ascii="Times New Roman" w:hAnsi="Times New Roman" w:cs="Times New Roman"/>
          <w:sz w:val="28"/>
          <w:szCs w:val="36"/>
        </w:rPr>
        <w:t xml:space="preserve">To hide any important information </w:t>
      </w:r>
    </w:p>
    <w:p w14:paraId="04CDBF3C" w14:textId="267AD00D" w:rsidR="00B430C2" w:rsidRDefault="00B430C2" w:rsidP="00B430C2">
      <w:pPr>
        <w:pStyle w:val="ListParagraph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8"/>
          <w:szCs w:val="36"/>
        </w:rPr>
      </w:pPr>
      <w:r w:rsidRPr="00B430C2">
        <w:rPr>
          <w:rFonts w:ascii="Times New Roman" w:hAnsi="Times New Roman" w:cs="Times New Roman"/>
          <w:sz w:val="28"/>
          <w:szCs w:val="36"/>
        </w:rPr>
        <w:t>Transferring any data confidentially</w:t>
      </w:r>
    </w:p>
    <w:p w14:paraId="309D4D75" w14:textId="77777777" w:rsidR="00F13C81" w:rsidRPr="00F13C81" w:rsidRDefault="00F13C81" w:rsidP="00F13C81">
      <w:pPr>
        <w:ind w:left="720"/>
        <w:jc w:val="right"/>
        <w:rPr>
          <w:rFonts w:ascii="Times New Roman" w:hAnsi="Times New Roman" w:cs="Times New Roman"/>
          <w:sz w:val="28"/>
          <w:szCs w:val="28"/>
        </w:rPr>
      </w:pPr>
      <w:r w:rsidRPr="00F13C81">
        <w:rPr>
          <w:rFonts w:ascii="Times New Roman" w:hAnsi="Times New Roman" w:cs="Times New Roman"/>
          <w:sz w:val="28"/>
          <w:szCs w:val="28"/>
        </w:rPr>
        <w:t>1602-19-733-118 SVN Ramakanth</w:t>
      </w:r>
    </w:p>
    <w:p w14:paraId="1DB15D12" w14:textId="77777777" w:rsidR="00F13C81" w:rsidRPr="00F13C81" w:rsidRDefault="00F13C81" w:rsidP="00F13C81">
      <w:pPr>
        <w:ind w:left="720"/>
        <w:jc w:val="right"/>
        <w:rPr>
          <w:rFonts w:ascii="Times New Roman" w:hAnsi="Times New Roman" w:cs="Times New Roman"/>
          <w:sz w:val="28"/>
          <w:szCs w:val="28"/>
        </w:rPr>
      </w:pPr>
      <w:r w:rsidRPr="00F13C81">
        <w:rPr>
          <w:rFonts w:ascii="Times New Roman" w:hAnsi="Times New Roman" w:cs="Times New Roman"/>
          <w:sz w:val="28"/>
          <w:szCs w:val="28"/>
        </w:rPr>
        <w:t>1602-19-733-119 V Venkateswarlu Gupta</w:t>
      </w:r>
    </w:p>
    <w:p w14:paraId="508C476F" w14:textId="77777777" w:rsidR="00F13C81" w:rsidRPr="00B430C2" w:rsidRDefault="00F13C81" w:rsidP="00F13C81">
      <w:pPr>
        <w:pStyle w:val="ListParagraph"/>
        <w:ind w:left="284"/>
        <w:rPr>
          <w:rFonts w:ascii="Times New Roman" w:hAnsi="Times New Roman" w:cs="Times New Roman"/>
          <w:sz w:val="28"/>
          <w:szCs w:val="36"/>
        </w:rPr>
      </w:pPr>
    </w:p>
    <w:sectPr w:rsidR="00F13C81" w:rsidRPr="00B430C2" w:rsidSect="00F13C81"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296"/>
      </v:shape>
    </w:pict>
  </w:numPicBullet>
  <w:abstractNum w:abstractNumId="0" w15:restartNumberingAfterBreak="0">
    <w:nsid w:val="4EA1300F"/>
    <w:multiLevelType w:val="hybridMultilevel"/>
    <w:tmpl w:val="F2483BC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C8184E"/>
    <w:multiLevelType w:val="hybridMultilevel"/>
    <w:tmpl w:val="3176E7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B3"/>
    <w:rsid w:val="00171EA0"/>
    <w:rsid w:val="003875BD"/>
    <w:rsid w:val="003B1869"/>
    <w:rsid w:val="003C6E38"/>
    <w:rsid w:val="00620AD9"/>
    <w:rsid w:val="006C6339"/>
    <w:rsid w:val="0070096B"/>
    <w:rsid w:val="00895105"/>
    <w:rsid w:val="00AA43AA"/>
    <w:rsid w:val="00AF421B"/>
    <w:rsid w:val="00B430C2"/>
    <w:rsid w:val="00B50036"/>
    <w:rsid w:val="00B936B3"/>
    <w:rsid w:val="00C974F0"/>
    <w:rsid w:val="00CF62C9"/>
    <w:rsid w:val="00D36F33"/>
    <w:rsid w:val="00F040F9"/>
    <w:rsid w:val="00F13C81"/>
    <w:rsid w:val="00F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2E11"/>
  <w15:chartTrackingRefBased/>
  <w15:docId w15:val="{131DB3F4-5066-437C-958F-B2E8C0C0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</dc:creator>
  <cp:keywords/>
  <dc:description/>
  <cp:lastModifiedBy>rrr</cp:lastModifiedBy>
  <cp:revision>2</cp:revision>
  <dcterms:created xsi:type="dcterms:W3CDTF">2021-05-25T12:04:00Z</dcterms:created>
  <dcterms:modified xsi:type="dcterms:W3CDTF">2021-05-25T12:04:00Z</dcterms:modified>
</cp:coreProperties>
</file>