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9B1B" w14:textId="77777777" w:rsidR="001F46F0" w:rsidRDefault="00000000" w:rsidP="00DE31CF">
      <w:pPr>
        <w:pStyle w:val="a7"/>
      </w:pPr>
      <w:r>
        <w:t>项目概要介绍</w:t>
      </w:r>
    </w:p>
    <w:p w14:paraId="45D53A44" w14:textId="77777777" w:rsidR="00925579" w:rsidRDefault="00000000" w:rsidP="00925579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前言</w:t>
      </w:r>
    </w:p>
    <w:p w14:paraId="20292C48" w14:textId="77777777" w:rsidR="00B6793C" w:rsidRPr="00B6793C" w:rsidRDefault="00B6793C" w:rsidP="004A65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B6793C">
        <w:rPr>
          <w:rFonts w:ascii="楷体" w:eastAsia="楷体" w:hAnsi="楷体" w:hint="eastAsia"/>
          <w:sz w:val="24"/>
          <w:szCs w:val="32"/>
        </w:rPr>
        <w:t>近年来，AIGC技术蓬勃发展，带来全新的生产力革新并正在影响教育生态。如何正确使用AIGC技术主力教学是一个亟待解决的问题。</w:t>
      </w:r>
      <w:r>
        <w:rPr>
          <w:rFonts w:ascii="楷体" w:eastAsia="楷体" w:hAnsi="楷体" w:hint="eastAsia"/>
          <w:sz w:val="24"/>
          <w:szCs w:val="32"/>
        </w:rPr>
        <w:t>通慧智教</w:t>
      </w:r>
      <w:r w:rsidR="00590833">
        <w:rPr>
          <w:rFonts w:ascii="楷体" w:eastAsia="楷体" w:hAnsi="楷体" w:hint="eastAsia"/>
          <w:sz w:val="24"/>
          <w:szCs w:val="32"/>
        </w:rPr>
        <w:t>使用精调LLM、构建高质量数据集、打破传统交互方式并采用先进算法助力个性化，解决当下教育资源同质化严重、教学过程缺少互动、个性化学习内容少以及学习效果反馈弱的问题。</w:t>
      </w:r>
    </w:p>
    <w:p w14:paraId="66947702" w14:textId="77777777" w:rsidR="001F46F0" w:rsidRDefault="00000000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创意描述</w:t>
      </w:r>
    </w:p>
    <w:p w14:paraId="40ED4988" w14:textId="31A782FF" w:rsidR="00DC4DDE" w:rsidRPr="00DC4DDE" w:rsidRDefault="00DC4DDE" w:rsidP="00DC4DD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通慧智教</w:t>
      </w:r>
      <w:r w:rsidRPr="00DC4DDE">
        <w:rPr>
          <w:rFonts w:ascii="楷体" w:eastAsia="楷体" w:hAnsi="楷体" w:hint="eastAsia"/>
          <w:sz w:val="24"/>
          <w:szCs w:val="32"/>
        </w:rPr>
        <w:t>利用多维数据构建学习者画像，并使用精调LLM生成个性化学习报告，以及辅助用户理解题目和生成相似例题。数据来源包括分布式爬虫、IDP和开源数据集，经过清洗得到高质量的数据。通过虚拟教学助理-小慧和VR课堂，结合STT、LLM、TTS技术和开发工具，提供互动与反馈。我们采用精调方法对本地LLM进行优化，并根据Rouge得分评估LLM性能。</w:t>
      </w:r>
    </w:p>
    <w:p w14:paraId="54722CE5" w14:textId="77777777" w:rsidR="001F46F0" w:rsidRDefault="00000000" w:rsidP="00925579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功能简介</w:t>
      </w:r>
    </w:p>
    <w:p w14:paraId="64E67338" w14:textId="69D8EE8E" w:rsidR="00D33670" w:rsidRPr="00364FA8" w:rsidRDefault="00D33670" w:rsidP="00D33670">
      <w:pPr>
        <w:rPr>
          <w:rFonts w:ascii="楷体" w:eastAsia="楷体" w:hAnsi="楷体"/>
          <w:sz w:val="24"/>
          <w:szCs w:val="32"/>
        </w:rPr>
      </w:pPr>
      <w:r w:rsidRPr="00364FA8">
        <w:rPr>
          <w:rFonts w:ascii="楷体" w:eastAsia="楷体" w:hAnsi="楷体" w:hint="eastAsia"/>
          <w:sz w:val="24"/>
          <w:szCs w:val="32"/>
        </w:rPr>
        <w:t>通慧智教可分为两个层面：</w:t>
      </w:r>
    </w:p>
    <w:p w14:paraId="5E2F8E39" w14:textId="756B2826" w:rsidR="00D33670" w:rsidRPr="00364FA8" w:rsidRDefault="00D33670" w:rsidP="00D33670">
      <w:pPr>
        <w:rPr>
          <w:rFonts w:ascii="楷体" w:eastAsia="楷体" w:hAnsi="楷体"/>
          <w:sz w:val="24"/>
          <w:szCs w:val="32"/>
        </w:rPr>
      </w:pPr>
      <w:r w:rsidRPr="00364FA8">
        <w:rPr>
          <w:rFonts w:ascii="楷体" w:eastAsia="楷体" w:hAnsi="楷体" w:hint="eastAsia"/>
          <w:sz w:val="24"/>
          <w:szCs w:val="32"/>
        </w:rPr>
        <w:t>1. 网页端：</w:t>
      </w:r>
    </w:p>
    <w:p w14:paraId="3B3134AB" w14:textId="0B1C76FD" w:rsidR="00951C1B" w:rsidRPr="00541CF2" w:rsidRDefault="00951C1B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 w:rsidRPr="00541CF2">
        <w:rPr>
          <w:rFonts w:ascii="楷体" w:eastAsia="楷体" w:hAnsi="楷体" w:hint="eastAsia"/>
          <w:sz w:val="24"/>
          <w:szCs w:val="32"/>
        </w:rPr>
        <w:t>主要有以下</w:t>
      </w:r>
      <w:r w:rsidR="0054260C">
        <w:rPr>
          <w:rFonts w:ascii="楷体" w:eastAsia="楷体" w:hAnsi="楷体" w:hint="eastAsia"/>
          <w:sz w:val="24"/>
          <w:szCs w:val="32"/>
        </w:rPr>
        <w:t>五</w:t>
      </w:r>
      <w:r w:rsidR="00541CF2" w:rsidRPr="00541CF2">
        <w:rPr>
          <w:rFonts w:ascii="楷体" w:eastAsia="楷体" w:hAnsi="楷体" w:hint="eastAsia"/>
          <w:sz w:val="24"/>
          <w:szCs w:val="32"/>
        </w:rPr>
        <w:t>个</w:t>
      </w:r>
      <w:r w:rsidRPr="00541CF2">
        <w:rPr>
          <w:rFonts w:ascii="楷体" w:eastAsia="楷体" w:hAnsi="楷体" w:hint="eastAsia"/>
          <w:sz w:val="24"/>
          <w:szCs w:val="32"/>
        </w:rPr>
        <w:t>功能模块：</w:t>
      </w:r>
    </w:p>
    <w:p w14:paraId="46446241" w14:textId="77777777" w:rsidR="00951C1B" w:rsidRPr="00541CF2" w:rsidRDefault="00951C1B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 w:rsidRPr="00541CF2">
        <w:rPr>
          <w:rFonts w:ascii="楷体" w:eastAsia="楷体" w:hAnsi="楷体" w:hint="eastAsia"/>
          <w:sz w:val="24"/>
          <w:szCs w:val="32"/>
        </w:rPr>
        <w:t>虚拟教学助理：使用自然语言交互的方式控制平台全部功能</w:t>
      </w:r>
      <w:r w:rsidR="00281653" w:rsidRPr="00541CF2">
        <w:rPr>
          <w:rFonts w:ascii="楷体" w:eastAsia="楷体" w:hAnsi="楷体" w:hint="eastAsia"/>
          <w:sz w:val="24"/>
          <w:szCs w:val="32"/>
        </w:rPr>
        <w:t>。</w:t>
      </w:r>
    </w:p>
    <w:p w14:paraId="487A43A9" w14:textId="77777777" w:rsidR="00951C1B" w:rsidRPr="00541CF2" w:rsidRDefault="00281653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 w:rsidRPr="00541CF2">
        <w:rPr>
          <w:rFonts w:ascii="楷体" w:eastAsia="楷体" w:hAnsi="楷体" w:hint="eastAsia"/>
          <w:sz w:val="24"/>
          <w:szCs w:val="32"/>
        </w:rPr>
        <w:t>相似题目生成：使用本地精调大语言模型对用户提供的题目进行相似题目的生成。</w:t>
      </w:r>
    </w:p>
    <w:p w14:paraId="15828164" w14:textId="77777777" w:rsidR="00541CF2" w:rsidRPr="00541CF2" w:rsidRDefault="00281653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 w:rsidRPr="00541CF2">
        <w:rPr>
          <w:rFonts w:ascii="楷体" w:eastAsia="楷体" w:hAnsi="楷体" w:hint="eastAsia"/>
          <w:sz w:val="24"/>
          <w:szCs w:val="32"/>
        </w:rPr>
        <w:t>学习报告生成：使用多维度构建的学习者画像和商用大语言模型生成用户学习报告，助力用户学习把控和科学教育。</w:t>
      </w:r>
    </w:p>
    <w:p w14:paraId="4AAA8862" w14:textId="77777777" w:rsidR="00281653" w:rsidRPr="00541CF2" w:rsidRDefault="00541CF2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 w:rsidRPr="00541CF2">
        <w:rPr>
          <w:rFonts w:ascii="楷体" w:eastAsia="楷体" w:hAnsi="楷体" w:hint="eastAsia"/>
          <w:sz w:val="24"/>
          <w:szCs w:val="32"/>
        </w:rPr>
        <w:t>题目在线评估：</w:t>
      </w:r>
      <w:r w:rsidR="00281653" w:rsidRPr="00541CF2">
        <w:rPr>
          <w:rFonts w:ascii="楷体" w:eastAsia="楷体" w:hAnsi="楷体" w:hint="eastAsia"/>
          <w:sz w:val="24"/>
          <w:szCs w:val="32"/>
        </w:rPr>
        <w:t>使用商用</w:t>
      </w:r>
      <w:r w:rsidRPr="00541CF2">
        <w:rPr>
          <w:rFonts w:ascii="楷体" w:eastAsia="楷体" w:hAnsi="楷体" w:hint="eastAsia"/>
          <w:sz w:val="24"/>
          <w:szCs w:val="32"/>
        </w:rPr>
        <w:t>大语言模型对用户作答题目进行在线评估，增强学习反馈，提高学习效果。</w:t>
      </w:r>
    </w:p>
    <w:p w14:paraId="0B3EF424" w14:textId="77777777" w:rsidR="00281653" w:rsidRDefault="00281653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 w:rsidRPr="00541CF2">
        <w:rPr>
          <w:rFonts w:ascii="楷体" w:eastAsia="楷体" w:hAnsi="楷体" w:hint="eastAsia"/>
          <w:sz w:val="24"/>
          <w:szCs w:val="32"/>
        </w:rPr>
        <w:t>智能题目推荐</w:t>
      </w:r>
      <w:r w:rsidR="00541CF2" w:rsidRPr="00541CF2">
        <w:rPr>
          <w:rFonts w:ascii="楷体" w:eastAsia="楷体" w:hAnsi="楷体" w:hint="eastAsia"/>
          <w:sz w:val="24"/>
          <w:szCs w:val="32"/>
        </w:rPr>
        <w:t>：使用商用大语言模型结合高效混合过滤算法智能进行题目的推荐，助力用户攻克学习薄弱点，提高学习效率。</w:t>
      </w:r>
    </w:p>
    <w:p w14:paraId="1F620981" w14:textId="06E60EF9" w:rsidR="00D33670" w:rsidRDefault="00D33670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2. VR端：</w:t>
      </w:r>
    </w:p>
    <w:p w14:paraId="1DAAD8AA" w14:textId="5F18CFDB" w:rsidR="00D33670" w:rsidRPr="00541CF2" w:rsidRDefault="00D33670" w:rsidP="00EF262E">
      <w:pPr>
        <w:spacing w:beforeLines="50" w:before="156" w:afterLines="50" w:after="156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将网页端实现的全部功能迁移至VR中，并且虚拟教学助理</w:t>
      </w:r>
      <w:r w:rsidR="000C30C9">
        <w:rPr>
          <w:rFonts w:ascii="楷体" w:eastAsia="楷体" w:hAnsi="楷体" w:hint="eastAsia"/>
          <w:sz w:val="24"/>
          <w:szCs w:val="32"/>
        </w:rPr>
        <w:t>置于身旁，协助</w:t>
      </w:r>
      <w:r w:rsidR="00212524">
        <w:rPr>
          <w:rFonts w:ascii="楷体" w:eastAsia="楷体" w:hAnsi="楷体" w:hint="eastAsia"/>
          <w:sz w:val="24"/>
          <w:szCs w:val="32"/>
        </w:rPr>
        <w:t>用户学习。</w:t>
      </w:r>
    </w:p>
    <w:p w14:paraId="0928C912" w14:textId="77777777" w:rsidR="001F46F0" w:rsidRDefault="00000000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特色综述</w:t>
      </w:r>
    </w:p>
    <w:p w14:paraId="7CB66FA8" w14:textId="0798B172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sz w:val="32"/>
          <w:szCs w:val="32"/>
        </w:rPr>
      </w:pPr>
      <w:r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lastRenderedPageBreak/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1大语言模型数据</w:t>
      </w:r>
      <w:r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：</w:t>
      </w:r>
    </w:p>
    <w:p w14:paraId="7DE6821A" w14:textId="7CDB7DB7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</w:rPr>
        <w:t>1.1数据获取方式多样</w:t>
      </w:r>
    </w:p>
    <w:p w14:paraId="0F1A2C3D" w14:textId="77777777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数据来源包括使用scrapy-redis进行的分布式爬虫获取，以及多源智能文档处理和协作平台，采集方式多样化，能够有效整合和处理大量信息。</w:t>
      </w:r>
    </w:p>
    <w:p w14:paraId="7A1FDF52" w14:textId="4D268738" w:rsidR="00EF262E" w:rsidRPr="00287514" w:rsidRDefault="00287514" w:rsidP="00287514">
      <w:pPr>
        <w:pStyle w:val="3"/>
        <w:rPr>
          <w:rStyle w:val="40"/>
          <w:rFonts w:ascii="楷体" w:eastAsia="楷体" w:hAnsi="楷体" w:cs="MS PGothic"/>
          <w:b/>
        </w:rPr>
      </w:pPr>
      <w:r w:rsidRPr="00287514">
        <w:rPr>
          <w:rStyle w:val="40"/>
          <w:rFonts w:ascii="楷体" w:eastAsia="楷体" w:hAnsi="楷体" w:cs="MS PGothic" w:hint="eastAsia"/>
          <w:b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</w:rPr>
        <w:t>1.2数据预处理高效精确</w:t>
      </w:r>
    </w:p>
    <w:p w14:paraId="33C751B7" w14:textId="77777777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数据预处理通过LDA主题分析进行内容分类，并构建多样化的FAQ问答对，以提高处理效率和精确性。</w:t>
      </w:r>
    </w:p>
    <w:p w14:paraId="009695F4" w14:textId="502A735E" w:rsidR="00EF262E" w:rsidRPr="00287514" w:rsidRDefault="00287514" w:rsidP="00287514">
      <w:pPr>
        <w:pStyle w:val="2"/>
        <w:rPr>
          <w:rStyle w:val="40"/>
          <w:rFonts w:ascii="楷体" w:eastAsia="楷体" w:hAnsi="楷体" w:cs="MS PGothic"/>
          <w:b/>
          <w:bCs/>
          <w:sz w:val="32"/>
          <w:szCs w:val="32"/>
        </w:rPr>
      </w:pPr>
      <w:r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2个性化</w:t>
      </w:r>
      <w:r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：</w:t>
      </w:r>
    </w:p>
    <w:p w14:paraId="2C035528" w14:textId="59DE5FBB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</w:rPr>
        <w:t>2.1多维用户画像构建</w:t>
      </w:r>
    </w:p>
    <w:p w14:paraId="16E6BD1F" w14:textId="77777777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通过分析学生的学习行为、成绩历史和兴趣偏好等多维数据，构建详细的学习者画像，进一步利用大型模型技术生成针对性的个性化学习报告。</w:t>
      </w:r>
    </w:p>
    <w:p w14:paraId="2CF20838" w14:textId="2B14C6D9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</w:rPr>
        <w:t>2.2混合过滤算法推荐例题</w:t>
      </w:r>
    </w:p>
    <w:p w14:paraId="5C322625" w14:textId="6D3CA329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结合</w:t>
      </w:r>
      <w:r w:rsidR="0097248C">
        <w:rPr>
          <w:rFonts w:ascii="楷体" w:eastAsia="楷体" w:hAnsi="楷体" w:hint="eastAsia"/>
          <w:sz w:val="24"/>
          <w:szCs w:val="32"/>
        </w:rPr>
        <w:t>混合</w:t>
      </w:r>
      <w:r w:rsidRPr="00EF262E">
        <w:rPr>
          <w:rFonts w:ascii="楷体" w:eastAsia="楷体" w:hAnsi="楷体" w:hint="eastAsia"/>
          <w:sz w:val="24"/>
          <w:szCs w:val="32"/>
        </w:rPr>
        <w:t>过滤</w:t>
      </w:r>
      <w:r w:rsidR="0097248C">
        <w:rPr>
          <w:rFonts w:ascii="楷体" w:eastAsia="楷体" w:hAnsi="楷体" w:hint="eastAsia"/>
          <w:sz w:val="24"/>
          <w:szCs w:val="32"/>
        </w:rPr>
        <w:t>算法</w:t>
      </w:r>
      <w:r w:rsidRPr="00EF262E">
        <w:rPr>
          <w:rFonts w:ascii="楷体" w:eastAsia="楷体" w:hAnsi="楷体" w:hint="eastAsia"/>
          <w:sz w:val="24"/>
          <w:szCs w:val="32"/>
        </w:rPr>
        <w:t>，系统能够推荐与学生薄弱领域相关的精选例题，旨在提高学习效率和成效。</w:t>
      </w:r>
    </w:p>
    <w:p w14:paraId="0AEE3AD0" w14:textId="1724F5EA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</w:rPr>
        <w:t>2.3大模型</w:t>
      </w:r>
      <w:r w:rsidR="006720EA" w:rsidRPr="00287514">
        <w:rPr>
          <w:rStyle w:val="40"/>
          <w:rFonts w:ascii="楷体" w:eastAsia="楷体" w:hAnsi="楷体" w:cs="MS PGothic" w:hint="eastAsia"/>
          <w:b/>
          <w:bCs/>
        </w:rPr>
        <w:t>辅助理解题目与答案评估</w:t>
      </w:r>
    </w:p>
    <w:p w14:paraId="51C9964C" w14:textId="3241A843" w:rsidR="00287514" w:rsidRPr="00EF262E" w:rsidRDefault="00287514" w:rsidP="00287514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287514">
        <w:rPr>
          <w:rFonts w:ascii="楷体" w:eastAsia="楷体" w:hAnsi="楷体" w:hint="eastAsia"/>
          <w:sz w:val="24"/>
          <w:szCs w:val="32"/>
        </w:rPr>
        <w:t>通过深度理解题目要求和答案内容，模型能够提供准确的解释和评估，帮助学生更好地理解问题本质、掌握解题方法，并提供针对性的反馈和建议。</w:t>
      </w:r>
    </w:p>
    <w:p w14:paraId="3C121A7B" w14:textId="529C5609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  <w:sz w:val="32"/>
          <w:szCs w:val="32"/>
        </w:rPr>
      </w:pPr>
      <w:r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3交互方式：</w:t>
      </w:r>
    </w:p>
    <w:p w14:paraId="1D8EC384" w14:textId="5BFB607F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</w:rPr>
        <w:t>3.1虚拟教学助理</w:t>
      </w:r>
    </w:p>
    <w:p w14:paraId="08EF68D6" w14:textId="6903891E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通过整合Unity、Blender和VRoid技术构建了虚拟教学助理</w:t>
      </w:r>
      <w:r w:rsidR="000C30C9">
        <w:rPr>
          <w:rFonts w:ascii="楷体" w:eastAsia="楷体" w:hAnsi="楷体" w:hint="eastAsia"/>
          <w:sz w:val="24"/>
          <w:szCs w:val="32"/>
        </w:rPr>
        <w:t>“小慧”</w:t>
      </w:r>
      <w:r w:rsidRPr="00EF262E">
        <w:rPr>
          <w:rFonts w:ascii="楷体" w:eastAsia="楷体" w:hAnsi="楷体" w:hint="eastAsia"/>
          <w:sz w:val="24"/>
          <w:szCs w:val="32"/>
        </w:rPr>
        <w:t>，该助理融合了语音转文本（STT）、大语言模型（LLM）、文本转语音（TTS）等先进技术，创新性地实现了自然语言的交互式教学平台。</w:t>
      </w:r>
    </w:p>
    <w:p w14:paraId="639590F6" w14:textId="2408D057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lastRenderedPageBreak/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</w:rPr>
        <w:t>3.2 VR虚拟现实</w:t>
      </w:r>
    </w:p>
    <w:p w14:paraId="7BE7288C" w14:textId="547DF3F5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VR虚拟现实技术提供了沉浸式</w:t>
      </w:r>
      <w:r w:rsidR="00212524">
        <w:rPr>
          <w:rFonts w:ascii="楷体" w:eastAsia="楷体" w:hAnsi="楷体" w:hint="eastAsia"/>
          <w:sz w:val="24"/>
          <w:szCs w:val="32"/>
        </w:rPr>
        <w:t>学习</w:t>
      </w:r>
      <w:r w:rsidRPr="00EF262E">
        <w:rPr>
          <w:rFonts w:ascii="楷体" w:eastAsia="楷体" w:hAnsi="楷体" w:hint="eastAsia"/>
          <w:sz w:val="24"/>
          <w:szCs w:val="32"/>
        </w:rPr>
        <w:t>体验，通过全方位互动增强学习效果和参与感。</w:t>
      </w:r>
    </w:p>
    <w:p w14:paraId="6E0B7460" w14:textId="46C418D2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EF262E" w:rsidRPr="00287514">
        <w:rPr>
          <w:rStyle w:val="40"/>
          <w:rFonts w:ascii="楷体" w:eastAsia="楷体" w:hAnsi="楷体" w:cs="MS PGothic" w:hint="eastAsia"/>
          <w:b/>
          <w:bCs/>
        </w:rPr>
        <w:t>3.3本地GPT-SoVITS大模型</w:t>
      </w:r>
    </w:p>
    <w:p w14:paraId="487C67E8" w14:textId="4A4C5AF9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部署在本地的GPT-SoVITS大模型能够实现快速的语音合成，以实现更自然、个性化的交云互动体验。</w:t>
      </w:r>
    </w:p>
    <w:p w14:paraId="67AB11CF" w14:textId="705D7BB2" w:rsidR="00EF262E" w:rsidRPr="00287514" w:rsidRDefault="00287514" w:rsidP="00287514">
      <w:pPr>
        <w:pStyle w:val="4"/>
        <w:rPr>
          <w:rStyle w:val="40"/>
          <w:rFonts w:ascii="楷体" w:eastAsia="楷体" w:hAnsi="楷体" w:cs="MS PGothic"/>
          <w:b/>
          <w:bCs/>
          <w:sz w:val="32"/>
          <w:szCs w:val="32"/>
        </w:rPr>
      </w:pPr>
      <w:r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4.4</w:t>
      </w:r>
      <w:r w:rsidR="00EF262E" w:rsidRPr="00287514">
        <w:rPr>
          <w:rStyle w:val="40"/>
          <w:rFonts w:ascii="楷体" w:eastAsia="楷体" w:hAnsi="楷体" w:cs="MS PGothic" w:hint="eastAsia"/>
          <w:b/>
          <w:bCs/>
          <w:sz w:val="32"/>
          <w:szCs w:val="32"/>
        </w:rPr>
        <w:t>训练大模型：</w:t>
      </w:r>
    </w:p>
    <w:p w14:paraId="72C5F8B9" w14:textId="4B799776" w:rsidR="00EF262E" w:rsidRPr="00287514" w:rsidRDefault="00EF262E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287514"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97248C" w:rsidRPr="00287514">
        <w:rPr>
          <w:rStyle w:val="40"/>
          <w:rFonts w:ascii="楷体" w:eastAsia="楷体" w:hAnsi="楷体" w:cs="MS PGothic" w:hint="eastAsia"/>
          <w:b/>
          <w:bCs/>
        </w:rPr>
        <w:t>1</w:t>
      </w:r>
      <w:r w:rsidRPr="00287514">
        <w:rPr>
          <w:rStyle w:val="40"/>
          <w:rFonts w:ascii="楷体" w:eastAsia="楷体" w:hAnsi="楷体" w:cs="MS PGothic" w:hint="eastAsia"/>
          <w:b/>
          <w:bCs/>
        </w:rPr>
        <w:t>本地大模型</w:t>
      </w:r>
    </w:p>
    <w:p w14:paraId="2FE3D0D0" w14:textId="77777777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使用了多种大模型在不同精调方式下（FT 、GaLore 、LoRA、QloRA）训练，完成相似例题生成这一功能。</w:t>
      </w:r>
    </w:p>
    <w:p w14:paraId="51CE7BED" w14:textId="2DA6E553" w:rsidR="00EF262E" w:rsidRPr="00287514" w:rsidRDefault="00EF262E" w:rsidP="00287514">
      <w:pPr>
        <w:pStyle w:val="4"/>
        <w:rPr>
          <w:rStyle w:val="40"/>
          <w:rFonts w:ascii="楷体" w:eastAsia="楷体" w:hAnsi="楷体" w:cs="MS PGothic"/>
          <w:b/>
          <w:bCs/>
        </w:rPr>
      </w:pPr>
      <w:r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287514" w:rsidRPr="00287514">
        <w:rPr>
          <w:rStyle w:val="40"/>
          <w:rFonts w:ascii="楷体" w:eastAsia="楷体" w:hAnsi="楷体" w:cs="MS PGothic" w:hint="eastAsia"/>
          <w:b/>
          <w:bCs/>
        </w:rPr>
        <w:t>4.</w:t>
      </w:r>
      <w:r w:rsidR="0097248C" w:rsidRPr="00287514">
        <w:rPr>
          <w:rStyle w:val="40"/>
          <w:rFonts w:ascii="楷体" w:eastAsia="楷体" w:hAnsi="楷体" w:cs="MS PGothic" w:hint="eastAsia"/>
          <w:b/>
          <w:bCs/>
        </w:rPr>
        <w:t>2</w:t>
      </w:r>
      <w:r w:rsidRPr="00287514">
        <w:rPr>
          <w:rStyle w:val="40"/>
          <w:rFonts w:ascii="楷体" w:eastAsia="楷体" w:hAnsi="楷体" w:cs="MS PGothic" w:hint="eastAsia"/>
          <w:b/>
          <w:bCs/>
        </w:rPr>
        <w:t>商用大模型</w:t>
      </w:r>
    </w:p>
    <w:p w14:paraId="79750E0F" w14:textId="77777777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t>训练精调后的商业大模型能够评估作业、制定学习计划、进行对话交互、控制虚拟人物及网站路由，实现教育领域的多方面应用。</w:t>
      </w:r>
    </w:p>
    <w:p w14:paraId="1AA942EC" w14:textId="77777777" w:rsidR="001F46F0" w:rsidRDefault="00000000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开发工具与技术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EF262E" w14:paraId="48CB7710" w14:textId="77777777" w:rsidTr="00FF2117">
        <w:tc>
          <w:tcPr>
            <w:tcW w:w="4643" w:type="dxa"/>
          </w:tcPr>
          <w:p w14:paraId="6A7919BE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前端</w:t>
            </w:r>
          </w:p>
        </w:tc>
        <w:tc>
          <w:tcPr>
            <w:tcW w:w="4644" w:type="dxa"/>
          </w:tcPr>
          <w:p w14:paraId="42DD8F33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Vue</w:t>
            </w:r>
            <w:r>
              <w:rPr>
                <w:rFonts w:ascii="楷体" w:eastAsia="楷体" w:hAnsi="楷体" w:cs="楷体" w:hint="eastAsia"/>
                <w:sz w:val="24"/>
              </w:rPr>
              <w:t>3</w:t>
            </w:r>
            <w:r>
              <w:rPr>
                <w:rFonts w:ascii="楷体" w:eastAsia="楷体" w:hAnsi="楷体" w:cs="楷体"/>
                <w:sz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</w:rPr>
              <w:t>WebGL</w:t>
            </w:r>
            <w:r>
              <w:rPr>
                <w:rFonts w:ascii="楷体" w:eastAsia="楷体" w:hAnsi="楷体" w:cs="楷体"/>
                <w:sz w:val="24"/>
              </w:rPr>
              <w:t xml:space="preserve"> </w:t>
            </w:r>
          </w:p>
        </w:tc>
      </w:tr>
      <w:tr w:rsidR="00EF262E" w14:paraId="05D9B1DA" w14:textId="77777777" w:rsidTr="00FF2117">
        <w:tc>
          <w:tcPr>
            <w:tcW w:w="4643" w:type="dxa"/>
          </w:tcPr>
          <w:p w14:paraId="40A36AFE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算法</w:t>
            </w:r>
          </w:p>
        </w:tc>
        <w:tc>
          <w:tcPr>
            <w:tcW w:w="4644" w:type="dxa"/>
          </w:tcPr>
          <w:p w14:paraId="584C655E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LDA、DACF、STT、TTS</w:t>
            </w:r>
          </w:p>
        </w:tc>
      </w:tr>
      <w:tr w:rsidR="00EF262E" w14:paraId="6BCC8629" w14:textId="77777777" w:rsidTr="00FF2117">
        <w:tc>
          <w:tcPr>
            <w:tcW w:w="4643" w:type="dxa"/>
          </w:tcPr>
          <w:p w14:paraId="0B889E7D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后端</w:t>
            </w:r>
          </w:p>
        </w:tc>
        <w:tc>
          <w:tcPr>
            <w:tcW w:w="4644" w:type="dxa"/>
          </w:tcPr>
          <w:p w14:paraId="1334CDEC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Django、Ninja</w:t>
            </w:r>
          </w:p>
        </w:tc>
      </w:tr>
      <w:tr w:rsidR="00EF262E" w14:paraId="7D8F33B4" w14:textId="77777777" w:rsidTr="00FF2117">
        <w:tc>
          <w:tcPr>
            <w:tcW w:w="4643" w:type="dxa"/>
          </w:tcPr>
          <w:p w14:paraId="2043D246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数据库</w:t>
            </w:r>
          </w:p>
        </w:tc>
        <w:tc>
          <w:tcPr>
            <w:tcW w:w="4644" w:type="dxa"/>
          </w:tcPr>
          <w:p w14:paraId="64E6992D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MySQL、Redis</w:t>
            </w:r>
          </w:p>
        </w:tc>
      </w:tr>
      <w:tr w:rsidR="00EF262E" w14:paraId="42C8BF20" w14:textId="77777777" w:rsidTr="00FF2117">
        <w:tc>
          <w:tcPr>
            <w:tcW w:w="4643" w:type="dxa"/>
          </w:tcPr>
          <w:p w14:paraId="79BF70DB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建模工具</w:t>
            </w:r>
          </w:p>
        </w:tc>
        <w:tc>
          <w:tcPr>
            <w:tcW w:w="4644" w:type="dxa"/>
          </w:tcPr>
          <w:p w14:paraId="40597420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VRoid、Blender、Unity</w:t>
            </w:r>
          </w:p>
        </w:tc>
      </w:tr>
      <w:tr w:rsidR="00EF262E" w14:paraId="5B6FE6F1" w14:textId="77777777" w:rsidTr="00FF2117">
        <w:tc>
          <w:tcPr>
            <w:tcW w:w="4643" w:type="dxa"/>
          </w:tcPr>
          <w:p w14:paraId="2A58FDC0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虚拟设备</w:t>
            </w:r>
          </w:p>
        </w:tc>
        <w:tc>
          <w:tcPr>
            <w:tcW w:w="4644" w:type="dxa"/>
          </w:tcPr>
          <w:p w14:paraId="330B8166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Unity VR、Steam VR</w:t>
            </w:r>
          </w:p>
        </w:tc>
      </w:tr>
      <w:tr w:rsidR="00EF262E" w14:paraId="7AC2CF8C" w14:textId="77777777" w:rsidTr="00FF2117">
        <w:tc>
          <w:tcPr>
            <w:tcW w:w="4643" w:type="dxa"/>
          </w:tcPr>
          <w:p w14:paraId="6EFB90ED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大模型</w:t>
            </w:r>
          </w:p>
        </w:tc>
        <w:tc>
          <w:tcPr>
            <w:tcW w:w="4644" w:type="dxa"/>
          </w:tcPr>
          <w:p w14:paraId="43F3CB15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百度智能云、Mistral-7B</w:t>
            </w:r>
          </w:p>
        </w:tc>
      </w:tr>
    </w:tbl>
    <w:p w14:paraId="1EA135C8" w14:textId="77777777" w:rsidR="00EF262E" w:rsidRPr="00EF262E" w:rsidRDefault="00EF262E" w:rsidP="00EF262E"/>
    <w:p w14:paraId="29990051" w14:textId="77777777" w:rsidR="004A652E" w:rsidRDefault="00000000" w:rsidP="004A652E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应用对象</w:t>
      </w:r>
    </w:p>
    <w:p w14:paraId="6DADE1EA" w14:textId="77777777" w:rsidR="00EF262E" w:rsidRPr="00EF262E" w:rsidRDefault="00EF262E" w:rsidP="00EF262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EF262E">
        <w:rPr>
          <w:rFonts w:ascii="楷体" w:eastAsia="楷体" w:hAnsi="楷体" w:hint="eastAsia"/>
          <w:sz w:val="24"/>
          <w:szCs w:val="32"/>
        </w:rPr>
        <w:lastRenderedPageBreak/>
        <w:t>网页版课堂、虚拟VR课堂使用对象支持学生，老师，系统管理员等多种角色。</w:t>
      </w:r>
    </w:p>
    <w:p w14:paraId="42C0BA94" w14:textId="77777777" w:rsidR="001F46F0" w:rsidRDefault="00000000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应用环境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642"/>
        <w:gridCol w:w="4645"/>
      </w:tblGrid>
      <w:tr w:rsidR="00EF262E" w14:paraId="51B9C76C" w14:textId="77777777" w:rsidTr="00FF2117">
        <w:tc>
          <w:tcPr>
            <w:tcW w:w="2499" w:type="pct"/>
          </w:tcPr>
          <w:p w14:paraId="76C2A13F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GPU</w:t>
            </w:r>
          </w:p>
        </w:tc>
        <w:tc>
          <w:tcPr>
            <w:tcW w:w="2501" w:type="pct"/>
          </w:tcPr>
          <w:p w14:paraId="23B0D3CB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NVIDIA GeForce GTX 1650 Ti及以上</w:t>
            </w:r>
          </w:p>
        </w:tc>
      </w:tr>
      <w:tr w:rsidR="00EF262E" w14:paraId="536AA5F5" w14:textId="77777777" w:rsidTr="00FF2117">
        <w:tc>
          <w:tcPr>
            <w:tcW w:w="2499" w:type="pct"/>
          </w:tcPr>
          <w:p w14:paraId="5F24484F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CPU</w:t>
            </w:r>
          </w:p>
        </w:tc>
        <w:tc>
          <w:tcPr>
            <w:tcW w:w="2501" w:type="pct"/>
          </w:tcPr>
          <w:p w14:paraId="0DF6E2E2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  <w:highlight w:val="yellow"/>
              </w:rPr>
            </w:pPr>
            <w:r>
              <w:rPr>
                <w:rFonts w:ascii="楷体" w:eastAsia="楷体" w:hAnsi="楷体" w:cs="楷体"/>
                <w:sz w:val="24"/>
              </w:rPr>
              <w:t>i5-13600KF、R5 7600X及以上</w:t>
            </w:r>
          </w:p>
        </w:tc>
      </w:tr>
      <w:tr w:rsidR="00EF262E" w14:paraId="30EEB649" w14:textId="77777777" w:rsidTr="00FF2117">
        <w:tc>
          <w:tcPr>
            <w:tcW w:w="2499" w:type="pct"/>
          </w:tcPr>
          <w:p w14:paraId="3D6D8823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数据库版本</w:t>
            </w:r>
          </w:p>
        </w:tc>
        <w:tc>
          <w:tcPr>
            <w:tcW w:w="2501" w:type="pct"/>
          </w:tcPr>
          <w:p w14:paraId="2E0C8247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  <w:highlight w:val="yellow"/>
              </w:rPr>
            </w:pPr>
            <w:r>
              <w:rPr>
                <w:rFonts w:ascii="楷体" w:eastAsia="楷体" w:hAnsi="楷体" w:cs="楷体"/>
                <w:sz w:val="24"/>
              </w:rPr>
              <w:t>MySQL5.7、Redis</w:t>
            </w:r>
          </w:p>
        </w:tc>
      </w:tr>
      <w:tr w:rsidR="00EF262E" w14:paraId="0175BE1E" w14:textId="77777777" w:rsidTr="00FF2117">
        <w:tc>
          <w:tcPr>
            <w:tcW w:w="2499" w:type="pct"/>
          </w:tcPr>
          <w:p w14:paraId="50D3D5DA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JDK版本</w:t>
            </w:r>
          </w:p>
        </w:tc>
        <w:tc>
          <w:tcPr>
            <w:tcW w:w="2501" w:type="pct"/>
          </w:tcPr>
          <w:p w14:paraId="69BFE309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1.8</w:t>
            </w:r>
          </w:p>
        </w:tc>
      </w:tr>
      <w:tr w:rsidR="00EF262E" w14:paraId="400B1FCA" w14:textId="77777777" w:rsidTr="00FF2117">
        <w:tc>
          <w:tcPr>
            <w:tcW w:w="2499" w:type="pct"/>
          </w:tcPr>
          <w:p w14:paraId="1D0B4351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PC端</w:t>
            </w:r>
          </w:p>
        </w:tc>
        <w:tc>
          <w:tcPr>
            <w:tcW w:w="2501" w:type="pct"/>
          </w:tcPr>
          <w:p w14:paraId="542239AA" w14:textId="77777777" w:rsidR="00EF262E" w:rsidRDefault="00EF262E" w:rsidP="00FF2117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Win10及以上</w:t>
            </w:r>
          </w:p>
        </w:tc>
      </w:tr>
    </w:tbl>
    <w:p w14:paraId="05CF4F45" w14:textId="77777777" w:rsidR="00EF262E" w:rsidRPr="00EF262E" w:rsidRDefault="00EF262E" w:rsidP="00EF262E"/>
    <w:p w14:paraId="7D20B718" w14:textId="77777777" w:rsidR="001F46F0" w:rsidRDefault="00000000" w:rsidP="00925579">
      <w:pPr>
        <w:pStyle w:val="3"/>
        <w:keepNext w:val="0"/>
        <w:keepLines w:val="0"/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结语</w:t>
      </w:r>
    </w:p>
    <w:p w14:paraId="6B1D1A4A" w14:textId="7934520F" w:rsidR="004A652E" w:rsidRPr="00303996" w:rsidRDefault="00DD299F" w:rsidP="0030399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32"/>
        </w:rPr>
      </w:pPr>
      <w:r w:rsidRPr="00303996">
        <w:rPr>
          <w:rFonts w:ascii="楷体" w:eastAsia="楷体" w:hAnsi="楷体" w:hint="eastAsia"/>
          <w:sz w:val="24"/>
          <w:szCs w:val="32"/>
        </w:rPr>
        <w:t>通慧智教巧妙地融合了大语言模型和教育，通过精细的AI算法和个性化学习方式，有效提升了教学效果和学习体验。借助AIGC技术实现教学个性化、互动性和反馈的全面提升，为教育培训注入新的活力和创新。</w:t>
      </w:r>
    </w:p>
    <w:sectPr w:rsidR="004A652E" w:rsidRPr="00303996">
      <w:footerReference w:type="default" r:id="rId8"/>
      <w:pgSz w:w="11906" w:h="16838"/>
      <w:pgMar w:top="1134" w:right="1134" w:bottom="1134" w:left="1134" w:header="851" w:footer="992" w:gutter="567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A8B3" w14:textId="77777777" w:rsidR="002704EA" w:rsidRDefault="002704EA">
      <w:r>
        <w:separator/>
      </w:r>
    </w:p>
  </w:endnote>
  <w:endnote w:type="continuationSeparator" w:id="0">
    <w:p w14:paraId="66892EAE" w14:textId="77777777" w:rsidR="002704EA" w:rsidRDefault="0027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F0C7" w14:textId="77777777" w:rsidR="001F46F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6EBFA" wp14:editId="2E67D6C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A734A2" w14:textId="77777777" w:rsidR="001F46F0" w:rsidRDefault="00000000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6EBFA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A734A2" w14:textId="77777777" w:rsidR="001F46F0" w:rsidRDefault="00000000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0073" w14:textId="77777777" w:rsidR="002704EA" w:rsidRDefault="002704EA">
      <w:r>
        <w:separator/>
      </w:r>
    </w:p>
  </w:footnote>
  <w:footnote w:type="continuationSeparator" w:id="0">
    <w:p w14:paraId="18BB7F6D" w14:textId="77777777" w:rsidR="002704EA" w:rsidRDefault="0027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E692F"/>
    <w:multiLevelType w:val="singleLevel"/>
    <w:tmpl w:val="AE7E692F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B6BE1BA1"/>
    <w:multiLevelType w:val="singleLevel"/>
    <w:tmpl w:val="B6BE1BA1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F872186B"/>
    <w:multiLevelType w:val="singleLevel"/>
    <w:tmpl w:val="F872186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7FC9C5F"/>
    <w:multiLevelType w:val="singleLevel"/>
    <w:tmpl w:val="09BCC886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1160197644">
    <w:abstractNumId w:val="3"/>
  </w:num>
  <w:num w:numId="2" w16cid:durableId="2124298512">
    <w:abstractNumId w:val="2"/>
  </w:num>
  <w:num w:numId="3" w16cid:durableId="1365791733">
    <w:abstractNumId w:val="1"/>
  </w:num>
  <w:num w:numId="4" w16cid:durableId="134270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0ZmZhODI2MDUxMjgyYTYwNjQ0YWJmOTFjMmM0ZmQifQ=="/>
  </w:docVars>
  <w:rsids>
    <w:rsidRoot w:val="001F46F0"/>
    <w:rsid w:val="8BDE3B95"/>
    <w:rsid w:val="9EF59A4A"/>
    <w:rsid w:val="AFFE5A15"/>
    <w:rsid w:val="B699530D"/>
    <w:rsid w:val="BBF7FB1F"/>
    <w:rsid w:val="BD924C67"/>
    <w:rsid w:val="BE6725E9"/>
    <w:rsid w:val="BFEF43FD"/>
    <w:rsid w:val="C7FF1955"/>
    <w:rsid w:val="CDAFB806"/>
    <w:rsid w:val="CEF351EE"/>
    <w:rsid w:val="D7BF70C9"/>
    <w:rsid w:val="DBDB4736"/>
    <w:rsid w:val="DBFE5D6D"/>
    <w:rsid w:val="DBFF39FD"/>
    <w:rsid w:val="DCBF9A39"/>
    <w:rsid w:val="DCFF6EFA"/>
    <w:rsid w:val="DDED49DF"/>
    <w:rsid w:val="DEBF8BFA"/>
    <w:rsid w:val="DF9D5003"/>
    <w:rsid w:val="EBEEB774"/>
    <w:rsid w:val="ED7B467B"/>
    <w:rsid w:val="EDF7D810"/>
    <w:rsid w:val="EED85D1D"/>
    <w:rsid w:val="EFEBFCD6"/>
    <w:rsid w:val="F3FFE409"/>
    <w:rsid w:val="F7E73BA1"/>
    <w:rsid w:val="F7F657C7"/>
    <w:rsid w:val="F8FFE7E3"/>
    <w:rsid w:val="FA7A1BF1"/>
    <w:rsid w:val="FAF38BBD"/>
    <w:rsid w:val="FAF3E215"/>
    <w:rsid w:val="FBCE34AD"/>
    <w:rsid w:val="FBFE7BB1"/>
    <w:rsid w:val="FDDF98FA"/>
    <w:rsid w:val="FDFD32B1"/>
    <w:rsid w:val="FE7B9542"/>
    <w:rsid w:val="FE7F1323"/>
    <w:rsid w:val="FEBE0FDF"/>
    <w:rsid w:val="FEE59EEF"/>
    <w:rsid w:val="FF7FE492"/>
    <w:rsid w:val="FFE5CB68"/>
    <w:rsid w:val="FFF7351B"/>
    <w:rsid w:val="FFF76087"/>
    <w:rsid w:val="000C30C9"/>
    <w:rsid w:val="001E004F"/>
    <w:rsid w:val="001F46F0"/>
    <w:rsid w:val="00212524"/>
    <w:rsid w:val="002704EA"/>
    <w:rsid w:val="00281653"/>
    <w:rsid w:val="00287514"/>
    <w:rsid w:val="00303996"/>
    <w:rsid w:val="00364FA8"/>
    <w:rsid w:val="003D66EB"/>
    <w:rsid w:val="00482A9D"/>
    <w:rsid w:val="004A652E"/>
    <w:rsid w:val="004E4154"/>
    <w:rsid w:val="005311B2"/>
    <w:rsid w:val="00541CF2"/>
    <w:rsid w:val="0054260C"/>
    <w:rsid w:val="00590833"/>
    <w:rsid w:val="006720EA"/>
    <w:rsid w:val="007A7291"/>
    <w:rsid w:val="008E6CA6"/>
    <w:rsid w:val="00925579"/>
    <w:rsid w:val="00951C1B"/>
    <w:rsid w:val="0097248C"/>
    <w:rsid w:val="00B6793C"/>
    <w:rsid w:val="00BB02C7"/>
    <w:rsid w:val="00BB2EBB"/>
    <w:rsid w:val="00C10702"/>
    <w:rsid w:val="00D33670"/>
    <w:rsid w:val="00DC4DDE"/>
    <w:rsid w:val="00DD299F"/>
    <w:rsid w:val="00DE31CF"/>
    <w:rsid w:val="00E83F48"/>
    <w:rsid w:val="00EF262E"/>
    <w:rsid w:val="00FB4503"/>
    <w:rsid w:val="12AB433D"/>
    <w:rsid w:val="17DB115F"/>
    <w:rsid w:val="19EF61A4"/>
    <w:rsid w:val="1EC30AFD"/>
    <w:rsid w:val="1F5711EB"/>
    <w:rsid w:val="1FF7169C"/>
    <w:rsid w:val="27B637B3"/>
    <w:rsid w:val="2FD9D1E2"/>
    <w:rsid w:val="2FF6B009"/>
    <w:rsid w:val="37BF5650"/>
    <w:rsid w:val="3FAFF797"/>
    <w:rsid w:val="4BC2516E"/>
    <w:rsid w:val="4EFBC7DF"/>
    <w:rsid w:val="4FBBD375"/>
    <w:rsid w:val="547FA1F3"/>
    <w:rsid w:val="55E617B2"/>
    <w:rsid w:val="5B9E4A45"/>
    <w:rsid w:val="5CF3B018"/>
    <w:rsid w:val="5DD4B1ED"/>
    <w:rsid w:val="5F57A32B"/>
    <w:rsid w:val="5FFB09CF"/>
    <w:rsid w:val="6BF6C715"/>
    <w:rsid w:val="6EEF085E"/>
    <w:rsid w:val="6F7F5998"/>
    <w:rsid w:val="6FF75D92"/>
    <w:rsid w:val="739F8545"/>
    <w:rsid w:val="73BF5FF3"/>
    <w:rsid w:val="75CF78B8"/>
    <w:rsid w:val="787FB2ED"/>
    <w:rsid w:val="7B7F166D"/>
    <w:rsid w:val="7BC76ACE"/>
    <w:rsid w:val="7BDFE347"/>
    <w:rsid w:val="7BEFAF3F"/>
    <w:rsid w:val="7BEFB05C"/>
    <w:rsid w:val="7DB10B61"/>
    <w:rsid w:val="7DBBF68A"/>
    <w:rsid w:val="7DEDA842"/>
    <w:rsid w:val="7DEF27D1"/>
    <w:rsid w:val="7DF0B0E1"/>
    <w:rsid w:val="7DFFBC8C"/>
    <w:rsid w:val="7EDE44FD"/>
    <w:rsid w:val="7EE52EFE"/>
    <w:rsid w:val="7F4B1C7D"/>
    <w:rsid w:val="7FB0EBCF"/>
    <w:rsid w:val="7FDD85C0"/>
    <w:rsid w:val="7FDF707B"/>
    <w:rsid w:val="7FDFC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5CF4FE"/>
  <w15:docId w15:val="{80D7E1E9-A831-4815-8195-2287E88C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E3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8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EF26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customStyle="1" w:styleId="40">
    <w:name w:val="标题 4 字符"/>
    <w:basedOn w:val="a0"/>
    <w:link w:val="4"/>
    <w:rsid w:val="00EF26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sid w:val="00DE31C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DE31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E31C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28751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843</Words>
  <Characters>995</Characters>
  <Application>Microsoft Office Word</Application>
  <DocSecurity>0</DocSecurity>
  <Lines>55</Lines>
  <Paragraphs>73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暴徒 伊拉克</cp:lastModifiedBy>
  <cp:revision>19</cp:revision>
  <dcterms:created xsi:type="dcterms:W3CDTF">2023-04-12T01:10:00Z</dcterms:created>
  <dcterms:modified xsi:type="dcterms:W3CDTF">2024-04-07T09:53:00Z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F0CDEF544F1B40D397A709FE693924AE_13</vt:lpwstr>
  </property>
</Properties>
</file>