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b/>
          <w:bCs/>
          <w:color w:val="1F3864"/>
          <w:sz w:val="44"/>
          <w:szCs w:val="44"/>
        </w:rPr>
        <w:t xml:space="preserve">FULL STACK DEVELOPER</w:t>
      </w:r>
    </w:p>
    <w:p>
      <w:pPr>
        <w:spacing w:after="300"/>
        <w:jc w:val="center"/>
      </w:pPr>
      <w:r>
        <w:rPr>
          <w:b/>
          <w:bCs/>
          <w:color w:val="2E74B5"/>
          <w:sz w:val="44"/>
          <w:szCs w:val="44"/>
        </w:rPr>
        <w:t xml:space="preserve">INTERVIEW GUIDE</w:t>
      </w:r>
    </w:p>
    <w:p>
      <w:pPr>
        <w:spacing w:after="500"/>
        <w:jc w:val="center"/>
      </w:pPr>
      <w:r>
        <w:rPr>
          <w:i/>
          <w:iCs/>
          <w:color w:val="595959"/>
          <w:sz w:val="24"/>
          <w:szCs w:val="24"/>
        </w:rPr>
        <w:t xml:space="preserve">Java • Spring Boot • Angular • React • Node.js • SQL • NoSQL • DevOps</w:t>
      </w:r>
    </w:p>
    <w:p>
      <w:pPr>
        <w:pBdr>
          <w:top w:val="single" w:color="2E74B5" w:sz="6" w:space="8"/>
        </w:pBdr>
        <w:spacing w:after="100" w:before="400"/>
        <w:jc w:val="center"/>
      </w:pPr>
      <w:r>
        <w:rPr>
          <w:color w:val="595959"/>
          <w:sz w:val="20"/>
          <w:szCs w:val="20"/>
        </w:rPr>
        <w:t xml:space="preserve">Covering Modules 1–9: Core Languages, Frontend Frameworks,</w:t>
      </w:r>
    </w:p>
    <w:p>
      <w:pPr>
        <w:spacing w:after="700"/>
        <w:jc w:val="center"/>
      </w:pPr>
      <w:r>
        <w:rPr>
          <w:color w:val="595959"/>
          <w:sz w:val="20"/>
          <w:szCs w:val="20"/>
        </w:rPr>
        <w:t xml:space="preserve">Backend Runtimes, Databases, Microservices &amp; DevOps Tooling</w:t>
      </w:r>
    </w:p>
    <w:p>
      <w:r>
        <w:br w:type="page"/>
      </w:r>
    </w:p>
    <w:p>
      <w:pPr>
        <w:pStyle w:val="Heading1"/>
        <w:pBdr>
          <w:bottom w:val="single" w:color="2E74B5" w:sz="6" w:space="4"/>
        </w:pBdr>
        <w:spacing w:after="160" w:before="360"/>
      </w:pPr>
      <w:r>
        <w:rPr>
          <w:b/>
          <w:bCs/>
          <w:color w:val="1F3864"/>
          <w:sz w:val="30"/>
          <w:szCs w:val="30"/>
        </w:rPr>
        <w:t xml:space="preserve">1. The Big Picture First — How Everything Connects</w:t>
      </w:r>
    </w:p>
    <w:p>
      <w:pPr>
        <w:spacing w:after="140"/>
      </w:pPr>
      <w:r>
        <w:rPr>
          <w:color w:val="262626"/>
          <w:sz w:val="21"/>
          <w:szCs w:val="21"/>
        </w:rPr>
        <w:t xml:space="preserve">Before the module-by-module breakdown, understand this flow. Almost every interview question maps back to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4"/>
              <w:bottom w:val="single" w:color="2E74B5" w:sz="4"/>
              <w:right w:val="single" w:color="2E74B5" w:sz="4"/>
            </w:tcBorders>
            <w:shd w:fill="EAF1F8" w:val="clear"/>
            <w:tcMar>
              <w:top w:type="dxa" w:w="160"/>
              <w:left w:type="dxa" w:w="200"/>
              <w:bottom w:type="dxa" w:w="160"/>
              <w:right w:type="dxa" w:w="200"/>
            </w:tcMar>
          </w:tcPr>
          <w:p>
            <w:pPr>
              <w:spacing w:after="60"/>
            </w:pPr>
            <w:r>
              <w:rPr>
                <w:b/>
                <w:bCs/>
                <w:color w:val="1F3864"/>
                <w:sz w:val="20"/>
                <w:szCs w:val="20"/>
              </w:rPr>
              <w:t xml:space="preserve">Request Flow</w:t>
            </w:r>
          </w:p>
          <w:p>
            <w:r>
              <w:rPr>
                <w:i/>
                <w:iCs/>
                <w:color w:val="333333"/>
                <w:sz w:val="20"/>
                <w:szCs w:val="20"/>
              </w:rPr>
              <w:t xml:space="preserve">Browser (HTML/CSS/JS + Angular or React)  →  HTTP/HTTPS REST request (JSON)  →  Server (Java Spring Boot or Node.js)  →  Query (SQL / JPA-Hibernate or MongoDB / Mongoose)  →  Database (SQL or NoSQL)  —  wrapped throughout by DevOps: Git → CI/CD → Docker → Kubernetes → Cloud</w:t>
            </w:r>
          </w:p>
        </w:tc>
      </w:tr>
    </w:tbl>
    <w:p>
      <w:pPr>
        <w:spacing w:after="150"/>
      </w:pPr>
    </w:p>
    <w:p>
      <w:pPr>
        <w:spacing w:after="80" w:before="200"/>
      </w:pPr>
      <w:r>
        <w:rPr>
          <w:b/>
          <w:bCs/>
          <w:color w:val="1F3864"/>
          <w:sz w:val="22"/>
          <w:szCs w:val="22"/>
        </w:rPr>
        <w:t xml:space="preserve">Interview one-liner</w:t>
      </w:r>
    </w:p>
    <w:p>
      <w:pPr>
        <w:spacing w:after="140"/>
      </w:pPr>
      <w:r>
        <w:rPr>
          <w:i/>
          <w:iCs/>
          <w:color w:val="262626"/>
          <w:sz w:val="21"/>
          <w:szCs w:val="21"/>
        </w:rPr>
        <w:t xml:space="preserve">“The client (browser) sends an HTTP request to a REST API exposed by the backend. The backend applies business logic, talks to the database, and sends back JSON. The frontend renders that JSON as UI. DevOps tools automate building, testing, containerizing, and deploying this whole system.”</w:t>
      </w:r>
    </w:p>
    <w:p>
      <w:pPr>
        <w:spacing w:after="140"/>
      </w:pPr>
      <w:r>
        <w:rPr>
          <w:color w:val="262626"/>
          <w:sz w:val="21"/>
          <w:szCs w:val="21"/>
        </w:rPr>
        <w:t xml:space="preserve">Keep this picture in mind — every module below is just one piece of it.</w:t>
      </w:r>
    </w:p>
    <w:p>
      <w:pPr>
        <w:pStyle w:val="Heading1"/>
        <w:pBdr>
          <w:bottom w:val="single" w:color="2E74B5" w:sz="6" w:space="4"/>
        </w:pBdr>
        <w:spacing w:after="160" w:before="360"/>
      </w:pPr>
      <w:r>
        <w:rPr>
          <w:b/>
          <w:bCs/>
          <w:color w:val="1F3864"/>
          <w:sz w:val="30"/>
          <w:szCs w:val="30"/>
        </w:rPr>
        <w:t xml:space="preserve">2. Module-by-Module: Simple Interview-Style Definitions</w:t>
      </w:r>
    </w:p>
    <w:p>
      <w:pPr>
        <w:pStyle w:val="Heading2"/>
        <w:spacing w:after="120" w:before="280"/>
      </w:pPr>
      <w:r>
        <w:rPr>
          <w:b/>
          <w:bCs/>
          <w:color w:val="2E74B5"/>
          <w:sz w:val="24"/>
          <w:szCs w:val="24"/>
        </w:rPr>
        <w:t xml:space="preserve">Module 1: Java, DevOps Tools</w:t>
      </w:r>
    </w:p>
    <w:p>
      <w:pPr>
        <w:pStyle w:val="ListParagraph"/>
        <w:numPr>
          <w:ilvl w:val="0"/>
          <w:numId w:val="2"/>
        </w:numPr>
        <w:spacing w:after="60"/>
      </w:pPr>
      <w:r>
        <w:rPr>
          <w:color w:val="262626"/>
          <w:sz w:val="21"/>
          <w:szCs w:val="21"/>
        </w:rPr>
        <w:t xml:space="preserve">Java — Backend/server-side language. Object-oriented, platform-independent (JVM), strongly typed. Used for business logic, REST APIs (via Spring Boot), and enterprise applications.</w:t>
      </w:r>
    </w:p>
    <w:p>
      <w:pPr>
        <w:pStyle w:val="ListParagraph"/>
        <w:numPr>
          <w:ilvl w:val="0"/>
          <w:numId w:val="2"/>
        </w:numPr>
        <w:spacing w:after="60"/>
      </w:pPr>
      <w:r>
        <w:rPr>
          <w:color w:val="262626"/>
          <w:sz w:val="21"/>
          <w:szCs w:val="21"/>
        </w:rPr>
        <w:t xml:space="preserve">DevOps Tools (Git, Jenkins, Docker, Kubernetes, Maven) — Automate building, testing, and deploying code so releases are fast and reliable.</w:t>
      </w:r>
    </w:p>
    <w:p>
      <w:pPr>
        <w:pStyle w:val="ListParagraph"/>
        <w:numPr>
          <w:ilvl w:val="0"/>
          <w:numId w:val="2"/>
        </w:numPr>
        <w:spacing w:after="60"/>
      </w:pPr>
      <w:r>
        <w:rPr>
          <w:color w:val="262626"/>
          <w:sz w:val="21"/>
          <w:szCs w:val="21"/>
        </w:rPr>
        <w:t xml:space="preserve">Where it fits: Server side + deployment/infrastructure layer.</w:t>
      </w:r>
    </w:p>
    <w:p>
      <w:pPr>
        <w:pStyle w:val="Heading2"/>
        <w:spacing w:after="120" w:before="280"/>
      </w:pPr>
      <w:r>
        <w:rPr>
          <w:b/>
          <w:bCs/>
          <w:color w:val="2E74B5"/>
          <w:sz w:val="24"/>
          <w:szCs w:val="24"/>
        </w:rPr>
        <w:t xml:space="preserve">Module 2: SQL, NoSQL, Unix</w:t>
      </w:r>
    </w:p>
    <w:p>
      <w:pPr>
        <w:pStyle w:val="ListParagraph"/>
        <w:numPr>
          <w:ilvl w:val="0"/>
          <w:numId w:val="2"/>
        </w:numPr>
        <w:spacing w:after="60"/>
      </w:pPr>
      <w:r>
        <w:rPr>
          <w:color w:val="262626"/>
          <w:sz w:val="21"/>
          <w:szCs w:val="21"/>
        </w:rPr>
        <w:t xml:space="preserve">SQL — Structured Query Language for relational databases (MySQL, PostgreSQL, Oracle). Data stored in tables with fixed schema and relationships (foreign keys).</w:t>
      </w:r>
    </w:p>
    <w:p>
      <w:pPr>
        <w:pStyle w:val="ListParagraph"/>
        <w:numPr>
          <w:ilvl w:val="0"/>
          <w:numId w:val="2"/>
        </w:numPr>
        <w:spacing w:after="60"/>
      </w:pPr>
      <w:r>
        <w:rPr>
          <w:color w:val="262626"/>
          <w:sz w:val="21"/>
          <w:szCs w:val="21"/>
        </w:rPr>
        <w:t xml:space="preserve">NoSQL — Non-relational databases (MongoDB, Cassandra, Redis). Data stored as documents/key-value/graphs, flexible schema, built for scale.</w:t>
      </w:r>
    </w:p>
    <w:p>
      <w:pPr>
        <w:pStyle w:val="ListParagraph"/>
        <w:numPr>
          <w:ilvl w:val="0"/>
          <w:numId w:val="2"/>
        </w:numPr>
        <w:spacing w:after="60"/>
      </w:pPr>
      <w:r>
        <w:rPr>
          <w:color w:val="262626"/>
          <w:sz w:val="21"/>
          <w:szCs w:val="21"/>
        </w:rPr>
        <w:t xml:space="preserve">Unix/Linux — OS and command-line skills (file handling, permissions, processes, shell scripting) — most servers run Linux.</w:t>
      </w:r>
    </w:p>
    <w:p>
      <w:pPr>
        <w:pStyle w:val="ListParagraph"/>
        <w:numPr>
          <w:ilvl w:val="0"/>
          <w:numId w:val="2"/>
        </w:numPr>
        <w:spacing w:after="60"/>
      </w:pPr>
      <w:r>
        <w:rPr>
          <w:color w:val="262626"/>
          <w:sz w:val="21"/>
          <w:szCs w:val="21"/>
        </w:rPr>
        <w:t xml:space="preserve">Where it fits: Database layer + server administration.</w:t>
      </w:r>
    </w:p>
    <w:p>
      <w:pPr>
        <w:pStyle w:val="Heading2"/>
        <w:spacing w:after="120" w:before="280"/>
      </w:pPr>
      <w:r>
        <w:rPr>
          <w:b/>
          <w:bCs/>
          <w:color w:val="2E74B5"/>
          <w:sz w:val="24"/>
          <w:szCs w:val="24"/>
        </w:rPr>
        <w:t xml:space="preserve">Module 3: HTML, CSS, JS, jQuery, User Experience</w:t>
      </w:r>
    </w:p>
    <w:p>
      <w:pPr>
        <w:pStyle w:val="ListParagraph"/>
        <w:numPr>
          <w:ilvl w:val="0"/>
          <w:numId w:val="2"/>
        </w:numPr>
        <w:spacing w:after="60"/>
      </w:pPr>
      <w:r>
        <w:rPr>
          <w:color w:val="262626"/>
          <w:sz w:val="21"/>
          <w:szCs w:val="21"/>
        </w:rPr>
        <w:t xml:space="preserve">HTML — Structure/skeleton of a web page.</w:t>
      </w:r>
    </w:p>
    <w:p>
      <w:pPr>
        <w:pStyle w:val="ListParagraph"/>
        <w:numPr>
          <w:ilvl w:val="0"/>
          <w:numId w:val="2"/>
        </w:numPr>
        <w:spacing w:after="60"/>
      </w:pPr>
      <w:r>
        <w:rPr>
          <w:color w:val="262626"/>
          <w:sz w:val="21"/>
          <w:szCs w:val="21"/>
        </w:rPr>
        <w:t xml:space="preserve">CSS — Styling, layout, responsiveness.</w:t>
      </w:r>
    </w:p>
    <w:p>
      <w:pPr>
        <w:pStyle w:val="ListParagraph"/>
        <w:numPr>
          <w:ilvl w:val="0"/>
          <w:numId w:val="2"/>
        </w:numPr>
        <w:spacing w:after="60"/>
      </w:pPr>
      <w:r>
        <w:rPr>
          <w:color w:val="262626"/>
          <w:sz w:val="21"/>
          <w:szCs w:val="21"/>
        </w:rPr>
        <w:t xml:space="preserve">JavaScript — Makes the page interactive/dynamic (runs in the browser).</w:t>
      </w:r>
    </w:p>
    <w:p>
      <w:pPr>
        <w:pStyle w:val="ListParagraph"/>
        <w:numPr>
          <w:ilvl w:val="0"/>
          <w:numId w:val="2"/>
        </w:numPr>
        <w:spacing w:after="60"/>
      </w:pPr>
      <w:r>
        <w:rPr>
          <w:color w:val="262626"/>
          <w:sz w:val="21"/>
          <w:szCs w:val="21"/>
        </w:rPr>
        <w:t xml:space="preserve">jQuery — Older JS library that simplified DOM manipulation/AJAX; mostly replaced by modern frameworks, though legacy systems still use it.</w:t>
      </w:r>
    </w:p>
    <w:p>
      <w:pPr>
        <w:pStyle w:val="ListParagraph"/>
        <w:numPr>
          <w:ilvl w:val="0"/>
          <w:numId w:val="2"/>
        </w:numPr>
        <w:spacing w:after="60"/>
      </w:pPr>
      <w:r>
        <w:rPr>
          <w:color w:val="262626"/>
          <w:sz w:val="21"/>
          <w:szCs w:val="21"/>
        </w:rPr>
        <w:t xml:space="preserve">UX — Designing interfaces that are usable and intuitive.</w:t>
      </w:r>
    </w:p>
    <w:p>
      <w:pPr>
        <w:pStyle w:val="ListParagraph"/>
        <w:numPr>
          <w:ilvl w:val="0"/>
          <w:numId w:val="2"/>
        </w:numPr>
        <w:spacing w:after="60"/>
      </w:pPr>
      <w:r>
        <w:rPr>
          <w:color w:val="262626"/>
          <w:sz w:val="21"/>
          <w:szCs w:val="21"/>
        </w:rPr>
        <w:t xml:space="preserve">Where it fits: Pure client side (runs in the browser).</w:t>
      </w:r>
    </w:p>
    <w:p>
      <w:pPr>
        <w:pStyle w:val="Heading2"/>
        <w:spacing w:after="120" w:before="280"/>
      </w:pPr>
      <w:r>
        <w:rPr>
          <w:b/>
          <w:bCs/>
          <w:color w:val="2E74B5"/>
          <w:sz w:val="24"/>
          <w:szCs w:val="24"/>
        </w:rPr>
        <w:t xml:space="preserve">Module 4: GitHub Copilot</w:t>
      </w:r>
    </w:p>
    <w:p>
      <w:pPr>
        <w:pStyle w:val="ListParagraph"/>
        <w:numPr>
          <w:ilvl w:val="0"/>
          <w:numId w:val="2"/>
        </w:numPr>
        <w:spacing w:after="60"/>
      </w:pPr>
      <w:r>
        <w:rPr>
          <w:color w:val="262626"/>
          <w:sz w:val="21"/>
          <w:szCs w:val="21"/>
        </w:rPr>
        <w:t xml:space="preserve">AI pair-programmer that suggests code, autocompletes functions, and speeds up writing boilerplate inside your IDE.</w:t>
      </w:r>
    </w:p>
    <w:p>
      <w:pPr>
        <w:pStyle w:val="ListParagraph"/>
        <w:numPr>
          <w:ilvl w:val="0"/>
          <w:numId w:val="2"/>
        </w:numPr>
        <w:spacing w:after="60"/>
      </w:pPr>
      <w:r>
        <w:rPr>
          <w:color w:val="262626"/>
          <w:sz w:val="21"/>
          <w:szCs w:val="21"/>
        </w:rPr>
        <w:t xml:space="preserve">Where it fits: Developer productivity tool — used across both frontend and backend development.</w:t>
      </w:r>
    </w:p>
    <w:p>
      <w:pPr>
        <w:pStyle w:val="Heading2"/>
        <w:spacing w:after="120" w:before="280"/>
      </w:pPr>
      <w:r>
        <w:rPr>
          <w:b/>
          <w:bCs/>
          <w:color w:val="2E74B5"/>
          <w:sz w:val="24"/>
          <w:szCs w:val="24"/>
        </w:rPr>
        <w:t xml:space="preserve">Module 5: UI Development Stack Overview, AOWP, Advanced JavaScript, Bootstrap</w:t>
      </w:r>
    </w:p>
    <w:p>
      <w:pPr>
        <w:pStyle w:val="ListParagraph"/>
        <w:numPr>
          <w:ilvl w:val="0"/>
          <w:numId w:val="2"/>
        </w:numPr>
        <w:spacing w:after="60"/>
      </w:pPr>
      <w:r>
        <w:rPr>
          <w:color w:val="262626"/>
          <w:sz w:val="21"/>
          <w:szCs w:val="21"/>
        </w:rPr>
        <w:t xml:space="preserve">UI Dev Stack overview — How HTML/CSS/JS/frameworks/build tools fit together to produce a deployable frontend.</w:t>
      </w:r>
    </w:p>
    <w:p>
      <w:pPr>
        <w:pStyle w:val="ListParagraph"/>
        <w:numPr>
          <w:ilvl w:val="0"/>
          <w:numId w:val="2"/>
        </w:numPr>
        <w:spacing w:after="60"/>
      </w:pPr>
      <w:r>
        <w:rPr>
          <w:color w:val="262626"/>
          <w:sz w:val="21"/>
          <w:szCs w:val="21"/>
        </w:rPr>
        <w:t xml:space="preserve">AOWP (Agile Ways of Working) — Working in sprints, standups, and iterative delivery cycles common in MNCs.</w:t>
      </w:r>
    </w:p>
    <w:p>
      <w:pPr>
        <w:pStyle w:val="ListParagraph"/>
        <w:numPr>
          <w:ilvl w:val="0"/>
          <w:numId w:val="2"/>
        </w:numPr>
        <w:spacing w:after="60"/>
      </w:pPr>
      <w:r>
        <w:rPr>
          <w:color w:val="262626"/>
          <w:sz w:val="21"/>
          <w:szCs w:val="21"/>
        </w:rPr>
        <w:t xml:space="preserve">Advanced JavaScript — Closures, promises, async/await, prototypes, the event loop — what separates “knows JS” from “understands JS.”</w:t>
      </w:r>
    </w:p>
    <w:p>
      <w:pPr>
        <w:pStyle w:val="ListParagraph"/>
        <w:numPr>
          <w:ilvl w:val="0"/>
          <w:numId w:val="2"/>
        </w:numPr>
        <w:spacing w:after="60"/>
      </w:pPr>
      <w:r>
        <w:rPr>
          <w:color w:val="262626"/>
          <w:sz w:val="21"/>
          <w:szCs w:val="21"/>
        </w:rPr>
        <w:t xml:space="preserve">Bootstrap — CSS framework for responsive design without writing custom CSS from scratch.</w:t>
      </w:r>
    </w:p>
    <w:p>
      <w:pPr>
        <w:pStyle w:val="ListParagraph"/>
        <w:numPr>
          <w:ilvl w:val="0"/>
          <w:numId w:val="2"/>
        </w:numPr>
        <w:spacing w:after="60"/>
      </w:pPr>
      <w:r>
        <w:rPr>
          <w:color w:val="262626"/>
          <w:sz w:val="21"/>
          <w:szCs w:val="21"/>
        </w:rPr>
        <w:t xml:space="preserve">Where it fits: Client side + team process.</w:t>
      </w:r>
    </w:p>
    <w:p>
      <w:pPr>
        <w:pStyle w:val="Heading2"/>
        <w:spacing w:after="120" w:before="280"/>
      </w:pPr>
      <w:r>
        <w:rPr>
          <w:b/>
          <w:bCs/>
          <w:color w:val="2E74B5"/>
          <w:sz w:val="24"/>
          <w:szCs w:val="24"/>
        </w:rPr>
        <w:t xml:space="preserve">Module 6: TypeScript, Angular, JSHint, Webpack, NPM</w:t>
      </w:r>
    </w:p>
    <w:p>
      <w:pPr>
        <w:pStyle w:val="ListParagraph"/>
        <w:numPr>
          <w:ilvl w:val="0"/>
          <w:numId w:val="2"/>
        </w:numPr>
        <w:spacing w:after="60"/>
      </w:pPr>
      <w:r>
        <w:rPr>
          <w:color w:val="262626"/>
          <w:sz w:val="21"/>
          <w:szCs w:val="21"/>
        </w:rPr>
        <w:t xml:space="preserve">TypeScript — Superset of JavaScript adding static typing; compiles down to plain JS.</w:t>
      </w:r>
    </w:p>
    <w:p>
      <w:pPr>
        <w:pStyle w:val="ListParagraph"/>
        <w:numPr>
          <w:ilvl w:val="0"/>
          <w:numId w:val="2"/>
        </w:numPr>
        <w:spacing w:after="60"/>
      </w:pPr>
      <w:r>
        <w:rPr>
          <w:color w:val="262626"/>
          <w:sz w:val="21"/>
          <w:szCs w:val="21"/>
        </w:rPr>
        <w:t xml:space="preserve">Angular — Full frontend framework by Google, built entirely on TypeScript. Opinionated — routing, forms, HTTP client, and DI included.</w:t>
      </w:r>
    </w:p>
    <w:p>
      <w:pPr>
        <w:pStyle w:val="ListParagraph"/>
        <w:numPr>
          <w:ilvl w:val="0"/>
          <w:numId w:val="2"/>
        </w:numPr>
        <w:spacing w:after="60"/>
      </w:pPr>
      <w:r>
        <w:rPr>
          <w:color w:val="262626"/>
          <w:sz w:val="21"/>
          <w:szCs w:val="21"/>
        </w:rPr>
        <w:t xml:space="preserve">JSHint — Linter that catches JS errors/bad patterns before runtime.</w:t>
      </w:r>
    </w:p>
    <w:p>
      <w:pPr>
        <w:pStyle w:val="ListParagraph"/>
        <w:numPr>
          <w:ilvl w:val="0"/>
          <w:numId w:val="2"/>
        </w:numPr>
        <w:spacing w:after="60"/>
      </w:pPr>
      <w:r>
        <w:rPr>
          <w:color w:val="262626"/>
          <w:sz w:val="21"/>
          <w:szCs w:val="21"/>
        </w:rPr>
        <w:t xml:space="preserve">Webpack — Bundles JS/CSS/assets into optimized files for production.</w:t>
      </w:r>
    </w:p>
    <w:p>
      <w:pPr>
        <w:pStyle w:val="ListParagraph"/>
        <w:numPr>
          <w:ilvl w:val="0"/>
          <w:numId w:val="2"/>
        </w:numPr>
        <w:spacing w:after="60"/>
      </w:pPr>
      <w:r>
        <w:rPr>
          <w:color w:val="262626"/>
          <w:sz w:val="21"/>
          <w:szCs w:val="21"/>
        </w:rPr>
        <w:t xml:space="preserve">NPM — Package manager for installing/managing JS/TS libraries.</w:t>
      </w:r>
    </w:p>
    <w:p>
      <w:pPr>
        <w:pStyle w:val="ListParagraph"/>
        <w:numPr>
          <w:ilvl w:val="0"/>
          <w:numId w:val="2"/>
        </w:numPr>
        <w:spacing w:after="60"/>
      </w:pPr>
      <w:r>
        <w:rPr>
          <w:color w:val="262626"/>
          <w:sz w:val="21"/>
          <w:szCs w:val="21"/>
        </w:rPr>
        <w:t xml:space="preserve">Where it fits: Client side, framework + tooling layer.</w:t>
      </w:r>
    </w:p>
    <w:p>
      <w:pPr>
        <w:pStyle w:val="Heading2"/>
        <w:spacing w:after="120" w:before="280"/>
      </w:pPr>
      <w:r>
        <w:rPr>
          <w:b/>
          <w:bCs/>
          <w:color w:val="2E74B5"/>
          <w:sz w:val="24"/>
          <w:szCs w:val="24"/>
        </w:rPr>
        <w:t xml:space="preserve">Module 7: NodeJS, MongoDB, Microservices Using NodeJS</w:t>
      </w:r>
    </w:p>
    <w:p>
      <w:pPr>
        <w:pStyle w:val="ListParagraph"/>
        <w:numPr>
          <w:ilvl w:val="0"/>
          <w:numId w:val="2"/>
        </w:numPr>
        <w:spacing w:after="60"/>
      </w:pPr>
      <w:r>
        <w:rPr>
          <w:color w:val="262626"/>
          <w:sz w:val="21"/>
          <w:szCs w:val="21"/>
        </w:rPr>
        <w:t xml:space="preserve">Node.js — JavaScript runtime that runs JS on the server. Non-blocking, event-driven — great for I/O-heavy apps.</w:t>
      </w:r>
    </w:p>
    <w:p>
      <w:pPr>
        <w:pStyle w:val="ListParagraph"/>
        <w:numPr>
          <w:ilvl w:val="0"/>
          <w:numId w:val="2"/>
        </w:numPr>
        <w:spacing w:after="60"/>
      </w:pPr>
      <w:r>
        <w:rPr>
          <w:color w:val="262626"/>
          <w:sz w:val="21"/>
          <w:szCs w:val="21"/>
        </w:rPr>
        <w:t xml:space="preserve">MongoDB — Document-based NoSQL database; stores JSON-like BSON documents. Pairs naturally with Node.js (MEAN/MERN stack).</w:t>
      </w:r>
    </w:p>
    <w:p>
      <w:pPr>
        <w:pStyle w:val="ListParagraph"/>
        <w:numPr>
          <w:ilvl w:val="0"/>
          <w:numId w:val="2"/>
        </w:numPr>
        <w:spacing w:after="60"/>
      </w:pPr>
      <w:r>
        <w:rPr>
          <w:color w:val="262626"/>
          <w:sz w:val="21"/>
          <w:szCs w:val="21"/>
        </w:rPr>
        <w:t xml:space="preserve">Microservices using Node.js — Breaking an app into small independent services (e.g., User service, Order service) communicating over APIs, each deployable separately.</w:t>
      </w:r>
    </w:p>
    <w:p>
      <w:pPr>
        <w:pStyle w:val="ListParagraph"/>
        <w:numPr>
          <w:ilvl w:val="0"/>
          <w:numId w:val="2"/>
        </w:numPr>
        <w:spacing w:after="60"/>
      </w:pPr>
      <w:r>
        <w:rPr>
          <w:color w:val="262626"/>
          <w:sz w:val="21"/>
          <w:szCs w:val="21"/>
        </w:rPr>
        <w:t xml:space="preserve">Where it fits: Server side (an alternative to Java/Spring Boot) + database + architecture pattern.</w:t>
      </w:r>
    </w:p>
    <w:p>
      <w:pPr>
        <w:pStyle w:val="Heading2"/>
        <w:spacing w:after="120" w:before="280"/>
      </w:pPr>
      <w:r>
        <w:rPr>
          <w:b/>
          <w:bCs/>
          <w:color w:val="2E74B5"/>
          <w:sz w:val="24"/>
          <w:szCs w:val="24"/>
        </w:rPr>
        <w:t xml:space="preserve">Module 8: ES6 and ReactJS</w:t>
      </w:r>
    </w:p>
    <w:p>
      <w:pPr>
        <w:pStyle w:val="ListParagraph"/>
        <w:numPr>
          <w:ilvl w:val="0"/>
          <w:numId w:val="2"/>
        </w:numPr>
        <w:spacing w:after="60"/>
      </w:pPr>
      <w:r>
        <w:rPr>
          <w:color w:val="262626"/>
          <w:sz w:val="21"/>
          <w:szCs w:val="21"/>
        </w:rPr>
        <w:t xml:space="preserve">ES6 (ECMAScript 2015+) — Modern JS syntax: let/const, arrow functions, classes, destructuring, spread operators, template literals, promises.</w:t>
      </w:r>
    </w:p>
    <w:p>
      <w:pPr>
        <w:pStyle w:val="ListParagraph"/>
        <w:numPr>
          <w:ilvl w:val="0"/>
          <w:numId w:val="2"/>
        </w:numPr>
        <w:spacing w:after="60"/>
      </w:pPr>
      <w:r>
        <w:rPr>
          <w:color w:val="262626"/>
          <w:sz w:val="21"/>
          <w:szCs w:val="21"/>
        </w:rPr>
        <w:t xml:space="preserve">ReactJS — A UI library (not a full framework) by Meta for building component-based interfaces, using a Virtual DOM for fast rendering.</w:t>
      </w:r>
    </w:p>
    <w:p>
      <w:pPr>
        <w:pStyle w:val="ListParagraph"/>
        <w:numPr>
          <w:ilvl w:val="0"/>
          <w:numId w:val="2"/>
        </w:numPr>
        <w:spacing w:after="60"/>
      </w:pPr>
      <w:r>
        <w:rPr>
          <w:color w:val="262626"/>
          <w:sz w:val="21"/>
          <w:szCs w:val="21"/>
        </w:rPr>
        <w:t xml:space="preserve">Where it fits: Client side, library layer — more flexible/unopinionated than Angular.</w:t>
      </w:r>
    </w:p>
    <w:p>
      <w:pPr>
        <w:pStyle w:val="Heading2"/>
        <w:spacing w:after="120" w:before="280"/>
      </w:pPr>
      <w:r>
        <w:rPr>
          <w:b/>
          <w:bCs/>
          <w:color w:val="2E74B5"/>
          <w:sz w:val="24"/>
          <w:szCs w:val="24"/>
        </w:rPr>
        <w:t xml:space="preserve">Module 9: Project Simulation</w:t>
      </w:r>
    </w:p>
    <w:p>
      <w:pPr>
        <w:pStyle w:val="ListParagraph"/>
        <w:numPr>
          <w:ilvl w:val="0"/>
          <w:numId w:val="2"/>
        </w:numPr>
        <w:spacing w:after="60"/>
      </w:pPr>
      <w:r>
        <w:rPr>
          <w:color w:val="262626"/>
          <w:sz w:val="21"/>
          <w:szCs w:val="21"/>
        </w:rPr>
        <w:t xml:space="preserve">Applying everything above into one end-to-end project — frontend calling backend APIs, backend talking to a database, deployed via a DevOps pipeline. This is what interviewers actually want to hear you walk through.</w:t>
      </w:r>
    </w:p>
    <w:p>
      <w:r>
        <w:br w:type="page"/>
      </w:r>
    </w:p>
    <w:p>
      <w:pPr>
        <w:pStyle w:val="Heading1"/>
        <w:pBdr>
          <w:bottom w:val="single" w:color="2E74B5" w:sz="6" w:space="4"/>
        </w:pBdr>
        <w:spacing w:after="160" w:before="360"/>
      </w:pPr>
      <w:r>
        <w:rPr>
          <w:b/>
          <w:bCs/>
          <w:color w:val="1F3864"/>
          <w:sz w:val="30"/>
          <w:szCs w:val="30"/>
        </w:rPr>
        <w:t xml:space="preserve">3. Key Comparisons (Classic Interview Questions)</w:t>
      </w:r>
    </w:p>
    <w:p>
      <w:pPr>
        <w:pStyle w:val="Heading2"/>
        <w:spacing w:after="120" w:before="280"/>
      </w:pPr>
      <w:r>
        <w:rPr>
          <w:b/>
          <w:bCs/>
          <w:color w:val="2E74B5"/>
          <w:sz w:val="24"/>
          <w:szCs w:val="24"/>
        </w:rPr>
        <w:t xml:space="preserve">Angular vs React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100"/>
              <w:left w:type="dxa" w:w="120"/>
              <w:bottom w:type="dxa" w:w="100"/>
              <w:right w:type="dxa" w:w="120"/>
            </w:tcMar>
          </w:tcPr>
          <w:p>
            <w:r>
              <w:rPr>
                <w:b/>
                <w:bCs/>
                <w:color w:val="FFFFFF"/>
                <w:sz w:val="20"/>
                <w:szCs w:val="20"/>
              </w:rPr>
              <w:t xml:space="preserve">Aspect</w:t>
            </w:r>
          </w:p>
        </w:tc>
        <w:tc>
          <w:tcPr>
            <w:tcW w:type="dxa" w:w="3120"/>
            <w:shd w:fill="1F3864" w:val="clear"/>
            <w:tcMar>
              <w:top w:type="dxa" w:w="100"/>
              <w:left w:type="dxa" w:w="120"/>
              <w:bottom w:type="dxa" w:w="100"/>
              <w:right w:type="dxa" w:w="120"/>
            </w:tcMar>
          </w:tcPr>
          <w:p>
            <w:r>
              <w:rPr>
                <w:b/>
                <w:bCs/>
                <w:color w:val="FFFFFF"/>
                <w:sz w:val="20"/>
                <w:szCs w:val="20"/>
              </w:rPr>
              <w:t xml:space="preserve">Angular</w:t>
            </w:r>
          </w:p>
        </w:tc>
        <w:tc>
          <w:tcPr>
            <w:tcW w:type="dxa" w:w="3120"/>
            <w:shd w:fill="1F3864" w:val="clear"/>
            <w:tcMar>
              <w:top w:type="dxa" w:w="100"/>
              <w:left w:type="dxa" w:w="120"/>
              <w:bottom w:type="dxa" w:w="100"/>
              <w:right w:type="dxa" w:w="120"/>
            </w:tcMar>
          </w:tcPr>
          <w:p>
            <w:r>
              <w:rPr>
                <w:b/>
                <w:bCs/>
                <w:color w:val="FFFFFF"/>
                <w:sz w:val="20"/>
                <w:szCs w:val="20"/>
              </w:rPr>
              <w:t xml:space="preserve">React</w:t>
            </w:r>
          </w:p>
        </w:tc>
      </w:tr>
      <w:tr>
        <w:tc>
          <w:tcPr>
            <w:tcW w:type="dxa" w:w="3120"/>
            <w:shd w:fill="FFFFFF" w:val="clear"/>
            <w:tcMar>
              <w:top w:type="dxa" w:w="90"/>
              <w:left w:type="dxa" w:w="120"/>
              <w:bottom w:type="dxa" w:w="90"/>
              <w:right w:type="dxa" w:w="120"/>
            </w:tcMar>
          </w:tcPr>
          <w:p>
            <w:r>
              <w:rPr>
                <w:b/>
                <w:bCs/>
                <w:color w:val="1F3864"/>
                <w:sz w:val="20"/>
                <w:szCs w:val="20"/>
              </w:rPr>
              <w:t xml:space="preserve">Type</w:t>
            </w:r>
          </w:p>
        </w:tc>
        <w:tc>
          <w:tcPr>
            <w:tcW w:type="dxa" w:w="3120"/>
            <w:shd w:fill="FFFFFF" w:val="clear"/>
            <w:tcMar>
              <w:top w:type="dxa" w:w="90"/>
              <w:left w:type="dxa" w:w="120"/>
              <w:bottom w:type="dxa" w:w="90"/>
              <w:right w:type="dxa" w:w="120"/>
            </w:tcMar>
          </w:tcPr>
          <w:p>
            <w:r>
              <w:rPr>
                <w:b w:val="false"/>
                <w:bCs w:val="false"/>
                <w:color w:val="262626"/>
                <w:sz w:val="20"/>
                <w:szCs w:val="20"/>
              </w:rPr>
              <w:t xml:space="preserve">Full framework</w:t>
            </w:r>
          </w:p>
        </w:tc>
        <w:tc>
          <w:tcPr>
            <w:tcW w:type="dxa" w:w="3120"/>
            <w:shd w:fill="FFFFFF" w:val="clear"/>
            <w:tcMar>
              <w:top w:type="dxa" w:w="90"/>
              <w:left w:type="dxa" w:w="120"/>
              <w:bottom w:type="dxa" w:w="90"/>
              <w:right w:type="dxa" w:w="120"/>
            </w:tcMar>
          </w:tcPr>
          <w:p>
            <w:r>
              <w:rPr>
                <w:b w:val="false"/>
                <w:bCs w:val="false"/>
                <w:color w:val="262626"/>
                <w:sz w:val="20"/>
                <w:szCs w:val="20"/>
              </w:rPr>
              <w:t xml:space="preserve">UI library (needs Router, Redux/Context separately)</w:t>
            </w:r>
          </w:p>
        </w:tc>
      </w:tr>
      <w:tr>
        <w:tc>
          <w:tcPr>
            <w:tcW w:type="dxa" w:w="3120"/>
            <w:shd w:fill="F5F8FB" w:val="clear"/>
            <w:tcMar>
              <w:top w:type="dxa" w:w="90"/>
              <w:left w:type="dxa" w:w="120"/>
              <w:bottom w:type="dxa" w:w="90"/>
              <w:right w:type="dxa" w:w="120"/>
            </w:tcMar>
          </w:tcPr>
          <w:p>
            <w:r>
              <w:rPr>
                <w:b/>
                <w:bCs/>
                <w:color w:val="1F3864"/>
                <w:sz w:val="20"/>
                <w:szCs w:val="20"/>
              </w:rPr>
              <w:t xml:space="preserve">Language</w:t>
            </w:r>
          </w:p>
        </w:tc>
        <w:tc>
          <w:tcPr>
            <w:tcW w:type="dxa" w:w="3120"/>
            <w:shd w:fill="F5F8FB" w:val="clear"/>
            <w:tcMar>
              <w:top w:type="dxa" w:w="90"/>
              <w:left w:type="dxa" w:w="120"/>
              <w:bottom w:type="dxa" w:w="90"/>
              <w:right w:type="dxa" w:w="120"/>
            </w:tcMar>
          </w:tcPr>
          <w:p>
            <w:r>
              <w:rPr>
                <w:b w:val="false"/>
                <w:bCs w:val="false"/>
                <w:color w:val="262626"/>
                <w:sz w:val="20"/>
                <w:szCs w:val="20"/>
              </w:rPr>
              <w:t xml:space="preserve">TypeScript (mandatory)</w:t>
            </w:r>
          </w:p>
        </w:tc>
        <w:tc>
          <w:tcPr>
            <w:tcW w:type="dxa" w:w="3120"/>
            <w:shd w:fill="F5F8FB" w:val="clear"/>
            <w:tcMar>
              <w:top w:type="dxa" w:w="90"/>
              <w:left w:type="dxa" w:w="120"/>
              <w:bottom w:type="dxa" w:w="90"/>
              <w:right w:type="dxa" w:w="120"/>
            </w:tcMar>
          </w:tcPr>
          <w:p>
            <w:r>
              <w:rPr>
                <w:b w:val="false"/>
                <w:bCs w:val="false"/>
                <w:color w:val="262626"/>
                <w:sz w:val="20"/>
                <w:szCs w:val="20"/>
              </w:rPr>
              <w:t xml:space="preserve">JavaScript or TypeScript (optional)</w:t>
            </w:r>
          </w:p>
        </w:tc>
      </w:tr>
      <w:tr>
        <w:tc>
          <w:tcPr>
            <w:tcW w:type="dxa" w:w="3120"/>
            <w:shd w:fill="FFFFFF" w:val="clear"/>
            <w:tcMar>
              <w:top w:type="dxa" w:w="90"/>
              <w:left w:type="dxa" w:w="120"/>
              <w:bottom w:type="dxa" w:w="90"/>
              <w:right w:type="dxa" w:w="120"/>
            </w:tcMar>
          </w:tcPr>
          <w:p>
            <w:r>
              <w:rPr>
                <w:b/>
                <w:bCs/>
                <w:color w:val="1F3864"/>
                <w:sz w:val="20"/>
                <w:szCs w:val="20"/>
              </w:rPr>
              <w:t xml:space="preserve">Data binding</w:t>
            </w:r>
          </w:p>
        </w:tc>
        <w:tc>
          <w:tcPr>
            <w:tcW w:type="dxa" w:w="3120"/>
            <w:shd w:fill="FFFFFF" w:val="clear"/>
            <w:tcMar>
              <w:top w:type="dxa" w:w="90"/>
              <w:left w:type="dxa" w:w="120"/>
              <w:bottom w:type="dxa" w:w="90"/>
              <w:right w:type="dxa" w:w="120"/>
            </w:tcMar>
          </w:tcPr>
          <w:p>
            <w:r>
              <w:rPr>
                <w:b w:val="false"/>
                <w:bCs w:val="false"/>
                <w:color w:val="262626"/>
                <w:sz w:val="20"/>
                <w:szCs w:val="20"/>
              </w:rPr>
              <w:t xml:space="preserve">Two-way binding</w:t>
            </w:r>
          </w:p>
        </w:tc>
        <w:tc>
          <w:tcPr>
            <w:tcW w:type="dxa" w:w="3120"/>
            <w:shd w:fill="FFFFFF" w:val="clear"/>
            <w:tcMar>
              <w:top w:type="dxa" w:w="90"/>
              <w:left w:type="dxa" w:w="120"/>
              <w:bottom w:type="dxa" w:w="90"/>
              <w:right w:type="dxa" w:w="120"/>
            </w:tcMar>
          </w:tcPr>
          <w:p>
            <w:r>
              <w:rPr>
                <w:b w:val="false"/>
                <w:bCs w:val="false"/>
                <w:color w:val="262626"/>
                <w:sz w:val="20"/>
                <w:szCs w:val="20"/>
              </w:rPr>
              <w:t xml:space="preserve">One-way data flow (unidirectional)</w:t>
            </w:r>
          </w:p>
        </w:tc>
      </w:tr>
      <w:tr>
        <w:tc>
          <w:tcPr>
            <w:tcW w:type="dxa" w:w="3120"/>
            <w:shd w:fill="F5F8FB" w:val="clear"/>
            <w:tcMar>
              <w:top w:type="dxa" w:w="90"/>
              <w:left w:type="dxa" w:w="120"/>
              <w:bottom w:type="dxa" w:w="90"/>
              <w:right w:type="dxa" w:w="120"/>
            </w:tcMar>
          </w:tcPr>
          <w:p>
            <w:r>
              <w:rPr>
                <w:b/>
                <w:bCs/>
                <w:color w:val="1F3864"/>
                <w:sz w:val="20"/>
                <w:szCs w:val="20"/>
              </w:rPr>
              <w:t xml:space="preserve">DOM</w:t>
            </w:r>
          </w:p>
        </w:tc>
        <w:tc>
          <w:tcPr>
            <w:tcW w:type="dxa" w:w="3120"/>
            <w:shd w:fill="F5F8FB" w:val="clear"/>
            <w:tcMar>
              <w:top w:type="dxa" w:w="90"/>
              <w:left w:type="dxa" w:w="120"/>
              <w:bottom w:type="dxa" w:w="90"/>
              <w:right w:type="dxa" w:w="120"/>
            </w:tcMar>
          </w:tcPr>
          <w:p>
            <w:r>
              <w:rPr>
                <w:b w:val="false"/>
                <w:bCs w:val="false"/>
                <w:color w:val="262626"/>
                <w:sz w:val="20"/>
                <w:szCs w:val="20"/>
              </w:rPr>
              <w:t xml:space="preserve">Real DOM with change detection</w:t>
            </w:r>
          </w:p>
        </w:tc>
        <w:tc>
          <w:tcPr>
            <w:tcW w:type="dxa" w:w="3120"/>
            <w:shd w:fill="F5F8FB" w:val="clear"/>
            <w:tcMar>
              <w:top w:type="dxa" w:w="90"/>
              <w:left w:type="dxa" w:w="120"/>
              <w:bottom w:type="dxa" w:w="90"/>
              <w:right w:type="dxa" w:w="120"/>
            </w:tcMar>
          </w:tcPr>
          <w:p>
            <w:r>
              <w:rPr>
                <w:b w:val="false"/>
                <w:bCs w:val="false"/>
                <w:color w:val="262626"/>
                <w:sz w:val="20"/>
                <w:szCs w:val="20"/>
              </w:rPr>
              <w:t xml:space="preserve">Virtual DOM (diffing for performance)</w:t>
            </w:r>
          </w:p>
        </w:tc>
      </w:tr>
      <w:tr>
        <w:tc>
          <w:tcPr>
            <w:tcW w:type="dxa" w:w="3120"/>
            <w:shd w:fill="FFFFFF" w:val="clear"/>
            <w:tcMar>
              <w:top w:type="dxa" w:w="90"/>
              <w:left w:type="dxa" w:w="120"/>
              <w:bottom w:type="dxa" w:w="90"/>
              <w:right w:type="dxa" w:w="120"/>
            </w:tcMar>
          </w:tcPr>
          <w:p>
            <w:r>
              <w:rPr>
                <w:b/>
                <w:bCs/>
                <w:color w:val="1F3864"/>
                <w:sz w:val="20"/>
                <w:szCs w:val="20"/>
              </w:rPr>
              <w:t xml:space="preserve">Structure</w:t>
            </w:r>
          </w:p>
        </w:tc>
        <w:tc>
          <w:tcPr>
            <w:tcW w:type="dxa" w:w="3120"/>
            <w:shd w:fill="FFFFFF" w:val="clear"/>
            <w:tcMar>
              <w:top w:type="dxa" w:w="90"/>
              <w:left w:type="dxa" w:w="120"/>
              <w:bottom w:type="dxa" w:w="90"/>
              <w:right w:type="dxa" w:w="120"/>
            </w:tcMar>
          </w:tcPr>
          <w:p>
            <w:r>
              <w:rPr>
                <w:b w:val="false"/>
                <w:bCs w:val="false"/>
                <w:color w:val="262626"/>
                <w:sz w:val="20"/>
                <w:szCs w:val="20"/>
              </w:rPr>
              <w:t xml:space="preserve">Opinionated — modules, services, DI built in</w:t>
            </w:r>
          </w:p>
        </w:tc>
        <w:tc>
          <w:tcPr>
            <w:tcW w:type="dxa" w:w="3120"/>
            <w:shd w:fill="FFFFFF" w:val="clear"/>
            <w:tcMar>
              <w:top w:type="dxa" w:w="90"/>
              <w:left w:type="dxa" w:w="120"/>
              <w:bottom w:type="dxa" w:w="90"/>
              <w:right w:type="dxa" w:w="120"/>
            </w:tcMar>
          </w:tcPr>
          <w:p>
            <w:r>
              <w:rPr>
                <w:b w:val="false"/>
                <w:bCs w:val="false"/>
                <w:color w:val="262626"/>
                <w:sz w:val="20"/>
                <w:szCs w:val="20"/>
              </w:rPr>
              <w:t xml:space="preserve">Flexible — you choose your own tools/libraries</w:t>
            </w:r>
          </w:p>
        </w:tc>
      </w:tr>
      <w:tr>
        <w:tc>
          <w:tcPr>
            <w:tcW w:type="dxa" w:w="3120"/>
            <w:shd w:fill="F5F8FB" w:val="clear"/>
            <w:tcMar>
              <w:top w:type="dxa" w:w="90"/>
              <w:left w:type="dxa" w:w="120"/>
              <w:bottom w:type="dxa" w:w="90"/>
              <w:right w:type="dxa" w:w="120"/>
            </w:tcMar>
          </w:tcPr>
          <w:p>
            <w:r>
              <w:rPr>
                <w:b/>
                <w:bCs/>
                <w:color w:val="1F3864"/>
                <w:sz w:val="20"/>
                <w:szCs w:val="20"/>
              </w:rPr>
              <w:t xml:space="preserve">Learning curve</w:t>
            </w:r>
          </w:p>
        </w:tc>
        <w:tc>
          <w:tcPr>
            <w:tcW w:type="dxa" w:w="3120"/>
            <w:shd w:fill="F5F8FB" w:val="clear"/>
            <w:tcMar>
              <w:top w:type="dxa" w:w="90"/>
              <w:left w:type="dxa" w:w="120"/>
              <w:bottom w:type="dxa" w:w="90"/>
              <w:right w:type="dxa" w:w="120"/>
            </w:tcMar>
          </w:tcPr>
          <w:p>
            <w:r>
              <w:rPr>
                <w:b w:val="false"/>
                <w:bCs w:val="false"/>
                <w:color w:val="262626"/>
                <w:sz w:val="20"/>
                <w:szCs w:val="20"/>
              </w:rPr>
              <w:t xml:space="preserve">Steeper (modules, DI, RxJS)</w:t>
            </w:r>
          </w:p>
        </w:tc>
        <w:tc>
          <w:tcPr>
            <w:tcW w:type="dxa" w:w="3120"/>
            <w:shd w:fill="F5F8FB" w:val="clear"/>
            <w:tcMar>
              <w:top w:type="dxa" w:w="90"/>
              <w:left w:type="dxa" w:w="120"/>
              <w:bottom w:type="dxa" w:w="90"/>
              <w:right w:type="dxa" w:w="120"/>
            </w:tcMar>
          </w:tcPr>
          <w:p>
            <w:r>
              <w:rPr>
                <w:b w:val="false"/>
                <w:bCs w:val="false"/>
                <w:color w:val="262626"/>
                <w:sz w:val="20"/>
                <w:szCs w:val="20"/>
              </w:rPr>
              <w:t xml:space="preserve">Gentler start, ecosystem choices add complexity</w:t>
            </w:r>
          </w:p>
        </w:tc>
      </w:tr>
      <w:tr>
        <w:tc>
          <w:tcPr>
            <w:tcW w:type="dxa" w:w="3120"/>
            <w:shd w:fill="FFFFFF" w:val="clear"/>
            <w:tcMar>
              <w:top w:type="dxa" w:w="90"/>
              <w:left w:type="dxa" w:w="120"/>
              <w:bottom w:type="dxa" w:w="90"/>
              <w:right w:type="dxa" w:w="120"/>
            </w:tcMar>
          </w:tcPr>
          <w:p>
            <w:r>
              <w:rPr>
                <w:b/>
                <w:bCs/>
                <w:color w:val="1F3864"/>
                <w:sz w:val="20"/>
                <w:szCs w:val="20"/>
              </w:rPr>
              <w:t xml:space="preserve">Best for</w:t>
            </w:r>
          </w:p>
        </w:tc>
        <w:tc>
          <w:tcPr>
            <w:tcW w:type="dxa" w:w="3120"/>
            <w:shd w:fill="FFFFFF" w:val="clear"/>
            <w:tcMar>
              <w:top w:type="dxa" w:w="90"/>
              <w:left w:type="dxa" w:w="120"/>
              <w:bottom w:type="dxa" w:w="90"/>
              <w:right w:type="dxa" w:w="120"/>
            </w:tcMar>
          </w:tcPr>
          <w:p>
            <w:r>
              <w:rPr>
                <w:b w:val="false"/>
                <w:bCs w:val="false"/>
                <w:color w:val="262626"/>
                <w:sz w:val="20"/>
                <w:szCs w:val="20"/>
              </w:rPr>
              <w:t xml:space="preserve">Large enterprise apps needing structure &amp; consistency</w:t>
            </w:r>
          </w:p>
        </w:tc>
        <w:tc>
          <w:tcPr>
            <w:tcW w:type="dxa" w:w="3120"/>
            <w:shd w:fill="FFFFFF" w:val="clear"/>
            <w:tcMar>
              <w:top w:type="dxa" w:w="90"/>
              <w:left w:type="dxa" w:w="120"/>
              <w:bottom w:type="dxa" w:w="90"/>
              <w:right w:type="dxa" w:w="120"/>
            </w:tcMar>
          </w:tcPr>
          <w:p>
            <w:r>
              <w:rPr>
                <w:b w:val="false"/>
                <w:bCs w:val="false"/>
                <w:color w:val="262626"/>
                <w:sz w:val="20"/>
                <w:szCs w:val="20"/>
              </w:rPr>
              <w:t xml:space="preserve">Apps needing flexibility, fast iteration, custom architecture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4"/>
              <w:bottom w:val="single" w:color="2E74B5" w:sz="4"/>
              <w:right w:val="single" w:color="2E74B5" w:sz="4"/>
            </w:tcBorders>
            <w:shd w:fill="EAF1F8" w:val="clear"/>
            <w:tcMar>
              <w:top w:type="dxa" w:w="160"/>
              <w:left w:type="dxa" w:w="200"/>
              <w:bottom w:type="dxa" w:w="160"/>
              <w:right w:type="dxa" w:w="200"/>
            </w:tcMar>
          </w:tcPr>
          <w:p>
            <w:pPr>
              <w:spacing w:after="60"/>
            </w:pPr>
            <w:r>
              <w:rPr>
                <w:b/>
                <w:bCs/>
                <w:color w:val="1F3864"/>
                <w:sz w:val="20"/>
                <w:szCs w:val="20"/>
              </w:rPr>
              <w:t xml:space="preserve">Interview one-liner</w:t>
            </w:r>
          </w:p>
          <w:p>
            <w:r>
              <w:rPr>
                <w:i/>
                <w:iCs/>
                <w:color w:val="333333"/>
                <w:sz w:val="20"/>
                <w:szCs w:val="20"/>
              </w:rPr>
              <w:t xml:space="preserve">“Angular is a complete framework with everything built in and enforces structure via TypeScript and DI; React is a lightweight library focused purely on the view layer, giving more flexibility but requiring you to choose your own routing/state tools.”</w:t>
            </w:r>
          </w:p>
        </w:tc>
      </w:tr>
    </w:tbl>
    <w:p>
      <w:pPr>
        <w:spacing w:after="200"/>
      </w:pPr>
    </w:p>
    <w:p>
      <w:pPr>
        <w:pStyle w:val="Heading2"/>
        <w:spacing w:after="120" w:before="280"/>
      </w:pPr>
      <w:r>
        <w:rPr>
          <w:b/>
          <w:bCs/>
          <w:color w:val="2E74B5"/>
          <w:sz w:val="24"/>
          <w:szCs w:val="24"/>
        </w:rPr>
        <w:t xml:space="preserve">TypeScript vs JavaScript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100"/>
              <w:left w:type="dxa" w:w="120"/>
              <w:bottom w:type="dxa" w:w="100"/>
              <w:right w:type="dxa" w:w="120"/>
            </w:tcMar>
          </w:tcPr>
          <w:p>
            <w:r>
              <w:rPr>
                <w:b/>
                <w:bCs/>
                <w:color w:val="FFFFFF"/>
                <w:sz w:val="20"/>
                <w:szCs w:val="20"/>
              </w:rPr>
              <w:t xml:space="preserve">Aspect</w:t>
            </w:r>
          </w:p>
        </w:tc>
        <w:tc>
          <w:tcPr>
            <w:tcW w:type="dxa" w:w="3120"/>
            <w:shd w:fill="1F3864" w:val="clear"/>
            <w:tcMar>
              <w:top w:type="dxa" w:w="100"/>
              <w:left w:type="dxa" w:w="120"/>
              <w:bottom w:type="dxa" w:w="100"/>
              <w:right w:type="dxa" w:w="120"/>
            </w:tcMar>
          </w:tcPr>
          <w:p>
            <w:r>
              <w:rPr>
                <w:b/>
                <w:bCs/>
                <w:color w:val="FFFFFF"/>
                <w:sz w:val="20"/>
                <w:szCs w:val="20"/>
              </w:rPr>
              <w:t xml:space="preserve">JavaScript</w:t>
            </w:r>
          </w:p>
        </w:tc>
        <w:tc>
          <w:tcPr>
            <w:tcW w:type="dxa" w:w="3120"/>
            <w:shd w:fill="1F3864" w:val="clear"/>
            <w:tcMar>
              <w:top w:type="dxa" w:w="100"/>
              <w:left w:type="dxa" w:w="120"/>
              <w:bottom w:type="dxa" w:w="100"/>
              <w:right w:type="dxa" w:w="120"/>
            </w:tcMar>
          </w:tcPr>
          <w:p>
            <w:r>
              <w:rPr>
                <w:b/>
                <w:bCs/>
                <w:color w:val="FFFFFF"/>
                <w:sz w:val="20"/>
                <w:szCs w:val="20"/>
              </w:rPr>
              <w:t xml:space="preserve">TypeScript</w:t>
            </w:r>
          </w:p>
        </w:tc>
      </w:tr>
      <w:tr>
        <w:tc>
          <w:tcPr>
            <w:tcW w:type="dxa" w:w="3120"/>
            <w:shd w:fill="FFFFFF" w:val="clear"/>
            <w:tcMar>
              <w:top w:type="dxa" w:w="90"/>
              <w:left w:type="dxa" w:w="120"/>
              <w:bottom w:type="dxa" w:w="90"/>
              <w:right w:type="dxa" w:w="120"/>
            </w:tcMar>
          </w:tcPr>
          <w:p>
            <w:r>
              <w:rPr>
                <w:b/>
                <w:bCs/>
                <w:color w:val="1F3864"/>
                <w:sz w:val="20"/>
                <w:szCs w:val="20"/>
              </w:rPr>
              <w:t xml:space="preserve">Typing</w:t>
            </w:r>
          </w:p>
        </w:tc>
        <w:tc>
          <w:tcPr>
            <w:tcW w:type="dxa" w:w="3120"/>
            <w:shd w:fill="FFFFFF" w:val="clear"/>
            <w:tcMar>
              <w:top w:type="dxa" w:w="90"/>
              <w:left w:type="dxa" w:w="120"/>
              <w:bottom w:type="dxa" w:w="90"/>
              <w:right w:type="dxa" w:w="120"/>
            </w:tcMar>
          </w:tcPr>
          <w:p>
            <w:r>
              <w:rPr>
                <w:b w:val="false"/>
                <w:bCs w:val="false"/>
                <w:color w:val="262626"/>
                <w:sz w:val="20"/>
                <w:szCs w:val="20"/>
              </w:rPr>
              <w:t xml:space="preserve">Dynamic (no compile-time checks)</w:t>
            </w:r>
          </w:p>
        </w:tc>
        <w:tc>
          <w:tcPr>
            <w:tcW w:type="dxa" w:w="3120"/>
            <w:shd w:fill="FFFFFF" w:val="clear"/>
            <w:tcMar>
              <w:top w:type="dxa" w:w="90"/>
              <w:left w:type="dxa" w:w="120"/>
              <w:bottom w:type="dxa" w:w="90"/>
              <w:right w:type="dxa" w:w="120"/>
            </w:tcMar>
          </w:tcPr>
          <w:p>
            <w:r>
              <w:rPr>
                <w:b w:val="false"/>
                <w:bCs w:val="false"/>
                <w:color w:val="262626"/>
                <w:sz w:val="20"/>
                <w:szCs w:val="20"/>
              </w:rPr>
              <w:t xml:space="preserve">Static typing (errors caught at compile time)</w:t>
            </w:r>
          </w:p>
        </w:tc>
      </w:tr>
      <w:tr>
        <w:tc>
          <w:tcPr>
            <w:tcW w:type="dxa" w:w="3120"/>
            <w:shd w:fill="F5F8FB" w:val="clear"/>
            <w:tcMar>
              <w:top w:type="dxa" w:w="90"/>
              <w:left w:type="dxa" w:w="120"/>
              <w:bottom w:type="dxa" w:w="90"/>
              <w:right w:type="dxa" w:w="120"/>
            </w:tcMar>
          </w:tcPr>
          <w:p>
            <w:r>
              <w:rPr>
                <w:b/>
                <w:bCs/>
                <w:color w:val="1F3864"/>
                <w:sz w:val="20"/>
                <w:szCs w:val="20"/>
              </w:rPr>
              <w:t xml:space="preserve">Tooling</w:t>
            </w:r>
          </w:p>
        </w:tc>
        <w:tc>
          <w:tcPr>
            <w:tcW w:type="dxa" w:w="3120"/>
            <w:shd w:fill="F5F8FB" w:val="clear"/>
            <w:tcMar>
              <w:top w:type="dxa" w:w="90"/>
              <w:left w:type="dxa" w:w="120"/>
              <w:bottom w:type="dxa" w:w="90"/>
              <w:right w:type="dxa" w:w="120"/>
            </w:tcMar>
          </w:tcPr>
          <w:p>
            <w:r>
              <w:rPr>
                <w:b w:val="false"/>
                <w:bCs w:val="false"/>
                <w:color w:val="262626"/>
                <w:sz w:val="20"/>
                <w:szCs w:val="20"/>
              </w:rPr>
              <w:t xml:space="preserve">Basic autocomplete</w:t>
            </w:r>
          </w:p>
        </w:tc>
        <w:tc>
          <w:tcPr>
            <w:tcW w:type="dxa" w:w="3120"/>
            <w:shd w:fill="F5F8FB" w:val="clear"/>
            <w:tcMar>
              <w:top w:type="dxa" w:w="90"/>
              <w:left w:type="dxa" w:w="120"/>
              <w:bottom w:type="dxa" w:w="90"/>
              <w:right w:type="dxa" w:w="120"/>
            </w:tcMar>
          </w:tcPr>
          <w:p>
            <w:r>
              <w:rPr>
                <w:b w:val="false"/>
                <w:bCs w:val="false"/>
                <w:color w:val="262626"/>
                <w:sz w:val="20"/>
                <w:szCs w:val="20"/>
              </w:rPr>
              <w:t xml:space="preserve">Rich IntelliSense, refactoring support</w:t>
            </w:r>
          </w:p>
        </w:tc>
      </w:tr>
      <w:tr>
        <w:tc>
          <w:tcPr>
            <w:tcW w:type="dxa" w:w="3120"/>
            <w:shd w:fill="FFFFFF" w:val="clear"/>
            <w:tcMar>
              <w:top w:type="dxa" w:w="90"/>
              <w:left w:type="dxa" w:w="120"/>
              <w:bottom w:type="dxa" w:w="90"/>
              <w:right w:type="dxa" w:w="120"/>
            </w:tcMar>
          </w:tcPr>
          <w:p>
            <w:r>
              <w:rPr>
                <w:b/>
                <w:bCs/>
                <w:color w:val="1F3864"/>
                <w:sz w:val="20"/>
                <w:szCs w:val="20"/>
              </w:rPr>
              <w:t xml:space="preserve">Compilation</w:t>
            </w:r>
          </w:p>
        </w:tc>
        <w:tc>
          <w:tcPr>
            <w:tcW w:type="dxa" w:w="3120"/>
            <w:shd w:fill="FFFFFF" w:val="clear"/>
            <w:tcMar>
              <w:top w:type="dxa" w:w="90"/>
              <w:left w:type="dxa" w:w="120"/>
              <w:bottom w:type="dxa" w:w="90"/>
              <w:right w:type="dxa" w:w="120"/>
            </w:tcMar>
          </w:tcPr>
          <w:p>
            <w:r>
              <w:rPr>
                <w:b w:val="false"/>
                <w:bCs w:val="false"/>
                <w:color w:val="262626"/>
                <w:sz w:val="20"/>
                <w:szCs w:val="20"/>
              </w:rPr>
              <w:t xml:space="preserve">Runs directly in browser</w:t>
            </w:r>
          </w:p>
        </w:tc>
        <w:tc>
          <w:tcPr>
            <w:tcW w:type="dxa" w:w="3120"/>
            <w:shd w:fill="FFFFFF" w:val="clear"/>
            <w:tcMar>
              <w:top w:type="dxa" w:w="90"/>
              <w:left w:type="dxa" w:w="120"/>
              <w:bottom w:type="dxa" w:w="90"/>
              <w:right w:type="dxa" w:w="120"/>
            </w:tcMar>
          </w:tcPr>
          <w:p>
            <w:r>
              <w:rPr>
                <w:b w:val="false"/>
                <w:bCs w:val="false"/>
                <w:color w:val="262626"/>
                <w:sz w:val="20"/>
                <w:szCs w:val="20"/>
              </w:rPr>
              <w:t xml:space="preserve">Compiles (“transpiles”) to JS before running</w:t>
            </w:r>
          </w:p>
        </w:tc>
      </w:tr>
      <w:tr>
        <w:tc>
          <w:tcPr>
            <w:tcW w:type="dxa" w:w="3120"/>
            <w:shd w:fill="F5F8FB" w:val="clear"/>
            <w:tcMar>
              <w:top w:type="dxa" w:w="90"/>
              <w:left w:type="dxa" w:w="120"/>
              <w:bottom w:type="dxa" w:w="90"/>
              <w:right w:type="dxa" w:w="120"/>
            </w:tcMar>
          </w:tcPr>
          <w:p>
            <w:r>
              <w:rPr>
                <w:b/>
                <w:bCs/>
                <w:color w:val="1F3864"/>
                <w:sz w:val="20"/>
                <w:szCs w:val="20"/>
              </w:rPr>
              <w:t xml:space="preserve">Use case</w:t>
            </w:r>
          </w:p>
        </w:tc>
        <w:tc>
          <w:tcPr>
            <w:tcW w:type="dxa" w:w="3120"/>
            <w:shd w:fill="F5F8FB" w:val="clear"/>
            <w:tcMar>
              <w:top w:type="dxa" w:w="90"/>
              <w:left w:type="dxa" w:w="120"/>
              <w:bottom w:type="dxa" w:w="90"/>
              <w:right w:type="dxa" w:w="120"/>
            </w:tcMar>
          </w:tcPr>
          <w:p>
            <w:r>
              <w:rPr>
                <w:b w:val="false"/>
                <w:bCs w:val="false"/>
                <w:color w:val="262626"/>
                <w:sz w:val="20"/>
                <w:szCs w:val="20"/>
              </w:rPr>
              <w:t xml:space="preserve">Small scripts, quick prototypes</w:t>
            </w:r>
          </w:p>
        </w:tc>
        <w:tc>
          <w:tcPr>
            <w:tcW w:type="dxa" w:w="3120"/>
            <w:shd w:fill="F5F8FB" w:val="clear"/>
            <w:tcMar>
              <w:top w:type="dxa" w:w="90"/>
              <w:left w:type="dxa" w:w="120"/>
              <w:bottom w:type="dxa" w:w="90"/>
              <w:right w:type="dxa" w:w="120"/>
            </w:tcMar>
          </w:tcPr>
          <w:p>
            <w:r>
              <w:rPr>
                <w:b w:val="false"/>
                <w:bCs w:val="false"/>
                <w:color w:val="262626"/>
                <w:sz w:val="20"/>
                <w:szCs w:val="20"/>
              </w:rPr>
              <w:t xml:space="preserve">Large codebases, teams, enterprise apps (used with Angular)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4"/>
              <w:bottom w:val="single" w:color="2E74B5" w:sz="4"/>
              <w:right w:val="single" w:color="2E74B5" w:sz="4"/>
            </w:tcBorders>
            <w:shd w:fill="EAF1F8" w:val="clear"/>
            <w:tcMar>
              <w:top w:type="dxa" w:w="160"/>
              <w:left w:type="dxa" w:w="200"/>
              <w:bottom w:type="dxa" w:w="160"/>
              <w:right w:type="dxa" w:w="200"/>
            </w:tcMar>
          </w:tcPr>
          <w:p>
            <w:pPr>
              <w:spacing w:after="60"/>
            </w:pPr>
            <w:r>
              <w:rPr>
                <w:b/>
                <w:bCs/>
                <w:color w:val="1F3864"/>
                <w:sz w:val="20"/>
                <w:szCs w:val="20"/>
              </w:rPr>
              <w:t xml:space="preserve">Interview one-liner</w:t>
            </w:r>
          </w:p>
          <w:p>
            <w:r>
              <w:rPr>
                <w:i/>
                <w:iCs/>
                <w:color w:val="333333"/>
                <w:sz w:val="20"/>
                <w:szCs w:val="20"/>
              </w:rPr>
              <w:t xml:space="preserve">“TypeScript is JavaScript with static types added, which catches errors during development instead of at runtime — that’s why large teams and Angular use it by default.”</w:t>
            </w:r>
          </w:p>
        </w:tc>
      </w:tr>
    </w:tbl>
    <w:p>
      <w:pPr>
        <w:spacing w:after="200"/>
      </w:pPr>
    </w:p>
    <w:p>
      <w:pPr>
        <w:pStyle w:val="Heading2"/>
        <w:spacing w:after="120" w:before="280"/>
      </w:pPr>
      <w:r>
        <w:rPr>
          <w:b/>
          <w:bCs/>
          <w:color w:val="2E74B5"/>
          <w:sz w:val="24"/>
          <w:szCs w:val="24"/>
        </w:rPr>
        <w:t xml:space="preserve">Node.js vs Java (Spring Boot) — Backend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100"/>
              <w:left w:type="dxa" w:w="120"/>
              <w:bottom w:type="dxa" w:w="100"/>
              <w:right w:type="dxa" w:w="120"/>
            </w:tcMar>
          </w:tcPr>
          <w:p>
            <w:r>
              <w:rPr>
                <w:b/>
                <w:bCs/>
                <w:color w:val="FFFFFF"/>
                <w:sz w:val="20"/>
                <w:szCs w:val="20"/>
              </w:rPr>
              <w:t xml:space="preserve">Aspect</w:t>
            </w:r>
          </w:p>
        </w:tc>
        <w:tc>
          <w:tcPr>
            <w:tcW w:type="dxa" w:w="3120"/>
            <w:shd w:fill="1F3864" w:val="clear"/>
            <w:tcMar>
              <w:top w:type="dxa" w:w="100"/>
              <w:left w:type="dxa" w:w="120"/>
              <w:bottom w:type="dxa" w:w="100"/>
              <w:right w:type="dxa" w:w="120"/>
            </w:tcMar>
          </w:tcPr>
          <w:p>
            <w:r>
              <w:rPr>
                <w:b/>
                <w:bCs/>
                <w:color w:val="FFFFFF"/>
                <w:sz w:val="20"/>
                <w:szCs w:val="20"/>
              </w:rPr>
              <w:t xml:space="preserve">Node.js</w:t>
            </w:r>
          </w:p>
        </w:tc>
        <w:tc>
          <w:tcPr>
            <w:tcW w:type="dxa" w:w="3120"/>
            <w:shd w:fill="1F3864" w:val="clear"/>
            <w:tcMar>
              <w:top w:type="dxa" w:w="100"/>
              <w:left w:type="dxa" w:w="120"/>
              <w:bottom w:type="dxa" w:w="100"/>
              <w:right w:type="dxa" w:w="120"/>
            </w:tcMar>
          </w:tcPr>
          <w:p>
            <w:r>
              <w:rPr>
                <w:b/>
                <w:bCs/>
                <w:color w:val="FFFFFF"/>
                <w:sz w:val="20"/>
                <w:szCs w:val="20"/>
              </w:rPr>
              <w:t xml:space="preserve">Java (Spring Boot)</w:t>
            </w:r>
          </w:p>
        </w:tc>
      </w:tr>
      <w:tr>
        <w:tc>
          <w:tcPr>
            <w:tcW w:type="dxa" w:w="3120"/>
            <w:shd w:fill="FFFFFF" w:val="clear"/>
            <w:tcMar>
              <w:top w:type="dxa" w:w="90"/>
              <w:left w:type="dxa" w:w="120"/>
              <w:bottom w:type="dxa" w:w="90"/>
              <w:right w:type="dxa" w:w="120"/>
            </w:tcMar>
          </w:tcPr>
          <w:p>
            <w:r>
              <w:rPr>
                <w:b/>
                <w:bCs/>
                <w:color w:val="1F3864"/>
                <w:sz w:val="20"/>
                <w:szCs w:val="20"/>
              </w:rPr>
              <w:t xml:space="preserve">Language</w:t>
            </w:r>
          </w:p>
        </w:tc>
        <w:tc>
          <w:tcPr>
            <w:tcW w:type="dxa" w:w="3120"/>
            <w:shd w:fill="FFFFFF" w:val="clear"/>
            <w:tcMar>
              <w:top w:type="dxa" w:w="90"/>
              <w:left w:type="dxa" w:w="120"/>
              <w:bottom w:type="dxa" w:w="90"/>
              <w:right w:type="dxa" w:w="120"/>
            </w:tcMar>
          </w:tcPr>
          <w:p>
            <w:r>
              <w:rPr>
                <w:b w:val="false"/>
                <w:bCs w:val="false"/>
                <w:color w:val="262626"/>
                <w:sz w:val="20"/>
                <w:szCs w:val="20"/>
              </w:rPr>
              <w:t xml:space="preserve">JavaScript</w:t>
            </w:r>
          </w:p>
        </w:tc>
        <w:tc>
          <w:tcPr>
            <w:tcW w:type="dxa" w:w="3120"/>
            <w:shd w:fill="FFFFFF" w:val="clear"/>
            <w:tcMar>
              <w:top w:type="dxa" w:w="90"/>
              <w:left w:type="dxa" w:w="120"/>
              <w:bottom w:type="dxa" w:w="90"/>
              <w:right w:type="dxa" w:w="120"/>
            </w:tcMar>
          </w:tcPr>
          <w:p>
            <w:r>
              <w:rPr>
                <w:b w:val="false"/>
                <w:bCs w:val="false"/>
                <w:color w:val="262626"/>
                <w:sz w:val="20"/>
                <w:szCs w:val="20"/>
              </w:rPr>
              <w:t xml:space="preserve">Java</w:t>
            </w:r>
          </w:p>
        </w:tc>
      </w:tr>
      <w:tr>
        <w:tc>
          <w:tcPr>
            <w:tcW w:type="dxa" w:w="3120"/>
            <w:shd w:fill="F5F8FB" w:val="clear"/>
            <w:tcMar>
              <w:top w:type="dxa" w:w="90"/>
              <w:left w:type="dxa" w:w="120"/>
              <w:bottom w:type="dxa" w:w="90"/>
              <w:right w:type="dxa" w:w="120"/>
            </w:tcMar>
          </w:tcPr>
          <w:p>
            <w:r>
              <w:rPr>
                <w:b/>
                <w:bCs/>
                <w:color w:val="1F3864"/>
                <w:sz w:val="20"/>
                <w:szCs w:val="20"/>
              </w:rPr>
              <w:t xml:space="preserve">Execution model</w:t>
            </w:r>
          </w:p>
        </w:tc>
        <w:tc>
          <w:tcPr>
            <w:tcW w:type="dxa" w:w="3120"/>
            <w:shd w:fill="F5F8FB" w:val="clear"/>
            <w:tcMar>
              <w:top w:type="dxa" w:w="90"/>
              <w:left w:type="dxa" w:w="120"/>
              <w:bottom w:type="dxa" w:w="90"/>
              <w:right w:type="dxa" w:w="120"/>
            </w:tcMar>
          </w:tcPr>
          <w:p>
            <w:r>
              <w:rPr>
                <w:b w:val="false"/>
                <w:bCs w:val="false"/>
                <w:color w:val="262626"/>
                <w:sz w:val="20"/>
                <w:szCs w:val="20"/>
              </w:rPr>
              <w:t xml:space="preserve">Single-threaded, event-loop, non-blocking I/O</w:t>
            </w:r>
          </w:p>
        </w:tc>
        <w:tc>
          <w:tcPr>
            <w:tcW w:type="dxa" w:w="3120"/>
            <w:shd w:fill="F5F8FB" w:val="clear"/>
            <w:tcMar>
              <w:top w:type="dxa" w:w="90"/>
              <w:left w:type="dxa" w:w="120"/>
              <w:bottom w:type="dxa" w:w="90"/>
              <w:right w:type="dxa" w:w="120"/>
            </w:tcMar>
          </w:tcPr>
          <w:p>
            <w:r>
              <w:rPr>
                <w:b w:val="false"/>
                <w:bCs w:val="false"/>
                <w:color w:val="262626"/>
                <w:sz w:val="20"/>
                <w:szCs w:val="20"/>
              </w:rPr>
              <w:t xml:space="preserve">Multi-threaded (thread-per-request, JVM)</w:t>
            </w:r>
          </w:p>
        </w:tc>
      </w:tr>
      <w:tr>
        <w:tc>
          <w:tcPr>
            <w:tcW w:type="dxa" w:w="3120"/>
            <w:shd w:fill="FFFFFF" w:val="clear"/>
            <w:tcMar>
              <w:top w:type="dxa" w:w="90"/>
              <w:left w:type="dxa" w:w="120"/>
              <w:bottom w:type="dxa" w:w="90"/>
              <w:right w:type="dxa" w:w="120"/>
            </w:tcMar>
          </w:tcPr>
          <w:p>
            <w:r>
              <w:rPr>
                <w:b/>
                <w:bCs/>
                <w:color w:val="1F3864"/>
                <w:sz w:val="20"/>
                <w:szCs w:val="20"/>
              </w:rPr>
              <w:t xml:space="preserve">Best for</w:t>
            </w:r>
          </w:p>
        </w:tc>
        <w:tc>
          <w:tcPr>
            <w:tcW w:type="dxa" w:w="3120"/>
            <w:shd w:fill="FFFFFF" w:val="clear"/>
            <w:tcMar>
              <w:top w:type="dxa" w:w="90"/>
              <w:left w:type="dxa" w:w="120"/>
              <w:bottom w:type="dxa" w:w="90"/>
              <w:right w:type="dxa" w:w="120"/>
            </w:tcMar>
          </w:tcPr>
          <w:p>
            <w:r>
              <w:rPr>
                <w:b w:val="false"/>
                <w:bCs w:val="false"/>
                <w:color w:val="262626"/>
                <w:sz w:val="20"/>
                <w:szCs w:val="20"/>
              </w:rPr>
              <w:t xml:space="preserve">I/O-heavy, real-time apps (chat, streaming, high-concurrency APIs)</w:t>
            </w:r>
          </w:p>
        </w:tc>
        <w:tc>
          <w:tcPr>
            <w:tcW w:type="dxa" w:w="3120"/>
            <w:shd w:fill="FFFFFF" w:val="clear"/>
            <w:tcMar>
              <w:top w:type="dxa" w:w="90"/>
              <w:left w:type="dxa" w:w="120"/>
              <w:bottom w:type="dxa" w:w="90"/>
              <w:right w:type="dxa" w:w="120"/>
            </w:tcMar>
          </w:tcPr>
          <w:p>
            <w:r>
              <w:rPr>
                <w:b w:val="false"/>
                <w:bCs w:val="false"/>
                <w:color w:val="262626"/>
                <w:sz w:val="20"/>
                <w:szCs w:val="20"/>
              </w:rPr>
              <w:t xml:space="preserve">CPU-heavy, complex business logic, large enterprise systems</w:t>
            </w:r>
          </w:p>
        </w:tc>
      </w:tr>
      <w:tr>
        <w:tc>
          <w:tcPr>
            <w:tcW w:type="dxa" w:w="3120"/>
            <w:shd w:fill="F5F8FB" w:val="clear"/>
            <w:tcMar>
              <w:top w:type="dxa" w:w="90"/>
              <w:left w:type="dxa" w:w="120"/>
              <w:bottom w:type="dxa" w:w="90"/>
              <w:right w:type="dxa" w:w="120"/>
            </w:tcMar>
          </w:tcPr>
          <w:p>
            <w:r>
              <w:rPr>
                <w:b/>
                <w:bCs/>
                <w:color w:val="1F3864"/>
                <w:sz w:val="20"/>
                <w:szCs w:val="20"/>
              </w:rPr>
              <w:t xml:space="preserve">Performance</w:t>
            </w:r>
          </w:p>
        </w:tc>
        <w:tc>
          <w:tcPr>
            <w:tcW w:type="dxa" w:w="3120"/>
            <w:shd w:fill="F5F8FB" w:val="clear"/>
            <w:tcMar>
              <w:top w:type="dxa" w:w="90"/>
              <w:left w:type="dxa" w:w="120"/>
              <w:bottom w:type="dxa" w:w="90"/>
              <w:right w:type="dxa" w:w="120"/>
            </w:tcMar>
          </w:tcPr>
          <w:p>
            <w:r>
              <w:rPr>
                <w:b w:val="false"/>
                <w:bCs w:val="false"/>
                <w:color w:val="262626"/>
                <w:sz w:val="20"/>
                <w:szCs w:val="20"/>
              </w:rPr>
              <w:t xml:space="preserve">Excellent for concurrent I/O</w:t>
            </w:r>
          </w:p>
        </w:tc>
        <w:tc>
          <w:tcPr>
            <w:tcW w:type="dxa" w:w="3120"/>
            <w:shd w:fill="F5F8FB" w:val="clear"/>
            <w:tcMar>
              <w:top w:type="dxa" w:w="90"/>
              <w:left w:type="dxa" w:w="120"/>
              <w:bottom w:type="dxa" w:w="90"/>
              <w:right w:type="dxa" w:w="120"/>
            </w:tcMar>
          </w:tcPr>
          <w:p>
            <w:r>
              <w:rPr>
                <w:b w:val="false"/>
                <w:bCs w:val="false"/>
                <w:color w:val="262626"/>
                <w:sz w:val="20"/>
                <w:szCs w:val="20"/>
              </w:rPr>
              <w:t xml:space="preserve">Excellent for heavy computation; mature JIT optimization</w:t>
            </w:r>
          </w:p>
        </w:tc>
      </w:tr>
      <w:tr>
        <w:tc>
          <w:tcPr>
            <w:tcW w:type="dxa" w:w="3120"/>
            <w:shd w:fill="FFFFFF" w:val="clear"/>
            <w:tcMar>
              <w:top w:type="dxa" w:w="90"/>
              <w:left w:type="dxa" w:w="120"/>
              <w:bottom w:type="dxa" w:w="90"/>
              <w:right w:type="dxa" w:w="120"/>
            </w:tcMar>
          </w:tcPr>
          <w:p>
            <w:r>
              <w:rPr>
                <w:b/>
                <w:bCs/>
                <w:color w:val="1F3864"/>
                <w:sz w:val="20"/>
                <w:szCs w:val="20"/>
              </w:rPr>
              <w:t xml:space="preserve">Ecosystem</w:t>
            </w:r>
          </w:p>
        </w:tc>
        <w:tc>
          <w:tcPr>
            <w:tcW w:type="dxa" w:w="3120"/>
            <w:shd w:fill="FFFFFF" w:val="clear"/>
            <w:tcMar>
              <w:top w:type="dxa" w:w="90"/>
              <w:left w:type="dxa" w:w="120"/>
              <w:bottom w:type="dxa" w:w="90"/>
              <w:right w:type="dxa" w:w="120"/>
            </w:tcMar>
          </w:tcPr>
          <w:p>
            <w:r>
              <w:rPr>
                <w:b w:val="false"/>
                <w:bCs w:val="false"/>
                <w:color w:val="262626"/>
                <w:sz w:val="20"/>
                <w:szCs w:val="20"/>
              </w:rPr>
              <w:t xml:space="preserve">NPM (huge, fast-moving)</w:t>
            </w:r>
          </w:p>
        </w:tc>
        <w:tc>
          <w:tcPr>
            <w:tcW w:type="dxa" w:w="3120"/>
            <w:shd w:fill="FFFFFF" w:val="clear"/>
            <w:tcMar>
              <w:top w:type="dxa" w:w="90"/>
              <w:left w:type="dxa" w:w="120"/>
              <w:bottom w:type="dxa" w:w="90"/>
              <w:right w:type="dxa" w:w="120"/>
            </w:tcMar>
          </w:tcPr>
          <w:p>
            <w:r>
              <w:rPr>
                <w:b w:val="false"/>
                <w:bCs w:val="false"/>
                <w:color w:val="262626"/>
                <w:sz w:val="20"/>
                <w:szCs w:val="20"/>
              </w:rPr>
              <w:t xml:space="preserve">Maven/Gradle (huge, stable, enterprise-grade)</w:t>
            </w:r>
          </w:p>
        </w:tc>
      </w:tr>
      <w:tr>
        <w:tc>
          <w:tcPr>
            <w:tcW w:type="dxa" w:w="3120"/>
            <w:shd w:fill="F5F8FB" w:val="clear"/>
            <w:tcMar>
              <w:top w:type="dxa" w:w="90"/>
              <w:left w:type="dxa" w:w="120"/>
              <w:bottom w:type="dxa" w:w="90"/>
              <w:right w:type="dxa" w:w="120"/>
            </w:tcMar>
          </w:tcPr>
          <w:p>
            <w:r>
              <w:rPr>
                <w:b/>
                <w:bCs/>
                <w:color w:val="1F3864"/>
                <w:sz w:val="20"/>
                <w:szCs w:val="20"/>
              </w:rPr>
              <w:t xml:space="preserve">Typical MNC usage</w:t>
            </w:r>
          </w:p>
        </w:tc>
        <w:tc>
          <w:tcPr>
            <w:tcW w:type="dxa" w:w="3120"/>
            <w:shd w:fill="F5F8FB" w:val="clear"/>
            <w:tcMar>
              <w:top w:type="dxa" w:w="90"/>
              <w:left w:type="dxa" w:w="120"/>
              <w:bottom w:type="dxa" w:w="90"/>
              <w:right w:type="dxa" w:w="120"/>
            </w:tcMar>
          </w:tcPr>
          <w:p>
            <w:r>
              <w:rPr>
                <w:b w:val="false"/>
                <w:bCs w:val="false"/>
                <w:color w:val="262626"/>
                <w:sz w:val="20"/>
                <w:szCs w:val="20"/>
              </w:rPr>
              <w:t xml:space="preserve">Startups, microservices needing rapid dev, real-time features</w:t>
            </w:r>
          </w:p>
        </w:tc>
        <w:tc>
          <w:tcPr>
            <w:tcW w:type="dxa" w:w="3120"/>
            <w:shd w:fill="F5F8FB" w:val="clear"/>
            <w:tcMar>
              <w:top w:type="dxa" w:w="90"/>
              <w:left w:type="dxa" w:w="120"/>
              <w:bottom w:type="dxa" w:w="90"/>
              <w:right w:type="dxa" w:w="120"/>
            </w:tcMar>
          </w:tcPr>
          <w:p>
            <w:r>
              <w:rPr>
                <w:b w:val="false"/>
                <w:bCs w:val="false"/>
                <w:color w:val="262626"/>
                <w:sz w:val="20"/>
                <w:szCs w:val="20"/>
              </w:rPr>
              <w:t xml:space="preserve">Banking, insurance, large-scale enterprise backends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4"/>
              <w:bottom w:val="single" w:color="2E74B5" w:sz="4"/>
              <w:right w:val="single" w:color="2E74B5" w:sz="4"/>
            </w:tcBorders>
            <w:shd w:fill="EAF1F8" w:val="clear"/>
            <w:tcMar>
              <w:top w:type="dxa" w:w="160"/>
              <w:left w:type="dxa" w:w="200"/>
              <w:bottom w:type="dxa" w:w="160"/>
              <w:right w:type="dxa" w:w="200"/>
            </w:tcMar>
          </w:tcPr>
          <w:p>
            <w:pPr>
              <w:spacing w:after="60"/>
            </w:pPr>
            <w:r>
              <w:rPr>
                <w:b/>
                <w:bCs/>
                <w:color w:val="1F3864"/>
                <w:sz w:val="20"/>
                <w:szCs w:val="20"/>
              </w:rPr>
              <w:t xml:space="preserve">Interview one-liner</w:t>
            </w:r>
          </w:p>
          <w:p>
            <w:r>
              <w:rPr>
                <w:i/>
                <w:iCs/>
                <w:color w:val="333333"/>
                <w:sz w:val="20"/>
                <w:szCs w:val="20"/>
              </w:rPr>
              <w:t xml:space="preserve">“Node.js shines with concurrent, I/O-bound workloads because of its non-blocking event loop, while Java/Spring Boot is preferred for CPU-intensive, complex enterprise logic where strong typing, multi-threading, and a mature ecosystem matter more.”</w:t>
            </w:r>
          </w:p>
        </w:tc>
      </w:tr>
    </w:tbl>
    <w:p>
      <w:pPr>
        <w:spacing w:after="200"/>
      </w:pPr>
    </w:p>
    <w:p>
      <w:pPr>
        <w:pStyle w:val="Heading2"/>
        <w:spacing w:after="120" w:before="280"/>
      </w:pPr>
      <w:r>
        <w:rPr>
          <w:b/>
          <w:bCs/>
          <w:color w:val="2E74B5"/>
          <w:sz w:val="24"/>
          <w:szCs w:val="24"/>
        </w:rPr>
        <w:t xml:space="preserve">SQL vs NoSQL (and when to use MongoDB)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100"/>
              <w:left w:type="dxa" w:w="120"/>
              <w:bottom w:type="dxa" w:w="100"/>
              <w:right w:type="dxa" w:w="120"/>
            </w:tcMar>
          </w:tcPr>
          <w:p>
            <w:r>
              <w:rPr>
                <w:b/>
                <w:bCs/>
                <w:color w:val="FFFFFF"/>
                <w:sz w:val="20"/>
                <w:szCs w:val="20"/>
              </w:rPr>
              <w:t xml:space="preserve">Aspect</w:t>
            </w:r>
          </w:p>
        </w:tc>
        <w:tc>
          <w:tcPr>
            <w:tcW w:type="dxa" w:w="3120"/>
            <w:shd w:fill="1F3864" w:val="clear"/>
            <w:tcMar>
              <w:top w:type="dxa" w:w="100"/>
              <w:left w:type="dxa" w:w="120"/>
              <w:bottom w:type="dxa" w:w="100"/>
              <w:right w:type="dxa" w:w="120"/>
            </w:tcMar>
          </w:tcPr>
          <w:p>
            <w:r>
              <w:rPr>
                <w:b/>
                <w:bCs/>
                <w:color w:val="FFFFFF"/>
                <w:sz w:val="20"/>
                <w:szCs w:val="20"/>
              </w:rPr>
              <w:t xml:space="preserve">SQL (MySQL/PostgreSQL)</w:t>
            </w:r>
          </w:p>
        </w:tc>
        <w:tc>
          <w:tcPr>
            <w:tcW w:type="dxa" w:w="3120"/>
            <w:shd w:fill="1F3864" w:val="clear"/>
            <w:tcMar>
              <w:top w:type="dxa" w:w="100"/>
              <w:left w:type="dxa" w:w="120"/>
              <w:bottom w:type="dxa" w:w="100"/>
              <w:right w:type="dxa" w:w="120"/>
            </w:tcMar>
          </w:tcPr>
          <w:p>
            <w:r>
              <w:rPr>
                <w:b/>
                <w:bCs/>
                <w:color w:val="FFFFFF"/>
                <w:sz w:val="20"/>
                <w:szCs w:val="20"/>
              </w:rPr>
              <w:t xml:space="preserve">NoSQL (MongoDB)</w:t>
            </w:r>
          </w:p>
        </w:tc>
      </w:tr>
      <w:tr>
        <w:tc>
          <w:tcPr>
            <w:tcW w:type="dxa" w:w="3120"/>
            <w:shd w:fill="FFFFFF" w:val="clear"/>
            <w:tcMar>
              <w:top w:type="dxa" w:w="90"/>
              <w:left w:type="dxa" w:w="120"/>
              <w:bottom w:type="dxa" w:w="90"/>
              <w:right w:type="dxa" w:w="120"/>
            </w:tcMar>
          </w:tcPr>
          <w:p>
            <w:r>
              <w:rPr>
                <w:b/>
                <w:bCs/>
                <w:color w:val="1F3864"/>
                <w:sz w:val="20"/>
                <w:szCs w:val="20"/>
              </w:rPr>
              <w:t xml:space="preserve">Schema</w:t>
            </w:r>
          </w:p>
        </w:tc>
        <w:tc>
          <w:tcPr>
            <w:tcW w:type="dxa" w:w="3120"/>
            <w:shd w:fill="FFFFFF" w:val="clear"/>
            <w:tcMar>
              <w:top w:type="dxa" w:w="90"/>
              <w:left w:type="dxa" w:w="120"/>
              <w:bottom w:type="dxa" w:w="90"/>
              <w:right w:type="dxa" w:w="120"/>
            </w:tcMar>
          </w:tcPr>
          <w:p>
            <w:r>
              <w:rPr>
                <w:b w:val="false"/>
                <w:bCs w:val="false"/>
                <w:color w:val="262626"/>
                <w:sz w:val="20"/>
                <w:szCs w:val="20"/>
              </w:rPr>
              <w:t xml:space="preserve">Fixed, predefined (tables, columns)</w:t>
            </w:r>
          </w:p>
        </w:tc>
        <w:tc>
          <w:tcPr>
            <w:tcW w:type="dxa" w:w="3120"/>
            <w:shd w:fill="FFFFFF" w:val="clear"/>
            <w:tcMar>
              <w:top w:type="dxa" w:w="90"/>
              <w:left w:type="dxa" w:w="120"/>
              <w:bottom w:type="dxa" w:w="90"/>
              <w:right w:type="dxa" w:w="120"/>
            </w:tcMar>
          </w:tcPr>
          <w:p>
            <w:r>
              <w:rPr>
                <w:b w:val="false"/>
                <w:bCs w:val="false"/>
                <w:color w:val="262626"/>
                <w:sz w:val="20"/>
                <w:szCs w:val="20"/>
              </w:rPr>
              <w:t xml:space="preserve">Flexible, schema-less (documents)</w:t>
            </w:r>
          </w:p>
        </w:tc>
      </w:tr>
      <w:tr>
        <w:tc>
          <w:tcPr>
            <w:tcW w:type="dxa" w:w="3120"/>
            <w:shd w:fill="F5F8FB" w:val="clear"/>
            <w:tcMar>
              <w:top w:type="dxa" w:w="90"/>
              <w:left w:type="dxa" w:w="120"/>
              <w:bottom w:type="dxa" w:w="90"/>
              <w:right w:type="dxa" w:w="120"/>
            </w:tcMar>
          </w:tcPr>
          <w:p>
            <w:r>
              <w:rPr>
                <w:b/>
                <w:bCs/>
                <w:color w:val="1F3864"/>
                <w:sz w:val="20"/>
                <w:szCs w:val="20"/>
              </w:rPr>
              <w:t xml:space="preserve">Relationships</w:t>
            </w:r>
          </w:p>
        </w:tc>
        <w:tc>
          <w:tcPr>
            <w:tcW w:type="dxa" w:w="3120"/>
            <w:shd w:fill="F5F8FB" w:val="clear"/>
            <w:tcMar>
              <w:top w:type="dxa" w:w="90"/>
              <w:left w:type="dxa" w:w="120"/>
              <w:bottom w:type="dxa" w:w="90"/>
              <w:right w:type="dxa" w:w="120"/>
            </w:tcMar>
          </w:tcPr>
          <w:p>
            <w:r>
              <w:rPr>
                <w:b w:val="false"/>
                <w:bCs w:val="false"/>
                <w:color w:val="262626"/>
                <w:sz w:val="20"/>
                <w:szCs w:val="20"/>
              </w:rPr>
              <w:t xml:space="preserve">Strong — joins, foreign keys</w:t>
            </w:r>
          </w:p>
        </w:tc>
        <w:tc>
          <w:tcPr>
            <w:tcW w:type="dxa" w:w="3120"/>
            <w:shd w:fill="F5F8FB" w:val="clear"/>
            <w:tcMar>
              <w:top w:type="dxa" w:w="90"/>
              <w:left w:type="dxa" w:w="120"/>
              <w:bottom w:type="dxa" w:w="90"/>
              <w:right w:type="dxa" w:w="120"/>
            </w:tcMar>
          </w:tcPr>
          <w:p>
            <w:r>
              <w:rPr>
                <w:b w:val="false"/>
                <w:bCs w:val="false"/>
                <w:color w:val="262626"/>
                <w:sz w:val="20"/>
                <w:szCs w:val="20"/>
              </w:rPr>
              <w:t xml:space="preserve">Weak/denormalized — embedded docs or manual refs</w:t>
            </w:r>
          </w:p>
        </w:tc>
      </w:tr>
      <w:tr>
        <w:tc>
          <w:tcPr>
            <w:tcW w:type="dxa" w:w="3120"/>
            <w:shd w:fill="FFFFFF" w:val="clear"/>
            <w:tcMar>
              <w:top w:type="dxa" w:w="90"/>
              <w:left w:type="dxa" w:w="120"/>
              <w:bottom w:type="dxa" w:w="90"/>
              <w:right w:type="dxa" w:w="120"/>
            </w:tcMar>
          </w:tcPr>
          <w:p>
            <w:r>
              <w:rPr>
                <w:b/>
                <w:bCs/>
                <w:color w:val="1F3864"/>
                <w:sz w:val="20"/>
                <w:szCs w:val="20"/>
              </w:rPr>
              <w:t xml:space="preserve">Consistency</w:t>
            </w:r>
          </w:p>
        </w:tc>
        <w:tc>
          <w:tcPr>
            <w:tcW w:type="dxa" w:w="3120"/>
            <w:shd w:fill="FFFFFF" w:val="clear"/>
            <w:tcMar>
              <w:top w:type="dxa" w:w="90"/>
              <w:left w:type="dxa" w:w="120"/>
              <w:bottom w:type="dxa" w:w="90"/>
              <w:right w:type="dxa" w:w="120"/>
            </w:tcMar>
          </w:tcPr>
          <w:p>
            <w:r>
              <w:rPr>
                <w:b w:val="false"/>
                <w:bCs w:val="false"/>
                <w:color w:val="262626"/>
                <w:sz w:val="20"/>
                <w:szCs w:val="20"/>
              </w:rPr>
              <w:t xml:space="preserve">ACID transactions, strong consistency</w:t>
            </w:r>
          </w:p>
        </w:tc>
        <w:tc>
          <w:tcPr>
            <w:tcW w:type="dxa" w:w="3120"/>
            <w:shd w:fill="FFFFFF" w:val="clear"/>
            <w:tcMar>
              <w:top w:type="dxa" w:w="90"/>
              <w:left w:type="dxa" w:w="120"/>
              <w:bottom w:type="dxa" w:w="90"/>
              <w:right w:type="dxa" w:w="120"/>
            </w:tcMar>
          </w:tcPr>
          <w:p>
            <w:r>
              <w:rPr>
                <w:b w:val="false"/>
                <w:bCs w:val="false"/>
                <w:color w:val="262626"/>
                <w:sz w:val="20"/>
                <w:szCs w:val="20"/>
              </w:rPr>
              <w:t xml:space="preserve">Eventual consistency (multi-doc ACID also supported now)</w:t>
            </w:r>
          </w:p>
        </w:tc>
      </w:tr>
      <w:tr>
        <w:tc>
          <w:tcPr>
            <w:tcW w:type="dxa" w:w="3120"/>
            <w:shd w:fill="F5F8FB" w:val="clear"/>
            <w:tcMar>
              <w:top w:type="dxa" w:w="90"/>
              <w:left w:type="dxa" w:w="120"/>
              <w:bottom w:type="dxa" w:w="90"/>
              <w:right w:type="dxa" w:w="120"/>
            </w:tcMar>
          </w:tcPr>
          <w:p>
            <w:r>
              <w:rPr>
                <w:b/>
                <w:bCs/>
                <w:color w:val="1F3864"/>
                <w:sz w:val="20"/>
                <w:szCs w:val="20"/>
              </w:rPr>
              <w:t xml:space="preserve">Scaling</w:t>
            </w:r>
          </w:p>
        </w:tc>
        <w:tc>
          <w:tcPr>
            <w:tcW w:type="dxa" w:w="3120"/>
            <w:shd w:fill="F5F8FB" w:val="clear"/>
            <w:tcMar>
              <w:top w:type="dxa" w:w="90"/>
              <w:left w:type="dxa" w:w="120"/>
              <w:bottom w:type="dxa" w:w="90"/>
              <w:right w:type="dxa" w:w="120"/>
            </w:tcMar>
          </w:tcPr>
          <w:p>
            <w:r>
              <w:rPr>
                <w:b w:val="false"/>
                <w:bCs w:val="false"/>
                <w:color w:val="262626"/>
                <w:sz w:val="20"/>
                <w:szCs w:val="20"/>
              </w:rPr>
              <w:t xml:space="preserve">Vertical scaling mainly (harder to shard)</w:t>
            </w:r>
          </w:p>
        </w:tc>
        <w:tc>
          <w:tcPr>
            <w:tcW w:type="dxa" w:w="3120"/>
            <w:shd w:fill="F5F8FB" w:val="clear"/>
            <w:tcMar>
              <w:top w:type="dxa" w:w="90"/>
              <w:left w:type="dxa" w:w="120"/>
              <w:bottom w:type="dxa" w:w="90"/>
              <w:right w:type="dxa" w:w="120"/>
            </w:tcMar>
          </w:tcPr>
          <w:p>
            <w:r>
              <w:rPr>
                <w:b w:val="false"/>
                <w:bCs w:val="false"/>
                <w:color w:val="262626"/>
                <w:sz w:val="20"/>
                <w:szCs w:val="20"/>
              </w:rPr>
              <w:t xml:space="preserve">Horizontal scaling built in (sharding-friendly)</w:t>
            </w:r>
          </w:p>
        </w:tc>
      </w:tr>
      <w:tr>
        <w:tc>
          <w:tcPr>
            <w:tcW w:type="dxa" w:w="3120"/>
            <w:shd w:fill="FFFFFF" w:val="clear"/>
            <w:tcMar>
              <w:top w:type="dxa" w:w="90"/>
              <w:left w:type="dxa" w:w="120"/>
              <w:bottom w:type="dxa" w:w="90"/>
              <w:right w:type="dxa" w:w="120"/>
            </w:tcMar>
          </w:tcPr>
          <w:p>
            <w:r>
              <w:rPr>
                <w:b/>
                <w:bCs/>
                <w:color w:val="1F3864"/>
                <w:sz w:val="20"/>
                <w:szCs w:val="20"/>
              </w:rPr>
              <w:t xml:space="preserve">Best for</w:t>
            </w:r>
          </w:p>
        </w:tc>
        <w:tc>
          <w:tcPr>
            <w:tcW w:type="dxa" w:w="3120"/>
            <w:shd w:fill="FFFFFF" w:val="clear"/>
            <w:tcMar>
              <w:top w:type="dxa" w:w="90"/>
              <w:left w:type="dxa" w:w="120"/>
              <w:bottom w:type="dxa" w:w="90"/>
              <w:right w:type="dxa" w:w="120"/>
            </w:tcMar>
          </w:tcPr>
          <w:p>
            <w:r>
              <w:rPr>
                <w:b w:val="false"/>
                <w:bCs w:val="false"/>
                <w:color w:val="262626"/>
                <w:sz w:val="20"/>
                <w:szCs w:val="20"/>
              </w:rPr>
              <w:t xml:space="preserve">Structured, relational data — banking, inventory, ERP</w:t>
            </w:r>
          </w:p>
        </w:tc>
        <w:tc>
          <w:tcPr>
            <w:tcW w:type="dxa" w:w="3120"/>
            <w:shd w:fill="FFFFFF" w:val="clear"/>
            <w:tcMar>
              <w:top w:type="dxa" w:w="90"/>
              <w:left w:type="dxa" w:w="120"/>
              <w:bottom w:type="dxa" w:w="90"/>
              <w:right w:type="dxa" w:w="120"/>
            </w:tcMar>
          </w:tcPr>
          <w:p>
            <w:r>
              <w:rPr>
                <w:b w:val="false"/>
                <w:bCs w:val="false"/>
                <w:color w:val="262626"/>
                <w:sz w:val="20"/>
                <w:szCs w:val="20"/>
              </w:rPr>
              <w:t xml:space="preserve">Unstructured/semi-structured, high-volume, fast-changing data</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4"/>
              <w:bottom w:val="single" w:color="2E74B5" w:sz="4"/>
              <w:right w:val="single" w:color="2E74B5" w:sz="4"/>
            </w:tcBorders>
            <w:shd w:fill="EAF1F8" w:val="clear"/>
            <w:tcMar>
              <w:top w:type="dxa" w:w="160"/>
              <w:left w:type="dxa" w:w="200"/>
              <w:bottom w:type="dxa" w:w="160"/>
              <w:right w:type="dxa" w:w="200"/>
            </w:tcMar>
          </w:tcPr>
          <w:p>
            <w:pPr>
              <w:spacing w:after="60"/>
            </w:pPr>
            <w:r>
              <w:rPr>
                <w:b/>
                <w:bCs/>
                <w:color w:val="1F3864"/>
                <w:sz w:val="20"/>
                <w:szCs w:val="20"/>
              </w:rPr>
              <w:t xml:space="preserve">Interview one-liner</w:t>
            </w:r>
          </w:p>
          <w:p>
            <w:r>
              <w:rPr>
                <w:i/>
                <w:iCs/>
                <w:color w:val="333333"/>
                <w:sz w:val="20"/>
                <w:szCs w:val="20"/>
              </w:rPr>
              <w:t xml:space="preserve">“Use SQL when your data is relational and you need strong consistency and complex joins — like financial transactions. Use MongoDB when your schema will evolve, you need to scale horizontally, or your data is naturally document-shaped, like user profiles or product catalogs.”</w:t>
            </w:r>
          </w:p>
        </w:tc>
      </w:tr>
    </w:tbl>
    <w:p>
      <w:r>
        <w:br w:type="page"/>
      </w:r>
    </w:p>
    <w:p>
      <w:pPr>
        <w:pStyle w:val="Heading1"/>
        <w:pBdr>
          <w:bottom w:val="single" w:color="2E74B5" w:sz="6" w:space="4"/>
        </w:pBdr>
        <w:spacing w:after="160" w:before="360"/>
      </w:pPr>
      <w:r>
        <w:rPr>
          <w:b/>
          <w:bCs/>
          <w:color w:val="1F3864"/>
          <w:sz w:val="30"/>
          <w:szCs w:val="30"/>
        </w:rPr>
        <w:t xml:space="preserve">4. Where Each Technology Sits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100"/>
              <w:left w:type="dxa" w:w="120"/>
              <w:bottom w:type="dxa" w:w="100"/>
              <w:right w:type="dxa" w:w="120"/>
            </w:tcMar>
          </w:tcPr>
          <w:p>
            <w:r>
              <w:rPr>
                <w:b/>
                <w:bCs/>
                <w:color w:val="FFFFFF"/>
                <w:sz w:val="20"/>
                <w:szCs w:val="20"/>
              </w:rPr>
              <w:t xml:space="preserve">Layer</w:t>
            </w:r>
          </w:p>
        </w:tc>
        <w:tc>
          <w:tcPr>
            <w:tcW w:type="dxa" w:w="4680"/>
            <w:shd w:fill="1F3864" w:val="clear"/>
            <w:tcMar>
              <w:top w:type="dxa" w:w="100"/>
              <w:left w:type="dxa" w:w="120"/>
              <w:bottom w:type="dxa" w:w="100"/>
              <w:right w:type="dxa" w:w="120"/>
            </w:tcMar>
          </w:tcPr>
          <w:p>
            <w:r>
              <w:rPr>
                <w:b/>
                <w:bCs/>
                <w:color w:val="FFFFFF"/>
                <w:sz w:val="20"/>
                <w:szCs w:val="20"/>
              </w:rPr>
              <w:t xml:space="preserve">Technologies</w:t>
            </w:r>
          </w:p>
        </w:tc>
      </w:tr>
      <w:tr>
        <w:tc>
          <w:tcPr>
            <w:tcW w:type="dxa" w:w="4680"/>
            <w:shd w:fill="FFFFFF" w:val="clear"/>
            <w:tcMar>
              <w:top w:type="dxa" w:w="90"/>
              <w:left w:type="dxa" w:w="120"/>
              <w:bottom w:type="dxa" w:w="90"/>
              <w:right w:type="dxa" w:w="120"/>
            </w:tcMar>
          </w:tcPr>
          <w:p>
            <w:r>
              <w:rPr>
                <w:b/>
                <w:bCs/>
                <w:color w:val="1F3864"/>
                <w:sz w:val="20"/>
                <w:szCs w:val="20"/>
              </w:rPr>
              <w:t xml:space="preserve">Client Side</w:t>
            </w:r>
          </w:p>
        </w:tc>
        <w:tc>
          <w:tcPr>
            <w:tcW w:type="dxa" w:w="4680"/>
            <w:shd w:fill="FFFFFF" w:val="clear"/>
            <w:tcMar>
              <w:top w:type="dxa" w:w="90"/>
              <w:left w:type="dxa" w:w="120"/>
              <w:bottom w:type="dxa" w:w="90"/>
              <w:right w:type="dxa" w:w="120"/>
            </w:tcMar>
          </w:tcPr>
          <w:p>
            <w:r>
              <w:rPr>
                <w:b w:val="false"/>
                <w:bCs w:val="false"/>
                <w:color w:val="262626"/>
                <w:sz w:val="20"/>
                <w:szCs w:val="20"/>
              </w:rPr>
              <w:t xml:space="preserve">HTML, CSS, JavaScript, jQuery, Bootstrap, TypeScript, Angular, ReactJS, ES6, Webpack, NPM</w:t>
            </w:r>
          </w:p>
        </w:tc>
      </w:tr>
      <w:tr>
        <w:tc>
          <w:tcPr>
            <w:tcW w:type="dxa" w:w="4680"/>
            <w:shd w:fill="F5F8FB" w:val="clear"/>
            <w:tcMar>
              <w:top w:type="dxa" w:w="90"/>
              <w:left w:type="dxa" w:w="120"/>
              <w:bottom w:type="dxa" w:w="90"/>
              <w:right w:type="dxa" w:w="120"/>
            </w:tcMar>
          </w:tcPr>
          <w:p>
            <w:r>
              <w:rPr>
                <w:b/>
                <w:bCs/>
                <w:color w:val="1F3864"/>
                <w:sz w:val="20"/>
                <w:szCs w:val="20"/>
              </w:rPr>
              <w:t xml:space="preserve">Server Side</w:t>
            </w:r>
          </w:p>
        </w:tc>
        <w:tc>
          <w:tcPr>
            <w:tcW w:type="dxa" w:w="4680"/>
            <w:shd w:fill="F5F8FB" w:val="clear"/>
            <w:tcMar>
              <w:top w:type="dxa" w:w="90"/>
              <w:left w:type="dxa" w:w="120"/>
              <w:bottom w:type="dxa" w:w="90"/>
              <w:right w:type="dxa" w:w="120"/>
            </w:tcMar>
          </w:tcPr>
          <w:p>
            <w:r>
              <w:rPr>
                <w:b w:val="false"/>
                <w:bCs w:val="false"/>
                <w:color w:val="262626"/>
                <w:sz w:val="20"/>
                <w:szCs w:val="20"/>
              </w:rPr>
              <w:t xml:space="preserve">Java (Spring Boot), Node.js, Microservices</w:t>
            </w:r>
          </w:p>
        </w:tc>
      </w:tr>
      <w:tr>
        <w:tc>
          <w:tcPr>
            <w:tcW w:type="dxa" w:w="4680"/>
            <w:shd w:fill="FFFFFF" w:val="clear"/>
            <w:tcMar>
              <w:top w:type="dxa" w:w="90"/>
              <w:left w:type="dxa" w:w="120"/>
              <w:bottom w:type="dxa" w:w="90"/>
              <w:right w:type="dxa" w:w="120"/>
            </w:tcMar>
          </w:tcPr>
          <w:p>
            <w:r>
              <w:rPr>
                <w:b/>
                <w:bCs/>
                <w:color w:val="1F3864"/>
                <w:sz w:val="20"/>
                <w:szCs w:val="20"/>
              </w:rPr>
              <w:t xml:space="preserve">Database</w:t>
            </w:r>
          </w:p>
        </w:tc>
        <w:tc>
          <w:tcPr>
            <w:tcW w:type="dxa" w:w="4680"/>
            <w:shd w:fill="FFFFFF" w:val="clear"/>
            <w:tcMar>
              <w:top w:type="dxa" w:w="90"/>
              <w:left w:type="dxa" w:w="120"/>
              <w:bottom w:type="dxa" w:w="90"/>
              <w:right w:type="dxa" w:w="120"/>
            </w:tcMar>
          </w:tcPr>
          <w:p>
            <w:r>
              <w:rPr>
                <w:b w:val="false"/>
                <w:bCs w:val="false"/>
                <w:color w:val="262626"/>
                <w:sz w:val="20"/>
                <w:szCs w:val="20"/>
              </w:rPr>
              <w:t xml:space="preserve">SQL (MySQL/PostgreSQL), NoSQL (MongoDB)</w:t>
            </w:r>
          </w:p>
        </w:tc>
      </w:tr>
      <w:tr>
        <w:tc>
          <w:tcPr>
            <w:tcW w:type="dxa" w:w="4680"/>
            <w:shd w:fill="F5F8FB" w:val="clear"/>
            <w:tcMar>
              <w:top w:type="dxa" w:w="90"/>
              <w:left w:type="dxa" w:w="120"/>
              <w:bottom w:type="dxa" w:w="90"/>
              <w:right w:type="dxa" w:w="120"/>
            </w:tcMar>
          </w:tcPr>
          <w:p>
            <w:r>
              <w:rPr>
                <w:b/>
                <w:bCs/>
                <w:color w:val="1F3864"/>
                <w:sz w:val="20"/>
                <w:szCs w:val="20"/>
              </w:rPr>
              <w:t xml:space="preserve">DevOps / Infra</w:t>
            </w:r>
          </w:p>
        </w:tc>
        <w:tc>
          <w:tcPr>
            <w:tcW w:type="dxa" w:w="4680"/>
            <w:shd w:fill="F5F8FB" w:val="clear"/>
            <w:tcMar>
              <w:top w:type="dxa" w:w="90"/>
              <w:left w:type="dxa" w:w="120"/>
              <w:bottom w:type="dxa" w:w="90"/>
              <w:right w:type="dxa" w:w="120"/>
            </w:tcMar>
          </w:tcPr>
          <w:p>
            <w:r>
              <w:rPr>
                <w:b w:val="false"/>
                <w:bCs w:val="false"/>
                <w:color w:val="262626"/>
                <w:sz w:val="20"/>
                <w:szCs w:val="20"/>
              </w:rPr>
              <w:t xml:space="preserve">Git, Jenkins, Docker, Kubernetes, Maven, CI/CD pipelines, Unix/Linux</w:t>
            </w:r>
          </w:p>
        </w:tc>
      </w:tr>
      <w:tr>
        <w:tc>
          <w:tcPr>
            <w:tcW w:type="dxa" w:w="4680"/>
            <w:shd w:fill="FFFFFF" w:val="clear"/>
            <w:tcMar>
              <w:top w:type="dxa" w:w="90"/>
              <w:left w:type="dxa" w:w="120"/>
              <w:bottom w:type="dxa" w:w="90"/>
              <w:right w:type="dxa" w:w="120"/>
            </w:tcMar>
          </w:tcPr>
          <w:p>
            <w:r>
              <w:rPr>
                <w:b/>
                <w:bCs/>
                <w:color w:val="1F3864"/>
                <w:sz w:val="20"/>
                <w:szCs w:val="20"/>
              </w:rPr>
              <w:t xml:space="preserve">Dev Productivity</w:t>
            </w:r>
          </w:p>
        </w:tc>
        <w:tc>
          <w:tcPr>
            <w:tcW w:type="dxa" w:w="4680"/>
            <w:shd w:fill="FFFFFF" w:val="clear"/>
            <w:tcMar>
              <w:top w:type="dxa" w:w="90"/>
              <w:left w:type="dxa" w:w="120"/>
              <w:bottom w:type="dxa" w:w="90"/>
              <w:right w:type="dxa" w:w="120"/>
            </w:tcMar>
          </w:tcPr>
          <w:p>
            <w:r>
              <w:rPr>
                <w:b w:val="false"/>
                <w:bCs w:val="false"/>
                <w:color w:val="262626"/>
                <w:sz w:val="20"/>
                <w:szCs w:val="20"/>
              </w:rPr>
              <w:t xml:space="preserve">GitHub Copilot, JSHint (linting)</w:t>
            </w:r>
          </w:p>
        </w:tc>
      </w:tr>
    </w:tbl>
    <w:p>
      <w:pPr>
        <w:spacing w:after="300"/>
      </w:pPr>
    </w:p>
    <w:p>
      <w:pPr>
        <w:pStyle w:val="Heading1"/>
        <w:pBdr>
          <w:bottom w:val="single" w:color="2E74B5" w:sz="6" w:space="4"/>
        </w:pBdr>
        <w:spacing w:after="160" w:before="360"/>
      </w:pPr>
      <w:r>
        <w:rPr>
          <w:b/>
          <w:bCs/>
          <w:color w:val="1F3864"/>
          <w:sz w:val="30"/>
          <w:szCs w:val="30"/>
        </w:rPr>
        <w:t xml:space="preserve">5. Likely Interview Questions by Topic</w:t>
      </w:r>
    </w:p>
    <w:p>
      <w:pPr>
        <w:pStyle w:val="Heading2"/>
        <w:spacing w:after="120" w:before="280"/>
      </w:pPr>
      <w:r>
        <w:rPr>
          <w:b/>
          <w:bCs/>
          <w:color w:val="2E74B5"/>
          <w:sz w:val="24"/>
          <w:szCs w:val="24"/>
        </w:rPr>
        <w:t xml:space="preserve">Java / Backend</w:t>
      </w:r>
    </w:p>
    <w:p>
      <w:pPr>
        <w:pStyle w:val="ListParagraph"/>
        <w:numPr>
          <w:ilvl w:val="0"/>
          <w:numId w:val="2"/>
        </w:numPr>
        <w:spacing w:after="60"/>
      </w:pPr>
      <w:r>
        <w:rPr>
          <w:color w:val="262626"/>
          <w:sz w:val="21"/>
          <w:szCs w:val="21"/>
        </w:rPr>
        <w:t xml:space="preserve">Difference between JDK, JRE, and JVM?</w:t>
      </w:r>
    </w:p>
    <w:p>
      <w:pPr>
        <w:pStyle w:val="ListParagraph"/>
        <w:numPr>
          <w:ilvl w:val="0"/>
          <w:numId w:val="2"/>
        </w:numPr>
        <w:spacing w:after="60"/>
      </w:pPr>
      <w:r>
        <w:rPr>
          <w:color w:val="262626"/>
          <w:sz w:val="21"/>
          <w:szCs w:val="21"/>
        </w:rPr>
        <w:t xml:space="preserve">What is Spring Boot and how does it simplify Spring?</w:t>
      </w:r>
    </w:p>
    <w:p>
      <w:pPr>
        <w:pStyle w:val="ListParagraph"/>
        <w:numPr>
          <w:ilvl w:val="0"/>
          <w:numId w:val="2"/>
        </w:numPr>
        <w:spacing w:after="60"/>
      </w:pPr>
      <w:r>
        <w:rPr>
          <w:color w:val="262626"/>
          <w:sz w:val="21"/>
          <w:szCs w:val="21"/>
        </w:rPr>
        <w:t xml:space="preserve">Explain dependency injection with an example.</w:t>
      </w:r>
    </w:p>
    <w:p>
      <w:pPr>
        <w:pStyle w:val="ListParagraph"/>
        <w:numPr>
          <w:ilvl w:val="0"/>
          <w:numId w:val="2"/>
        </w:numPr>
        <w:spacing w:after="60"/>
      </w:pPr>
      <w:r>
        <w:rPr>
          <w:color w:val="262626"/>
          <w:sz w:val="21"/>
          <w:szCs w:val="21"/>
        </w:rPr>
        <w:t xml:space="preserve">What is REST, and what makes an API RESTful?</w:t>
      </w:r>
    </w:p>
    <w:p>
      <w:pPr>
        <w:pStyle w:val="ListParagraph"/>
        <w:numPr>
          <w:ilvl w:val="0"/>
          <w:numId w:val="2"/>
        </w:numPr>
        <w:spacing w:after="60"/>
      </w:pPr>
      <w:r>
        <w:rPr>
          <w:color w:val="262626"/>
          <w:sz w:val="21"/>
          <w:szCs w:val="21"/>
        </w:rPr>
        <w:t xml:space="preserve">Difference between @Component, @Service, and @Repository?</w:t>
      </w:r>
    </w:p>
    <w:p>
      <w:pPr>
        <w:pStyle w:val="Heading2"/>
        <w:spacing w:after="120" w:before="280"/>
      </w:pPr>
      <w:r>
        <w:rPr>
          <w:b/>
          <w:bCs/>
          <w:color w:val="2E74B5"/>
          <w:sz w:val="24"/>
          <w:szCs w:val="24"/>
        </w:rPr>
        <w:t xml:space="preserve">SQL / NoSQL</w:t>
      </w:r>
    </w:p>
    <w:p>
      <w:pPr>
        <w:pStyle w:val="ListParagraph"/>
        <w:numPr>
          <w:ilvl w:val="0"/>
          <w:numId w:val="2"/>
        </w:numPr>
        <w:spacing w:after="60"/>
      </w:pPr>
      <w:r>
        <w:rPr>
          <w:color w:val="262626"/>
          <w:sz w:val="21"/>
          <w:szCs w:val="21"/>
        </w:rPr>
        <w:t xml:space="preserve">What is normalization? Explain 1NF, 2NF, 3NF.</w:t>
      </w:r>
    </w:p>
    <w:p>
      <w:pPr>
        <w:pStyle w:val="ListParagraph"/>
        <w:numPr>
          <w:ilvl w:val="0"/>
          <w:numId w:val="2"/>
        </w:numPr>
        <w:spacing w:after="60"/>
      </w:pPr>
      <w:r>
        <w:rPr>
          <w:color w:val="262626"/>
          <w:sz w:val="21"/>
          <w:szCs w:val="21"/>
        </w:rPr>
        <w:t xml:space="preserve">Difference between INNER JOIN and LEFT JOIN?</w:t>
      </w:r>
    </w:p>
    <w:p>
      <w:pPr>
        <w:pStyle w:val="ListParagraph"/>
        <w:numPr>
          <w:ilvl w:val="0"/>
          <w:numId w:val="2"/>
        </w:numPr>
        <w:spacing w:after="60"/>
      </w:pPr>
      <w:r>
        <w:rPr>
          <w:color w:val="262626"/>
          <w:sz w:val="21"/>
          <w:szCs w:val="21"/>
        </w:rPr>
        <w:t xml:space="preserve">What is indexing and why does it speed up queries?</w:t>
      </w:r>
    </w:p>
    <w:p>
      <w:pPr>
        <w:pStyle w:val="ListParagraph"/>
        <w:numPr>
          <w:ilvl w:val="0"/>
          <w:numId w:val="2"/>
        </w:numPr>
        <w:spacing w:after="60"/>
      </w:pPr>
      <w:r>
        <w:rPr>
          <w:color w:val="262626"/>
          <w:sz w:val="21"/>
          <w:szCs w:val="21"/>
        </w:rPr>
        <w:t xml:space="preserve">Why would you choose MongoDB over MySQL for a given use case?</w:t>
      </w:r>
    </w:p>
    <w:p>
      <w:pPr>
        <w:pStyle w:val="ListParagraph"/>
        <w:numPr>
          <w:ilvl w:val="0"/>
          <w:numId w:val="2"/>
        </w:numPr>
        <w:spacing w:after="60"/>
      </w:pPr>
      <w:r>
        <w:rPr>
          <w:color w:val="262626"/>
          <w:sz w:val="21"/>
          <w:szCs w:val="21"/>
        </w:rPr>
        <w:t xml:space="preserve">What is ACID vs BASE?</w:t>
      </w:r>
    </w:p>
    <w:p>
      <w:pPr>
        <w:pStyle w:val="Heading2"/>
        <w:spacing w:after="120" w:before="280"/>
      </w:pPr>
      <w:r>
        <w:rPr>
          <w:b/>
          <w:bCs/>
          <w:color w:val="2E74B5"/>
          <w:sz w:val="24"/>
          <w:szCs w:val="24"/>
        </w:rPr>
        <w:t xml:space="preserve">HTML / CSS / JS</w:t>
      </w:r>
    </w:p>
    <w:p>
      <w:pPr>
        <w:pStyle w:val="ListParagraph"/>
        <w:numPr>
          <w:ilvl w:val="0"/>
          <w:numId w:val="2"/>
        </w:numPr>
        <w:spacing w:after="60"/>
      </w:pPr>
      <w:r>
        <w:rPr>
          <w:color w:val="262626"/>
          <w:sz w:val="21"/>
          <w:szCs w:val="21"/>
        </w:rPr>
        <w:t xml:space="preserve">Difference between == and === in JavaScript?</w:t>
      </w:r>
    </w:p>
    <w:p>
      <w:pPr>
        <w:pStyle w:val="ListParagraph"/>
        <w:numPr>
          <w:ilvl w:val="0"/>
          <w:numId w:val="2"/>
        </w:numPr>
        <w:spacing w:after="60"/>
      </w:pPr>
      <w:r>
        <w:rPr>
          <w:color w:val="262626"/>
          <w:sz w:val="21"/>
          <w:szCs w:val="21"/>
        </w:rPr>
        <w:t xml:space="preserve">What is event bubbling vs capturing?</w:t>
      </w:r>
    </w:p>
    <w:p>
      <w:pPr>
        <w:pStyle w:val="ListParagraph"/>
        <w:numPr>
          <w:ilvl w:val="0"/>
          <w:numId w:val="2"/>
        </w:numPr>
        <w:spacing w:after="60"/>
      </w:pPr>
      <w:r>
        <w:rPr>
          <w:color w:val="262626"/>
          <w:sz w:val="21"/>
          <w:szCs w:val="21"/>
        </w:rPr>
        <w:t xml:space="preserve">Explain closures with an example.</w:t>
      </w:r>
    </w:p>
    <w:p>
      <w:pPr>
        <w:pStyle w:val="ListParagraph"/>
        <w:numPr>
          <w:ilvl w:val="0"/>
          <w:numId w:val="2"/>
        </w:numPr>
        <w:spacing w:after="60"/>
      </w:pPr>
      <w:r>
        <w:rPr>
          <w:color w:val="262626"/>
          <w:sz w:val="21"/>
          <w:szCs w:val="21"/>
        </w:rPr>
        <w:t xml:space="preserve">Flexbox vs Grid — when do you use which?</w:t>
      </w:r>
    </w:p>
    <w:p>
      <w:pPr>
        <w:pStyle w:val="Heading2"/>
        <w:spacing w:after="120" w:before="280"/>
      </w:pPr>
      <w:r>
        <w:rPr>
          <w:b/>
          <w:bCs/>
          <w:color w:val="2E74B5"/>
          <w:sz w:val="24"/>
          <w:szCs w:val="24"/>
        </w:rPr>
        <w:t xml:space="preserve">TypeScript / Angular</w:t>
      </w:r>
    </w:p>
    <w:p>
      <w:pPr>
        <w:pStyle w:val="ListParagraph"/>
        <w:numPr>
          <w:ilvl w:val="0"/>
          <w:numId w:val="2"/>
        </w:numPr>
        <w:spacing w:after="60"/>
      </w:pPr>
      <w:r>
        <w:rPr>
          <w:color w:val="262626"/>
          <w:sz w:val="21"/>
          <w:szCs w:val="21"/>
        </w:rPr>
        <w:t xml:space="preserve">What are interfaces in TypeScript and why use them?</w:t>
      </w:r>
    </w:p>
    <w:p>
      <w:pPr>
        <w:pStyle w:val="ListParagraph"/>
        <w:numPr>
          <w:ilvl w:val="0"/>
          <w:numId w:val="2"/>
        </w:numPr>
        <w:spacing w:after="60"/>
      </w:pPr>
      <w:r>
        <w:rPr>
          <w:color w:val="262626"/>
          <w:sz w:val="21"/>
          <w:szCs w:val="21"/>
        </w:rPr>
        <w:t xml:space="preserve">Explain Angular’s change detection mechanism.</w:t>
      </w:r>
    </w:p>
    <w:p>
      <w:pPr>
        <w:pStyle w:val="ListParagraph"/>
        <w:numPr>
          <w:ilvl w:val="0"/>
          <w:numId w:val="2"/>
        </w:numPr>
        <w:spacing w:after="60"/>
      </w:pPr>
      <w:r>
        <w:rPr>
          <w:color w:val="262626"/>
          <w:sz w:val="21"/>
          <w:szCs w:val="21"/>
        </w:rPr>
        <w:t xml:space="preserve">Difference between Observable and Promise?</w:t>
      </w:r>
    </w:p>
    <w:p>
      <w:pPr>
        <w:pStyle w:val="ListParagraph"/>
        <w:numPr>
          <w:ilvl w:val="0"/>
          <w:numId w:val="2"/>
        </w:numPr>
        <w:spacing w:after="60"/>
      </w:pPr>
      <w:r>
        <w:rPr>
          <w:color w:val="262626"/>
          <w:sz w:val="21"/>
          <w:szCs w:val="21"/>
        </w:rPr>
        <w:t xml:space="preserve">What is dependency injection in Angular?</w:t>
      </w:r>
    </w:p>
    <w:p>
      <w:pPr>
        <w:pStyle w:val="ListParagraph"/>
        <w:numPr>
          <w:ilvl w:val="0"/>
          <w:numId w:val="2"/>
        </w:numPr>
        <w:spacing w:after="60"/>
      </w:pPr>
      <w:r>
        <w:rPr>
          <w:color w:val="262626"/>
          <w:sz w:val="21"/>
          <w:szCs w:val="21"/>
        </w:rPr>
        <w:t xml:space="preserve">Explain the Angular component lifecycle hooks.</w:t>
      </w:r>
    </w:p>
    <w:p>
      <w:pPr>
        <w:pStyle w:val="Heading2"/>
        <w:spacing w:after="120" w:before="280"/>
      </w:pPr>
      <w:r>
        <w:rPr>
          <w:b/>
          <w:bCs/>
          <w:color w:val="2E74B5"/>
          <w:sz w:val="24"/>
          <w:szCs w:val="24"/>
        </w:rPr>
        <w:t xml:space="preserve">Node.js / MongoDB / Microservices</w:t>
      </w:r>
    </w:p>
    <w:p>
      <w:pPr>
        <w:pStyle w:val="ListParagraph"/>
        <w:numPr>
          <w:ilvl w:val="0"/>
          <w:numId w:val="2"/>
        </w:numPr>
        <w:spacing w:after="60"/>
      </w:pPr>
      <w:r>
        <w:rPr>
          <w:color w:val="262626"/>
          <w:sz w:val="21"/>
          <w:szCs w:val="21"/>
        </w:rPr>
        <w:t xml:space="preserve">Why is Node.js single-threaded, and how does it still handle concurrency?</w:t>
      </w:r>
    </w:p>
    <w:p>
      <w:pPr>
        <w:pStyle w:val="ListParagraph"/>
        <w:numPr>
          <w:ilvl w:val="0"/>
          <w:numId w:val="2"/>
        </w:numPr>
        <w:spacing w:after="60"/>
      </w:pPr>
      <w:r>
        <w:rPr>
          <w:color w:val="262626"/>
          <w:sz w:val="21"/>
          <w:szCs w:val="21"/>
        </w:rPr>
        <w:t xml:space="preserve">What is the event loop?</w:t>
      </w:r>
    </w:p>
    <w:p>
      <w:pPr>
        <w:pStyle w:val="ListParagraph"/>
        <w:numPr>
          <w:ilvl w:val="0"/>
          <w:numId w:val="2"/>
        </w:numPr>
        <w:spacing w:after="60"/>
      </w:pPr>
      <w:r>
        <w:rPr>
          <w:color w:val="262626"/>
          <w:sz w:val="21"/>
          <w:szCs w:val="21"/>
        </w:rPr>
        <w:t xml:space="preserve">Difference between SQL transactions and MongoDB transactions?</w:t>
      </w:r>
    </w:p>
    <w:p>
      <w:pPr>
        <w:pStyle w:val="ListParagraph"/>
        <w:numPr>
          <w:ilvl w:val="0"/>
          <w:numId w:val="2"/>
        </w:numPr>
        <w:spacing w:after="60"/>
      </w:pPr>
      <w:r>
        <w:rPr>
          <w:color w:val="262626"/>
          <w:sz w:val="21"/>
          <w:szCs w:val="21"/>
        </w:rPr>
        <w:t xml:space="preserve">What is an API Gateway in a microservices architecture, and why do you need one?</w:t>
      </w:r>
    </w:p>
    <w:p>
      <w:pPr>
        <w:pStyle w:val="ListParagraph"/>
        <w:numPr>
          <w:ilvl w:val="0"/>
          <w:numId w:val="2"/>
        </w:numPr>
        <w:spacing w:after="60"/>
      </w:pPr>
      <w:r>
        <w:rPr>
          <w:color w:val="262626"/>
          <w:sz w:val="21"/>
          <w:szCs w:val="21"/>
        </w:rPr>
        <w:t xml:space="preserve">How do microservices communicate with each other? (REST, message queues like Kafka)</w:t>
      </w:r>
    </w:p>
    <w:p>
      <w:pPr>
        <w:pStyle w:val="Heading2"/>
        <w:spacing w:after="120" w:before="280"/>
      </w:pPr>
      <w:r>
        <w:rPr>
          <w:b/>
          <w:bCs/>
          <w:color w:val="2E74B5"/>
          <w:sz w:val="24"/>
          <w:szCs w:val="24"/>
        </w:rPr>
        <w:t xml:space="preserve">ReactJS</w:t>
      </w:r>
    </w:p>
    <w:p>
      <w:pPr>
        <w:pStyle w:val="ListParagraph"/>
        <w:numPr>
          <w:ilvl w:val="0"/>
          <w:numId w:val="2"/>
        </w:numPr>
        <w:spacing w:after="60"/>
      </w:pPr>
      <w:r>
        <w:rPr>
          <w:color w:val="262626"/>
          <w:sz w:val="21"/>
          <w:szCs w:val="21"/>
        </w:rPr>
        <w:t xml:space="preserve">What is the Virtual DOM and why does it improve performance?</w:t>
      </w:r>
    </w:p>
    <w:p>
      <w:pPr>
        <w:pStyle w:val="ListParagraph"/>
        <w:numPr>
          <w:ilvl w:val="0"/>
          <w:numId w:val="2"/>
        </w:numPr>
        <w:spacing w:after="60"/>
      </w:pPr>
      <w:r>
        <w:rPr>
          <w:color w:val="262626"/>
          <w:sz w:val="21"/>
          <w:szCs w:val="21"/>
        </w:rPr>
        <w:t xml:space="preserve">Difference between state and props?</w:t>
      </w:r>
    </w:p>
    <w:p>
      <w:pPr>
        <w:pStyle w:val="ListParagraph"/>
        <w:numPr>
          <w:ilvl w:val="0"/>
          <w:numId w:val="2"/>
        </w:numPr>
        <w:spacing w:after="60"/>
      </w:pPr>
      <w:r>
        <w:rPr>
          <w:color w:val="262626"/>
          <w:sz w:val="21"/>
          <w:szCs w:val="21"/>
        </w:rPr>
        <w:t xml:space="preserve">What are React Hooks? Explain useState and useEffect.</w:t>
      </w:r>
    </w:p>
    <w:p>
      <w:pPr>
        <w:pStyle w:val="ListParagraph"/>
        <w:numPr>
          <w:ilvl w:val="0"/>
          <w:numId w:val="2"/>
        </w:numPr>
        <w:spacing w:after="60"/>
      </w:pPr>
      <w:r>
        <w:rPr>
          <w:color w:val="262626"/>
          <w:sz w:val="21"/>
          <w:szCs w:val="21"/>
        </w:rPr>
        <w:t xml:space="preserve">What is prop drilling and how do you avoid it (Context API/Redux)?</w:t>
      </w:r>
    </w:p>
    <w:p>
      <w:pPr>
        <w:pStyle w:val="Heading2"/>
        <w:spacing w:after="120" w:before="280"/>
      </w:pPr>
      <w:r>
        <w:rPr>
          <w:b/>
          <w:bCs/>
          <w:color w:val="2E74B5"/>
          <w:sz w:val="24"/>
          <w:szCs w:val="24"/>
        </w:rPr>
        <w:t xml:space="preserve">DevOps</w:t>
      </w:r>
    </w:p>
    <w:p>
      <w:pPr>
        <w:pStyle w:val="ListParagraph"/>
        <w:numPr>
          <w:ilvl w:val="0"/>
          <w:numId w:val="2"/>
        </w:numPr>
        <w:spacing w:after="60"/>
      </w:pPr>
      <w:r>
        <w:rPr>
          <w:color w:val="262626"/>
          <w:sz w:val="21"/>
          <w:szCs w:val="21"/>
        </w:rPr>
        <w:t xml:space="preserve">What is CI/CD and why does it matter?</w:t>
      </w:r>
    </w:p>
    <w:p>
      <w:pPr>
        <w:pStyle w:val="ListParagraph"/>
        <w:numPr>
          <w:ilvl w:val="0"/>
          <w:numId w:val="2"/>
        </w:numPr>
        <w:spacing w:after="60"/>
      </w:pPr>
      <w:r>
        <w:rPr>
          <w:color w:val="262626"/>
          <w:sz w:val="21"/>
          <w:szCs w:val="21"/>
        </w:rPr>
        <w:t xml:space="preserve">Difference between Docker and a virtual machine?</w:t>
      </w:r>
    </w:p>
    <w:p>
      <w:pPr>
        <w:pStyle w:val="ListParagraph"/>
        <w:numPr>
          <w:ilvl w:val="0"/>
          <w:numId w:val="2"/>
        </w:numPr>
        <w:spacing w:after="60"/>
      </w:pPr>
      <w:r>
        <w:rPr>
          <w:color w:val="262626"/>
          <w:sz w:val="21"/>
          <w:szCs w:val="21"/>
        </w:rPr>
        <w:t xml:space="preserve">What is the purpose of a Dockerfile vs docker-compose?</w:t>
      </w:r>
    </w:p>
    <w:p>
      <w:pPr>
        <w:pStyle w:val="ListParagraph"/>
        <w:numPr>
          <w:ilvl w:val="0"/>
          <w:numId w:val="2"/>
        </w:numPr>
        <w:spacing w:after="60"/>
      </w:pPr>
      <w:r>
        <w:rPr>
          <w:color w:val="262626"/>
          <w:sz w:val="21"/>
          <w:szCs w:val="21"/>
        </w:rPr>
        <w:t xml:space="preserve">What does Kubernetes do that plain Docker doesn’t (orchestration, scaling, self-healing)?</w:t>
      </w:r>
    </w:p>
    <w:p>
      <w:r>
        <w:br w:type="page"/>
      </w:r>
    </w:p>
    <w:p>
      <w:pPr>
        <w:pStyle w:val="Heading1"/>
        <w:pBdr>
          <w:bottom w:val="single" w:color="2E74B5" w:sz="6" w:space="4"/>
        </w:pBdr>
        <w:spacing w:after="160" w:before="360"/>
      </w:pPr>
      <w:r>
        <w:rPr>
          <w:b/>
          <w:bCs/>
          <w:color w:val="1F3864"/>
          <w:sz w:val="30"/>
          <w:szCs w:val="30"/>
        </w:rPr>
        <w:t xml:space="preserve">6. How the Full Request Actually Flows</w:t>
      </w:r>
    </w:p>
    <w:p>
      <w:pPr>
        <w:spacing w:after="140"/>
      </w:pPr>
      <w:r>
        <w:rPr>
          <w:color w:val="262626"/>
          <w:sz w:val="21"/>
          <w:szCs w:val="21"/>
        </w:rPr>
        <w:t xml:space="preserve">Walk through this whenever asked “explain your project end-to-end”:</w:t>
      </w:r>
    </w:p>
    <w:p>
      <w:pPr>
        <w:pStyle w:val="ListParagraph"/>
        <w:numPr>
          <w:ilvl w:val="0"/>
          <w:numId w:val="2"/>
        </w:numPr>
        <w:spacing w:after="60"/>
      </w:pPr>
      <w:r>
        <w:rPr>
          <w:color w:val="262626"/>
          <w:sz w:val="21"/>
          <w:szCs w:val="21"/>
        </w:rPr>
        <w:t xml:space="preserve">Step 1 — User action: User clicks a button in the Angular/React UI.</w:t>
      </w:r>
    </w:p>
    <w:p>
      <w:pPr>
        <w:pStyle w:val="ListParagraph"/>
        <w:numPr>
          <w:ilvl w:val="0"/>
          <w:numId w:val="2"/>
        </w:numPr>
        <w:spacing w:after="60"/>
      </w:pPr>
      <w:r>
        <w:rPr>
          <w:color w:val="262626"/>
          <w:sz w:val="21"/>
          <w:szCs w:val="21"/>
        </w:rPr>
        <w:t xml:space="preserve">Step 2 — Client-side logic: Component calls a service (Angular HttpClient or React fetch/axios) that sends an HTTP request (GET/POST/PUT/DELETE) to a REST endpoint.</w:t>
      </w:r>
    </w:p>
    <w:p>
      <w:pPr>
        <w:pStyle w:val="ListParagraph"/>
        <w:numPr>
          <w:ilvl w:val="0"/>
          <w:numId w:val="2"/>
        </w:numPr>
        <w:spacing w:after="60"/>
      </w:pPr>
      <w:r>
        <w:rPr>
          <w:color w:val="262626"/>
          <w:sz w:val="21"/>
          <w:szCs w:val="21"/>
        </w:rPr>
        <w:t xml:space="preserve">Step 3 — Server receives request: Spring Boot Controller (or Express route in Node) receives it, validates input, delegates to a Service layer for business logic.</w:t>
      </w:r>
    </w:p>
    <w:p>
      <w:pPr>
        <w:pStyle w:val="ListParagraph"/>
        <w:numPr>
          <w:ilvl w:val="0"/>
          <w:numId w:val="2"/>
        </w:numPr>
        <w:spacing w:after="60"/>
      </w:pPr>
      <w:r>
        <w:rPr>
          <w:color w:val="262626"/>
          <w:sz w:val="21"/>
          <w:szCs w:val="21"/>
        </w:rPr>
        <w:t xml:space="preserve">Step 4 — Database interaction: Service calls a Repository (JPA/Hibernate for SQL, Mongoose/driver for MongoDB) to fetch or persist data.</w:t>
      </w:r>
    </w:p>
    <w:p>
      <w:pPr>
        <w:pStyle w:val="ListParagraph"/>
        <w:numPr>
          <w:ilvl w:val="0"/>
          <w:numId w:val="2"/>
        </w:numPr>
        <w:spacing w:after="60"/>
      </w:pPr>
      <w:r>
        <w:rPr>
          <w:color w:val="262626"/>
          <w:sz w:val="21"/>
          <w:szCs w:val="21"/>
        </w:rPr>
        <w:t xml:space="preserve">Step 5 — Response returned: Data comes back as JSON through the same chain — DB → Service → Controller → HTTP response.</w:t>
      </w:r>
    </w:p>
    <w:p>
      <w:pPr>
        <w:pStyle w:val="ListParagraph"/>
        <w:numPr>
          <w:ilvl w:val="0"/>
          <w:numId w:val="2"/>
        </w:numPr>
        <w:spacing w:after="60"/>
      </w:pPr>
      <w:r>
        <w:rPr>
          <w:color w:val="262626"/>
          <w:sz w:val="21"/>
          <w:szCs w:val="21"/>
        </w:rPr>
        <w:t xml:space="preserve">Step 6 — Client renders: Frontend receives JSON, updates component state, UI re-renders (Angular’s change detection or React’s Virtual DOM diffing).</w:t>
      </w:r>
    </w:p>
    <w:p>
      <w:pPr>
        <w:pStyle w:val="ListParagraph"/>
        <w:numPr>
          <w:ilvl w:val="0"/>
          <w:numId w:val="2"/>
        </w:numPr>
        <w:spacing w:after="60"/>
      </w:pPr>
      <w:r>
        <w:rPr>
          <w:color w:val="262626"/>
          <w:sz w:val="21"/>
          <w:szCs w:val="21"/>
        </w:rPr>
        <w:t xml:space="preserve">Step 7 — Behind the scenes (DevOps): Code was pushed to Git → CI pipeline ran tests → Docker image built → deployed to Kubernetes/cloud, so this entire flow runs reliably in production.</w:t>
      </w:r>
    </w:p>
    <w:p>
      <w:pPr>
        <w:spacing w:after="300"/>
      </w:pPr>
    </w:p>
    <w:p>
      <w:pPr>
        <w:pStyle w:val="Heading1"/>
        <w:pBdr>
          <w:bottom w:val="single" w:color="2E74B5" w:sz="6" w:space="4"/>
        </w:pBdr>
        <w:spacing w:after="160" w:before="360"/>
      </w:pPr>
      <w:r>
        <w:rPr>
          <w:b/>
          <w:bCs/>
          <w:color w:val="1F3864"/>
          <w:sz w:val="30"/>
          <w:szCs w:val="30"/>
        </w:rPr>
        <w:t xml:space="preserve">7. What You Ultimately Walk Away Knowing</w:t>
      </w:r>
    </w:p>
    <w:p>
      <w:pPr>
        <w:pStyle w:val="ListParagraph"/>
        <w:numPr>
          <w:ilvl w:val="0"/>
          <w:numId w:val="2"/>
        </w:numPr>
        <w:spacing w:after="60"/>
      </w:pPr>
      <w:r>
        <w:rPr>
          <w:color w:val="262626"/>
          <w:sz w:val="21"/>
          <w:szCs w:val="21"/>
        </w:rPr>
        <w:t xml:space="preserve">Client side: build interactive, responsive UIs using either Angular (structured, TypeScript-first, enterprise-friendly) or React (flexible, library-based, faster to prototype).</w:t>
      </w:r>
    </w:p>
    <w:p>
      <w:pPr>
        <w:pStyle w:val="ListParagraph"/>
        <w:numPr>
          <w:ilvl w:val="0"/>
          <w:numId w:val="2"/>
        </w:numPr>
        <w:spacing w:after="60"/>
      </w:pPr>
      <w:r>
        <w:rPr>
          <w:color w:val="262626"/>
          <w:sz w:val="21"/>
          <w:szCs w:val="21"/>
        </w:rPr>
        <w:t xml:space="preserve">Server side: expose business logic as REST APIs using either Java/Spring Boot (robust, enterprise-grade) or Node.js (fast, event-driven, good for microservices).</w:t>
      </w:r>
    </w:p>
    <w:p>
      <w:pPr>
        <w:pStyle w:val="ListParagraph"/>
        <w:numPr>
          <w:ilvl w:val="0"/>
          <w:numId w:val="2"/>
        </w:numPr>
        <w:spacing w:after="60"/>
      </w:pPr>
      <w:r>
        <w:rPr>
          <w:color w:val="262626"/>
          <w:sz w:val="21"/>
          <w:szCs w:val="21"/>
        </w:rPr>
        <w:t xml:space="preserve">Database: know when to reach for SQL (relational, strict structure, transactions) vs NoSQL/MongoDB (flexible schema, horizontal scale).</w:t>
      </w:r>
    </w:p>
    <w:p>
      <w:pPr>
        <w:pStyle w:val="ListParagraph"/>
        <w:numPr>
          <w:ilvl w:val="0"/>
          <w:numId w:val="2"/>
        </w:numPr>
        <w:spacing w:after="60"/>
      </w:pPr>
      <w:r>
        <w:rPr>
          <w:color w:val="262626"/>
          <w:sz w:val="21"/>
          <w:szCs w:val="21"/>
        </w:rPr>
        <w:t xml:space="preserve">DevOps: understand how code moves from a laptop to production reliably and repeatably via Git, CI/CD, Docker, and Kubernetes.</w:t>
      </w:r>
    </w:p>
    <w:p>
      <w:pPr>
        <w:pStyle w:val="ListParagraph"/>
        <w:numPr>
          <w:ilvl w:val="0"/>
          <w:numId w:val="2"/>
        </w:numPr>
        <w:spacing w:after="60"/>
      </w:pPr>
      <w:r>
        <w:rPr>
          <w:color w:val="262626"/>
          <w:sz w:val="21"/>
          <w:szCs w:val="21"/>
        </w:rPr>
        <w:t xml:space="preserve">Connective tissue: REST APIs and JSON are the contract that let any frontend talk to any backend, regardless of language — which is why “Angular + Java” and “React + Node” are both valid, common MNC stacks.</w:t>
      </w:r>
    </w:p>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4"/>
              <w:bottom w:val="single" w:color="2E74B5" w:sz="4"/>
              <w:right w:val="single" w:color="2E74B5" w:sz="4"/>
            </w:tcBorders>
            <w:shd w:fill="EAF1F8" w:val="clear"/>
            <w:tcMar>
              <w:top w:type="dxa" w:w="160"/>
              <w:left w:type="dxa" w:w="200"/>
              <w:bottom w:type="dxa" w:w="160"/>
              <w:right w:type="dxa" w:w="200"/>
            </w:tcMar>
          </w:tcPr>
          <w:p>
            <w:pPr>
              <w:spacing w:after="60"/>
            </w:pPr>
            <w:r>
              <w:rPr>
                <w:b/>
                <w:bCs/>
                <w:color w:val="1F3864"/>
                <w:sz w:val="20"/>
                <w:szCs w:val="20"/>
              </w:rPr>
              <w:t xml:space="preserve">For your profile (Java + Angular primary)</w:t>
            </w:r>
          </w:p>
          <w:p>
            <w:r>
              <w:rPr>
                <w:i/>
                <w:iCs/>
                <w:color w:val="333333"/>
                <w:sz w:val="20"/>
                <w:szCs w:val="20"/>
              </w:rPr>
              <w:t xml:space="preserve">Frame your strength as “Java/Spring Boot backend with Angular frontend for structured, type-safe enterprise apps,” while speaking fluently about the Node/React alternative stack — many MNCs run both stacks across different teams, and that breadth is exactly what this module set is testing.</w:t>
            </w:r>
          </w:p>
        </w:tc>
      </w:tr>
    </w:tbl>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2026-07-14T18:13:19.894Z</dcterms:created>
  <dcterms:modified xsi:type="dcterms:W3CDTF">2026-07-14T18:13:19.911Z</dcterms:modified>
</cp:coreProperties>
</file>

<file path=docProps/custom.xml><?xml version="1.0" encoding="utf-8"?>
<Properties xmlns="http://schemas.openxmlformats.org/officeDocument/2006/custom-properties" xmlns:vt="http://schemas.openxmlformats.org/officeDocument/2006/docPropsVTypes"/>
</file>